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102178" w:displacedByCustomXml="next"/>
    <w:bookmarkEnd w:id="0" w:displacedByCustomXml="next"/>
    <w:sdt>
      <w:sdtPr>
        <w:id w:val="-558712761"/>
        <w:docPartObj>
          <w:docPartGallery w:val="Cover Pages"/>
          <w:docPartUnique/>
        </w:docPartObj>
      </w:sdtPr>
      <w:sdtEndPr>
        <w:rPr>
          <w:rFonts w:ascii="Arial" w:hAnsi="Arial" w:cs="Arial"/>
          <w:b/>
          <w:sz w:val="24"/>
          <w:szCs w:val="24"/>
        </w:rPr>
      </w:sdtEndPr>
      <w:sdtContent>
        <w:bookmarkStart w:id="1" w:name="page1" w:displacedByCustomXml="prev"/>
        <w:bookmarkEnd w:id="1" w:displacedByCustomXml="prev"/>
        <w:p w14:paraId="21F853F2" w14:textId="4CA6BD80" w:rsidR="00C85A1D" w:rsidRDefault="00B06687" w:rsidP="00B06687">
          <w:r w:rsidRPr="00616967">
            <w:rPr>
              <w:rFonts w:ascii="Times New Roman" w:hAnsi="Times New Roman" w:cs="Times New Roman"/>
              <w:noProof/>
              <w:lang w:eastAsia="es-MX"/>
            </w:rPr>
            <w:drawing>
              <wp:anchor distT="0" distB="0" distL="114300" distR="114300" simplePos="0" relativeHeight="252041728" behindDoc="0" locked="0" layoutInCell="1" allowOverlap="1" wp14:anchorId="0D493C57" wp14:editId="3D62FE7E">
                <wp:simplePos x="0" y="0"/>
                <wp:positionH relativeFrom="column">
                  <wp:posOffset>3407410</wp:posOffset>
                </wp:positionH>
                <wp:positionV relativeFrom="paragraph">
                  <wp:posOffset>144</wp:posOffset>
                </wp:positionV>
                <wp:extent cx="2756535" cy="1121410"/>
                <wp:effectExtent l="0" t="0" r="571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FCP Y RI.png"/>
                        <pic:cNvPicPr/>
                      </pic:nvPicPr>
                      <pic:blipFill>
                        <a:blip r:embed="rId9">
                          <a:extLst>
                            <a:ext uri="{28A0092B-C50C-407E-A947-70E740481C1C}">
                              <a14:useLocalDpi xmlns:a14="http://schemas.microsoft.com/office/drawing/2010/main" val="0"/>
                            </a:ext>
                          </a:extLst>
                        </a:blip>
                        <a:stretch>
                          <a:fillRect/>
                        </a:stretch>
                      </pic:blipFill>
                      <pic:spPr>
                        <a:xfrm>
                          <a:off x="0" y="0"/>
                          <a:ext cx="2756535" cy="1121410"/>
                        </a:xfrm>
                        <a:prstGeom prst="rect">
                          <a:avLst/>
                        </a:prstGeom>
                      </pic:spPr>
                    </pic:pic>
                  </a:graphicData>
                </a:graphic>
              </wp:anchor>
            </w:drawing>
          </w:r>
          <w:r>
            <w:rPr>
              <w:noProof/>
            </w:rPr>
            <w:drawing>
              <wp:anchor distT="0" distB="0" distL="114300" distR="114300" simplePos="0" relativeHeight="252026368" behindDoc="1" locked="0" layoutInCell="1" allowOverlap="1" wp14:anchorId="108C8A75" wp14:editId="47CDDE33">
                <wp:simplePos x="0" y="0"/>
                <wp:positionH relativeFrom="page">
                  <wp:posOffset>917575</wp:posOffset>
                </wp:positionH>
                <wp:positionV relativeFrom="page">
                  <wp:posOffset>911632</wp:posOffset>
                </wp:positionV>
                <wp:extent cx="1066800" cy="10668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14:paraId="33C0AEDE" w14:textId="77777777" w:rsidR="00B06687" w:rsidRDefault="00B06687" w:rsidP="00B06687">
          <w:pPr>
            <w:rPr>
              <w:rFonts w:ascii="Times New Roman" w:eastAsia="Times New Roman" w:hAnsi="Times New Roman"/>
              <w:b/>
              <w:sz w:val="28"/>
            </w:rPr>
          </w:pPr>
        </w:p>
        <w:p w14:paraId="5396FA09" w14:textId="77777777" w:rsidR="00B06687" w:rsidRDefault="00B06687" w:rsidP="00F848E6">
          <w:pPr>
            <w:jc w:val="center"/>
            <w:rPr>
              <w:rFonts w:ascii="Times New Roman" w:eastAsia="Times New Roman" w:hAnsi="Times New Roman"/>
              <w:b/>
              <w:sz w:val="28"/>
            </w:rPr>
          </w:pPr>
        </w:p>
        <w:p w14:paraId="08222F43" w14:textId="77777777" w:rsidR="00B06687" w:rsidRDefault="00B06687" w:rsidP="00F848E6">
          <w:pPr>
            <w:jc w:val="center"/>
            <w:rPr>
              <w:rFonts w:ascii="Times New Roman" w:eastAsia="Times New Roman" w:hAnsi="Times New Roman"/>
              <w:b/>
              <w:sz w:val="28"/>
            </w:rPr>
          </w:pPr>
        </w:p>
        <w:p w14:paraId="25BA93E7" w14:textId="45311C94" w:rsidR="00AC14C6" w:rsidRDefault="00AC14C6" w:rsidP="00310FF1">
          <w:pPr>
            <w:spacing w:line="360" w:lineRule="auto"/>
            <w:jc w:val="center"/>
            <w:rPr>
              <w:rFonts w:ascii="Times New Roman" w:eastAsia="Times New Roman" w:hAnsi="Times New Roman"/>
              <w:b/>
              <w:sz w:val="28"/>
            </w:rPr>
          </w:pPr>
          <w:r>
            <w:rPr>
              <w:rFonts w:ascii="Times New Roman" w:eastAsia="Times New Roman" w:hAnsi="Times New Roman"/>
              <w:b/>
              <w:sz w:val="28"/>
            </w:rPr>
            <w:t>UNIVERSIDAD AUTÓNOMA DE NUEVO LEÓN</w:t>
          </w:r>
        </w:p>
        <w:p w14:paraId="0C5C8C1C" w14:textId="7B79D1D8" w:rsidR="00AC14C6" w:rsidRDefault="00AC14C6" w:rsidP="00310FF1">
          <w:pPr>
            <w:spacing w:line="360" w:lineRule="auto"/>
            <w:ind w:left="2060"/>
            <w:rPr>
              <w:rFonts w:ascii="Times New Roman" w:eastAsia="Times New Roman" w:hAnsi="Times New Roman"/>
              <w:sz w:val="24"/>
            </w:rPr>
          </w:pPr>
          <w:r>
            <w:rPr>
              <w:rFonts w:ascii="Times New Roman" w:eastAsia="Times New Roman" w:hAnsi="Times New Roman"/>
              <w:b/>
              <w:sz w:val="28"/>
            </w:rPr>
            <w:t>FACULTAD DE CIENCIAS POLÍTICAS Y</w:t>
          </w:r>
        </w:p>
        <w:p w14:paraId="5577B8F5" w14:textId="1A4EFB81" w:rsidR="00AC14C6" w:rsidRDefault="00940EEE" w:rsidP="00310FF1">
          <w:pPr>
            <w:spacing w:line="360" w:lineRule="auto"/>
            <w:ind w:left="1351" w:firstLine="709"/>
            <w:rPr>
              <w:rFonts w:ascii="Times New Roman" w:eastAsia="Times New Roman" w:hAnsi="Times New Roman"/>
              <w:b/>
              <w:sz w:val="28"/>
            </w:rPr>
          </w:pPr>
          <w:r w:rsidRPr="00940EEE">
            <w:rPr>
              <w:rFonts w:ascii="Times New Roman" w:eastAsia="Times New Roman" w:hAnsi="Times New Roman"/>
              <w:b/>
              <w:sz w:val="28"/>
            </w:rPr>
            <w:t>RELACIONES INTERNACIONALES</w:t>
          </w:r>
          <w:r>
            <w:rPr>
              <w:rFonts w:ascii="Times New Roman" w:eastAsia="Times New Roman" w:hAnsi="Times New Roman"/>
              <w:b/>
              <w:sz w:val="28"/>
            </w:rPr>
            <w:t>.</w:t>
          </w:r>
        </w:p>
        <w:p w14:paraId="71D4C1D0" w14:textId="1FCAF5BC" w:rsidR="00AC14C6" w:rsidRDefault="00AC14C6" w:rsidP="00CD3F92">
          <w:pPr>
            <w:spacing w:line="0" w:lineRule="atLeast"/>
            <w:jc w:val="center"/>
            <w:rPr>
              <w:rFonts w:ascii="Times New Roman" w:eastAsia="Times New Roman" w:hAnsi="Times New Roman"/>
              <w:sz w:val="28"/>
            </w:rPr>
          </w:pPr>
          <w:r>
            <w:rPr>
              <w:rFonts w:ascii="Times New Roman" w:eastAsia="Times New Roman" w:hAnsi="Times New Roman"/>
              <w:sz w:val="28"/>
            </w:rPr>
            <w:t>TESIS</w:t>
          </w:r>
        </w:p>
        <w:p w14:paraId="4842033D" w14:textId="77777777" w:rsidR="00B06687" w:rsidRDefault="00B06687" w:rsidP="00CD3F92">
          <w:pPr>
            <w:spacing w:line="0" w:lineRule="atLeast"/>
            <w:jc w:val="center"/>
            <w:rPr>
              <w:rFonts w:ascii="Times New Roman" w:eastAsia="Times New Roman" w:hAnsi="Times New Roman"/>
              <w:sz w:val="28"/>
            </w:rPr>
          </w:pPr>
        </w:p>
        <w:p w14:paraId="7BCA52FC" w14:textId="57011569" w:rsidR="00940EEE" w:rsidRPr="00F566E0" w:rsidRDefault="00940EEE" w:rsidP="00E922B9">
          <w:pPr>
            <w:spacing w:line="360" w:lineRule="auto"/>
            <w:jc w:val="center"/>
            <w:rPr>
              <w:rFonts w:ascii="Times New Roman" w:eastAsia="Times New Roman" w:hAnsi="Times New Roman"/>
            </w:rPr>
          </w:pPr>
          <w:r w:rsidRPr="00F566E0">
            <w:rPr>
              <w:rFonts w:ascii="Times New Roman" w:hAnsi="Times New Roman" w:cs="Times New Roman"/>
              <w:b/>
              <w:sz w:val="24"/>
              <w:szCs w:val="24"/>
              <w:lang w:val="es-ES"/>
            </w:rPr>
            <w:t>“</w:t>
          </w:r>
          <w:r w:rsidR="00310FF1">
            <w:rPr>
              <w:rFonts w:ascii="Times New Roman" w:hAnsi="Times New Roman" w:cs="Times New Roman"/>
              <w:b/>
              <w:sz w:val="24"/>
              <w:szCs w:val="24"/>
              <w:lang w:val="es-ES"/>
            </w:rPr>
            <w:t xml:space="preserve">EL SERVICIO DE ADMINISTRACION TRIBUTARIA Y SUS FUNCIONES EN MATERIA DE REVISION DE PASAJEROS, ESTUDIO DEL CASO DE LA </w:t>
          </w:r>
          <w:r w:rsidRPr="00F566E0">
            <w:rPr>
              <w:rFonts w:ascii="Times New Roman" w:hAnsi="Times New Roman" w:cs="Times New Roman"/>
              <w:b/>
              <w:sz w:val="24"/>
              <w:szCs w:val="24"/>
              <w:lang w:val="es-ES"/>
            </w:rPr>
            <w:t xml:space="preserve">TRANSFERENCIA DE </w:t>
          </w:r>
          <w:r w:rsidR="00310FF1">
            <w:rPr>
              <w:rFonts w:ascii="Times New Roman" w:hAnsi="Times New Roman" w:cs="Times New Roman"/>
              <w:b/>
              <w:sz w:val="24"/>
              <w:szCs w:val="24"/>
              <w:lang w:val="es-ES"/>
            </w:rPr>
            <w:t xml:space="preserve">DICHAS FUNCIONES </w:t>
          </w:r>
          <w:r w:rsidRPr="00F566E0">
            <w:rPr>
              <w:rFonts w:ascii="Times New Roman" w:hAnsi="Times New Roman" w:cs="Times New Roman"/>
              <w:b/>
              <w:sz w:val="24"/>
              <w:szCs w:val="24"/>
              <w:lang w:val="es-ES"/>
            </w:rPr>
            <w:t>A LA</w:t>
          </w:r>
          <w:r w:rsidR="00395181" w:rsidRPr="00F566E0">
            <w:rPr>
              <w:rFonts w:ascii="Times New Roman" w:hAnsi="Times New Roman" w:cs="Times New Roman"/>
              <w:b/>
              <w:sz w:val="24"/>
              <w:szCs w:val="24"/>
              <w:lang w:val="es-ES"/>
            </w:rPr>
            <w:t xml:space="preserve"> GUARDIA NACIONAL</w:t>
          </w:r>
          <w:r w:rsidRPr="00F566E0">
            <w:rPr>
              <w:rFonts w:ascii="Times New Roman" w:hAnsi="Times New Roman" w:cs="Times New Roman"/>
              <w:b/>
              <w:sz w:val="24"/>
              <w:szCs w:val="24"/>
              <w:lang w:val="es-ES"/>
            </w:rPr>
            <w:t>.</w:t>
          </w:r>
          <w:r w:rsidR="00F848E6" w:rsidRPr="00F566E0">
            <w:rPr>
              <w:rFonts w:ascii="Times New Roman" w:hAnsi="Times New Roman" w:cs="Times New Roman"/>
              <w:b/>
              <w:sz w:val="24"/>
              <w:szCs w:val="24"/>
              <w:lang w:val="es-ES"/>
            </w:rPr>
            <w:t>”</w:t>
          </w:r>
        </w:p>
        <w:p w14:paraId="799C1EE5" w14:textId="6CB9E6A8" w:rsidR="00AC14C6" w:rsidRPr="00CD3F92" w:rsidRDefault="00F566E0" w:rsidP="00CD3F92">
          <w:pPr>
            <w:spacing w:line="200" w:lineRule="exact"/>
            <w:jc w:val="center"/>
            <w:rPr>
              <w:rFonts w:ascii="Times New Roman" w:eastAsia="Times New Roman" w:hAnsi="Times New Roman" w:cs="Times New Roman"/>
              <w:b/>
              <w:bCs/>
              <w:sz w:val="24"/>
              <w:szCs w:val="24"/>
            </w:rPr>
          </w:pPr>
          <w:r w:rsidRPr="00F848E6">
            <w:rPr>
              <w:rFonts w:ascii="Times New Roman" w:hAnsi="Times New Roman" w:cs="Times New Roman"/>
              <w:b/>
              <w:bCs/>
              <w:sz w:val="24"/>
              <w:szCs w:val="24"/>
              <w:lang w:val="es-ES"/>
            </w:rPr>
            <w:t>Análisis de l</w:t>
          </w:r>
          <w:r>
            <w:rPr>
              <w:rFonts w:ascii="Times New Roman" w:hAnsi="Times New Roman" w:cs="Times New Roman"/>
              <w:b/>
              <w:bCs/>
              <w:sz w:val="24"/>
              <w:szCs w:val="24"/>
              <w:lang w:val="es-ES"/>
            </w:rPr>
            <w:t xml:space="preserve">os elementos que justifican el proceso de </w:t>
          </w:r>
          <w:r w:rsidRPr="00F566E0">
            <w:rPr>
              <w:rFonts w:ascii="Times New Roman" w:hAnsi="Times New Roman" w:cs="Times New Roman"/>
              <w:b/>
              <w:bCs/>
              <w:sz w:val="24"/>
              <w:szCs w:val="24"/>
              <w:lang w:val="es-ES"/>
            </w:rPr>
            <w:t>transición</w:t>
          </w:r>
          <w:r w:rsidR="00CD3F92" w:rsidRPr="00F566E0">
            <w:rPr>
              <w:rFonts w:ascii="Times New Roman" w:hAnsi="Times New Roman" w:cs="Times New Roman"/>
              <w:b/>
              <w:bCs/>
              <w:sz w:val="24"/>
              <w:szCs w:val="24"/>
              <w:lang w:val="es-ES"/>
            </w:rPr>
            <w:t>.</w:t>
          </w:r>
        </w:p>
        <w:p w14:paraId="6CC07C0A" w14:textId="77777777" w:rsidR="00B06687" w:rsidRDefault="00B06687" w:rsidP="00AC14C6">
          <w:pPr>
            <w:spacing w:line="0" w:lineRule="atLeast"/>
            <w:jc w:val="center"/>
            <w:rPr>
              <w:rFonts w:ascii="Times New Roman" w:eastAsia="Times New Roman" w:hAnsi="Times New Roman"/>
              <w:sz w:val="28"/>
            </w:rPr>
          </w:pPr>
        </w:p>
        <w:p w14:paraId="3C76F400" w14:textId="2783221D" w:rsidR="00AC14C6" w:rsidRDefault="00AC14C6" w:rsidP="00AC14C6">
          <w:pPr>
            <w:spacing w:line="0" w:lineRule="atLeast"/>
            <w:jc w:val="center"/>
            <w:rPr>
              <w:rFonts w:ascii="Times New Roman" w:eastAsia="Times New Roman" w:hAnsi="Times New Roman"/>
              <w:sz w:val="28"/>
            </w:rPr>
          </w:pPr>
          <w:r>
            <w:rPr>
              <w:rFonts w:ascii="Times New Roman" w:eastAsia="Times New Roman" w:hAnsi="Times New Roman"/>
              <w:sz w:val="28"/>
            </w:rPr>
            <w:t>QUE PRESENTA</w:t>
          </w:r>
        </w:p>
        <w:p w14:paraId="304C5F1F" w14:textId="502295B2" w:rsidR="00AC14C6" w:rsidRDefault="00CD3F92" w:rsidP="00AC14C6">
          <w:pPr>
            <w:spacing w:line="0" w:lineRule="atLeast"/>
            <w:jc w:val="center"/>
            <w:rPr>
              <w:rFonts w:ascii="Times New Roman" w:eastAsia="Times New Roman" w:hAnsi="Times New Roman"/>
              <w:b/>
              <w:sz w:val="24"/>
            </w:rPr>
          </w:pPr>
          <w:r>
            <w:rPr>
              <w:rFonts w:ascii="Times New Roman" w:eastAsia="Times New Roman" w:hAnsi="Times New Roman"/>
              <w:b/>
              <w:sz w:val="24"/>
            </w:rPr>
            <w:t>JORGE FERNANDO BOY ESPINOSA</w:t>
          </w:r>
        </w:p>
        <w:p w14:paraId="7CE9F50F" w14:textId="77777777" w:rsidR="00AC14C6" w:rsidRDefault="00AC14C6" w:rsidP="00AC14C6">
          <w:pPr>
            <w:spacing w:line="200" w:lineRule="exact"/>
            <w:rPr>
              <w:rFonts w:ascii="Times New Roman" w:eastAsia="Times New Roman" w:hAnsi="Times New Roman"/>
              <w:sz w:val="24"/>
            </w:rPr>
          </w:pPr>
        </w:p>
        <w:p w14:paraId="012619B9" w14:textId="77777777" w:rsidR="00AC14C6" w:rsidRDefault="00AC14C6" w:rsidP="00AC14C6">
          <w:pPr>
            <w:spacing w:line="0" w:lineRule="atLeast"/>
            <w:jc w:val="center"/>
            <w:rPr>
              <w:rFonts w:ascii="Times New Roman" w:eastAsia="Times New Roman" w:hAnsi="Times New Roman"/>
              <w:sz w:val="28"/>
            </w:rPr>
          </w:pPr>
          <w:r>
            <w:rPr>
              <w:rFonts w:ascii="Times New Roman" w:eastAsia="Times New Roman" w:hAnsi="Times New Roman"/>
              <w:sz w:val="28"/>
            </w:rPr>
            <w:t>PARA OBTENER EL GRADO DE</w:t>
          </w:r>
        </w:p>
        <w:p w14:paraId="27C9C1E9" w14:textId="241EFAFF" w:rsidR="00AC14C6" w:rsidRDefault="00CD3F92" w:rsidP="00AC14C6">
          <w:pPr>
            <w:spacing w:line="0" w:lineRule="atLeast"/>
            <w:jc w:val="center"/>
            <w:rPr>
              <w:rFonts w:ascii="Times New Roman" w:eastAsia="Times New Roman" w:hAnsi="Times New Roman"/>
              <w:b/>
              <w:sz w:val="24"/>
            </w:rPr>
          </w:pPr>
          <w:r>
            <w:rPr>
              <w:rFonts w:ascii="Times New Roman" w:eastAsia="Times New Roman" w:hAnsi="Times New Roman"/>
              <w:b/>
              <w:sz w:val="24"/>
            </w:rPr>
            <w:t>MAESTRO EN CIENCIAS POLITICAS</w:t>
          </w:r>
          <w:r w:rsidR="00940EEE">
            <w:rPr>
              <w:rFonts w:ascii="Times New Roman" w:eastAsia="Times New Roman" w:hAnsi="Times New Roman"/>
              <w:b/>
              <w:sz w:val="24"/>
            </w:rPr>
            <w:t>.</w:t>
          </w:r>
        </w:p>
        <w:p w14:paraId="0220E26D" w14:textId="77777777" w:rsidR="00AC14C6" w:rsidRDefault="00AC14C6" w:rsidP="00AC14C6">
          <w:pPr>
            <w:spacing w:line="200" w:lineRule="exact"/>
            <w:rPr>
              <w:rFonts w:ascii="Times New Roman" w:eastAsia="Times New Roman" w:hAnsi="Times New Roman"/>
              <w:sz w:val="24"/>
            </w:rPr>
          </w:pPr>
        </w:p>
        <w:p w14:paraId="7BB0D567" w14:textId="1E47DD9F" w:rsidR="00AC14C6" w:rsidRDefault="00AC14C6" w:rsidP="00AC14C6">
          <w:pPr>
            <w:spacing w:line="0" w:lineRule="atLeast"/>
            <w:jc w:val="center"/>
            <w:rPr>
              <w:rFonts w:ascii="Times New Roman" w:eastAsia="Times New Roman" w:hAnsi="Times New Roman"/>
              <w:sz w:val="28"/>
            </w:rPr>
          </w:pPr>
          <w:r>
            <w:rPr>
              <w:rFonts w:ascii="Times New Roman" w:eastAsia="Times New Roman" w:hAnsi="Times New Roman"/>
              <w:sz w:val="28"/>
            </w:rPr>
            <w:t>DIRECTOR</w:t>
          </w:r>
          <w:r w:rsidR="00BA2967">
            <w:rPr>
              <w:rFonts w:ascii="Times New Roman" w:eastAsia="Times New Roman" w:hAnsi="Times New Roman"/>
              <w:sz w:val="28"/>
            </w:rPr>
            <w:t>A</w:t>
          </w:r>
          <w:r>
            <w:rPr>
              <w:rFonts w:ascii="Times New Roman" w:eastAsia="Times New Roman" w:hAnsi="Times New Roman"/>
              <w:sz w:val="28"/>
            </w:rPr>
            <w:t xml:space="preserve"> DE TESIS</w:t>
          </w:r>
        </w:p>
        <w:p w14:paraId="65DD1C30" w14:textId="77777777" w:rsidR="00127C77" w:rsidRDefault="00127C77" w:rsidP="00127C77">
          <w:pPr>
            <w:spacing w:line="0" w:lineRule="atLeast"/>
            <w:jc w:val="center"/>
            <w:rPr>
              <w:rFonts w:ascii="Times New Roman" w:eastAsia="Times New Roman" w:hAnsi="Times New Roman"/>
              <w:b/>
              <w:sz w:val="24"/>
            </w:rPr>
          </w:pPr>
          <w:r w:rsidRPr="00127C77">
            <w:rPr>
              <w:rFonts w:ascii="Times New Roman" w:eastAsia="Times New Roman" w:hAnsi="Times New Roman"/>
              <w:b/>
              <w:sz w:val="24"/>
            </w:rPr>
            <w:t>DRA. ALMA ROSA SALDIERNA SALAS</w:t>
          </w:r>
        </w:p>
        <w:p w14:paraId="20109C96" w14:textId="77777777" w:rsidR="00AC14C6" w:rsidRDefault="00AC14C6" w:rsidP="00AC14C6">
          <w:pPr>
            <w:spacing w:line="238" w:lineRule="exact"/>
            <w:rPr>
              <w:rFonts w:ascii="Times New Roman" w:eastAsia="Times New Roman" w:hAnsi="Times New Roman"/>
              <w:sz w:val="24"/>
            </w:rPr>
          </w:pPr>
        </w:p>
        <w:p w14:paraId="3853F099" w14:textId="460DE451" w:rsidR="00AC14C6" w:rsidRDefault="00AC14C6" w:rsidP="00AC14C6">
          <w:pPr>
            <w:spacing w:line="0" w:lineRule="atLeast"/>
            <w:jc w:val="center"/>
            <w:rPr>
              <w:rFonts w:ascii="Times New Roman" w:eastAsia="Times New Roman" w:hAnsi="Times New Roman"/>
              <w:sz w:val="28"/>
            </w:rPr>
          </w:pPr>
          <w:r>
            <w:rPr>
              <w:rFonts w:ascii="Times New Roman" w:eastAsia="Times New Roman" w:hAnsi="Times New Roman"/>
              <w:sz w:val="28"/>
            </w:rPr>
            <w:t>CO- DIRECTOR</w:t>
          </w:r>
        </w:p>
        <w:p w14:paraId="19929588" w14:textId="2BEEC149" w:rsidR="00AC14C6" w:rsidRPr="00127C77" w:rsidRDefault="00127C77" w:rsidP="00127C77">
          <w:pPr>
            <w:spacing w:line="0" w:lineRule="atLeast"/>
            <w:jc w:val="center"/>
            <w:rPr>
              <w:rFonts w:ascii="Times New Roman" w:eastAsia="Times New Roman" w:hAnsi="Times New Roman"/>
              <w:b/>
              <w:sz w:val="24"/>
            </w:rPr>
          </w:pPr>
          <w:r w:rsidRPr="00127C77">
            <w:rPr>
              <w:rFonts w:ascii="Times New Roman" w:eastAsia="Times New Roman" w:hAnsi="Times New Roman"/>
              <w:b/>
              <w:sz w:val="24"/>
            </w:rPr>
            <w:t xml:space="preserve">DR. FELIPE DE JESÚS MARAÑÓN LAZCANO    </w:t>
          </w:r>
        </w:p>
        <w:p w14:paraId="00C1196A" w14:textId="01864632" w:rsidR="005D100F" w:rsidRDefault="00AC14C6" w:rsidP="00CD3F92">
          <w:pPr>
            <w:spacing w:line="0" w:lineRule="atLeast"/>
            <w:jc w:val="center"/>
            <w:rPr>
              <w:rFonts w:ascii="Times New Roman" w:eastAsia="Times New Roman" w:hAnsi="Times New Roman"/>
              <w:bCs/>
              <w:sz w:val="24"/>
            </w:rPr>
          </w:pPr>
          <w:r w:rsidRPr="00940EEE">
            <w:rPr>
              <w:rFonts w:ascii="Times New Roman" w:eastAsia="Times New Roman" w:hAnsi="Times New Roman"/>
              <w:bCs/>
              <w:sz w:val="24"/>
            </w:rPr>
            <w:t>MONTERREY, N. L., MÉXICO</w:t>
          </w:r>
          <w:r w:rsidR="00CD3F92" w:rsidRPr="00940EEE">
            <w:rPr>
              <w:rFonts w:ascii="Times New Roman" w:eastAsia="Times New Roman" w:hAnsi="Times New Roman"/>
              <w:bCs/>
              <w:sz w:val="24"/>
            </w:rPr>
            <w:t>,</w:t>
          </w:r>
          <w:r w:rsidRPr="00940EEE">
            <w:rPr>
              <w:rFonts w:ascii="Times New Roman" w:eastAsia="Times New Roman" w:hAnsi="Times New Roman"/>
              <w:bCs/>
              <w:sz w:val="24"/>
            </w:rPr>
            <w:t xml:space="preserve"> A </w:t>
          </w:r>
          <w:r w:rsidR="00226DFB">
            <w:rPr>
              <w:rFonts w:ascii="Times New Roman" w:eastAsia="Times New Roman" w:hAnsi="Times New Roman"/>
              <w:bCs/>
              <w:sz w:val="24"/>
            </w:rPr>
            <w:t>5</w:t>
          </w:r>
          <w:r w:rsidR="00CD3F92" w:rsidRPr="00940EEE">
            <w:rPr>
              <w:rFonts w:ascii="Times New Roman" w:eastAsia="Times New Roman" w:hAnsi="Times New Roman"/>
              <w:bCs/>
              <w:sz w:val="24"/>
            </w:rPr>
            <w:t xml:space="preserve"> </w:t>
          </w:r>
          <w:r w:rsidRPr="00940EEE">
            <w:rPr>
              <w:rFonts w:ascii="Times New Roman" w:eastAsia="Times New Roman" w:hAnsi="Times New Roman"/>
              <w:bCs/>
              <w:sz w:val="24"/>
            </w:rPr>
            <w:t xml:space="preserve">DE </w:t>
          </w:r>
          <w:r w:rsidR="00226DFB">
            <w:rPr>
              <w:rFonts w:ascii="Times New Roman" w:eastAsia="Times New Roman" w:hAnsi="Times New Roman"/>
              <w:bCs/>
              <w:sz w:val="24"/>
            </w:rPr>
            <w:t>JUNIO</w:t>
          </w:r>
          <w:r w:rsidR="005F4710">
            <w:rPr>
              <w:rFonts w:ascii="Times New Roman" w:eastAsia="Times New Roman" w:hAnsi="Times New Roman"/>
              <w:bCs/>
              <w:sz w:val="24"/>
            </w:rPr>
            <w:t xml:space="preserve"> </w:t>
          </w:r>
          <w:r w:rsidRPr="00940EEE">
            <w:rPr>
              <w:rFonts w:ascii="Times New Roman" w:eastAsia="Times New Roman" w:hAnsi="Times New Roman"/>
              <w:bCs/>
              <w:sz w:val="24"/>
            </w:rPr>
            <w:t>DE 20</w:t>
          </w:r>
          <w:r w:rsidR="00CD3F92" w:rsidRPr="00940EEE">
            <w:rPr>
              <w:rFonts w:ascii="Times New Roman" w:eastAsia="Times New Roman" w:hAnsi="Times New Roman"/>
              <w:bCs/>
              <w:sz w:val="24"/>
            </w:rPr>
            <w:t>20.</w:t>
          </w:r>
        </w:p>
        <w:p w14:paraId="624205FD" w14:textId="77777777" w:rsidR="00310FF1" w:rsidRDefault="005D100F" w:rsidP="00310FF1">
          <w:pPr>
            <w:spacing w:after="0" w:line="240" w:lineRule="auto"/>
            <w:jc w:val="center"/>
            <w:rPr>
              <w:rFonts w:ascii="Times New Roman" w:eastAsia="Times New Roman" w:hAnsi="Times New Roman"/>
              <w:bCs/>
              <w:sz w:val="24"/>
            </w:rPr>
          </w:pPr>
          <w:r>
            <w:rPr>
              <w:rFonts w:ascii="Times New Roman" w:eastAsia="Times New Roman" w:hAnsi="Times New Roman"/>
              <w:bCs/>
              <w:sz w:val="24"/>
            </w:rPr>
            <w:br w:type="page"/>
          </w:r>
        </w:p>
        <w:p w14:paraId="2965DE20" w14:textId="77777777" w:rsidR="00310FF1" w:rsidRDefault="00310FF1" w:rsidP="00310FF1">
          <w:pPr>
            <w:spacing w:after="0" w:line="240" w:lineRule="auto"/>
            <w:jc w:val="center"/>
            <w:rPr>
              <w:rFonts w:ascii="Times New Roman" w:eastAsia="Times New Roman" w:hAnsi="Times New Roman"/>
              <w:bCs/>
              <w:sz w:val="24"/>
            </w:rPr>
          </w:pPr>
        </w:p>
        <w:p w14:paraId="145E5274" w14:textId="19ECB845" w:rsidR="00940EEE" w:rsidRDefault="00B06687" w:rsidP="00310FF1">
          <w:pPr>
            <w:spacing w:after="0" w:line="360" w:lineRule="auto"/>
            <w:jc w:val="center"/>
            <w:rPr>
              <w:rFonts w:ascii="Times New Roman" w:eastAsia="Times New Roman" w:hAnsi="Times New Roman"/>
            </w:rPr>
          </w:pPr>
          <w:r w:rsidRPr="00616967">
            <w:rPr>
              <w:rFonts w:ascii="Times New Roman" w:hAnsi="Times New Roman" w:cs="Times New Roman"/>
              <w:noProof/>
              <w:lang w:eastAsia="es-MX"/>
            </w:rPr>
            <w:drawing>
              <wp:anchor distT="0" distB="0" distL="114300" distR="114300" simplePos="0" relativeHeight="252040704" behindDoc="0" locked="0" layoutInCell="1" allowOverlap="1" wp14:anchorId="547E6DDF" wp14:editId="3502330A">
                <wp:simplePos x="0" y="0"/>
                <wp:positionH relativeFrom="column">
                  <wp:posOffset>3888740</wp:posOffset>
                </wp:positionH>
                <wp:positionV relativeFrom="page">
                  <wp:posOffset>628099</wp:posOffset>
                </wp:positionV>
                <wp:extent cx="2428875" cy="988060"/>
                <wp:effectExtent l="0" t="0" r="9525" b="2540"/>
                <wp:wrapTopAndBottom/>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FCP Y RI.png"/>
                        <pic:cNvPicPr/>
                      </pic:nvPicPr>
                      <pic:blipFill>
                        <a:blip r:embed="rId9">
                          <a:extLst>
                            <a:ext uri="{28A0092B-C50C-407E-A947-70E740481C1C}">
                              <a14:useLocalDpi xmlns:a14="http://schemas.microsoft.com/office/drawing/2010/main" val="0"/>
                            </a:ext>
                          </a:extLst>
                        </a:blip>
                        <a:stretch>
                          <a:fillRect/>
                        </a:stretch>
                      </pic:blipFill>
                      <pic:spPr>
                        <a:xfrm>
                          <a:off x="0" y="0"/>
                          <a:ext cx="2428875" cy="988060"/>
                        </a:xfrm>
                        <a:prstGeom prst="rect">
                          <a:avLst/>
                        </a:prstGeom>
                      </pic:spPr>
                    </pic:pic>
                  </a:graphicData>
                </a:graphic>
              </wp:anchor>
            </w:drawing>
          </w:r>
          <w:r>
            <w:rPr>
              <w:rFonts w:ascii="Times New Roman" w:eastAsia="Times New Roman" w:hAnsi="Times New Roman"/>
              <w:b/>
              <w:noProof/>
              <w:sz w:val="24"/>
            </w:rPr>
            <w:drawing>
              <wp:anchor distT="0" distB="0" distL="114300" distR="114300" simplePos="0" relativeHeight="252029440" behindDoc="1" locked="0" layoutInCell="1" allowOverlap="1" wp14:anchorId="59DD4D95" wp14:editId="51E8330E">
                <wp:simplePos x="0" y="0"/>
                <wp:positionH relativeFrom="page">
                  <wp:posOffset>780163</wp:posOffset>
                </wp:positionH>
                <wp:positionV relativeFrom="page">
                  <wp:posOffset>551264</wp:posOffset>
                </wp:positionV>
                <wp:extent cx="1066800" cy="10668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940EEE">
            <w:rPr>
              <w:rFonts w:ascii="Times New Roman" w:eastAsia="Times New Roman" w:hAnsi="Times New Roman"/>
              <w:b/>
              <w:sz w:val="28"/>
            </w:rPr>
            <w:t>UNIVERSIDAD AUTÓNOMA DE NUEVO LEÓN</w:t>
          </w:r>
        </w:p>
        <w:p w14:paraId="3BE51545" w14:textId="3270C734" w:rsidR="00940EEE" w:rsidRDefault="00940EEE" w:rsidP="00310FF1">
          <w:pPr>
            <w:spacing w:after="0" w:line="360" w:lineRule="auto"/>
            <w:ind w:left="2060"/>
            <w:rPr>
              <w:rFonts w:ascii="Times New Roman" w:eastAsia="Times New Roman" w:hAnsi="Times New Roman"/>
            </w:rPr>
          </w:pPr>
          <w:r>
            <w:rPr>
              <w:rFonts w:ascii="Times New Roman" w:eastAsia="Times New Roman" w:hAnsi="Times New Roman"/>
              <w:b/>
              <w:sz w:val="28"/>
            </w:rPr>
            <w:t>FACULTAD DE CIENCIAS POLÍTICAS Y</w:t>
          </w:r>
        </w:p>
        <w:p w14:paraId="3263193A" w14:textId="394F41AE" w:rsidR="00940EEE" w:rsidRDefault="00940EEE" w:rsidP="00310FF1">
          <w:pPr>
            <w:spacing w:after="0" w:line="360" w:lineRule="auto"/>
            <w:jc w:val="center"/>
            <w:rPr>
              <w:rFonts w:ascii="Times New Roman" w:eastAsia="Times New Roman" w:hAnsi="Times New Roman"/>
            </w:rPr>
          </w:pPr>
          <w:r>
            <w:rPr>
              <w:rFonts w:ascii="Times New Roman" w:eastAsia="Times New Roman" w:hAnsi="Times New Roman"/>
              <w:b/>
              <w:sz w:val="28"/>
            </w:rPr>
            <w:t>RELACIONES INTERNACIONALES</w:t>
          </w:r>
        </w:p>
        <w:p w14:paraId="1ECB8670" w14:textId="77777777" w:rsidR="00940EEE" w:rsidRPr="00F848E6" w:rsidRDefault="00940EEE" w:rsidP="00310FF1">
          <w:pPr>
            <w:spacing w:after="0" w:line="360" w:lineRule="auto"/>
            <w:rPr>
              <w:rFonts w:ascii="Times New Roman" w:eastAsia="Times New Roman" w:hAnsi="Times New Roman" w:cs="Times New Roman"/>
            </w:rPr>
          </w:pPr>
        </w:p>
        <w:p w14:paraId="2DEA9CED" w14:textId="6557A958" w:rsidR="00940EEE" w:rsidRPr="00F848E6" w:rsidRDefault="00940EEE" w:rsidP="00940EEE">
          <w:pPr>
            <w:spacing w:line="0" w:lineRule="atLeast"/>
            <w:jc w:val="center"/>
            <w:rPr>
              <w:rFonts w:ascii="Times New Roman" w:eastAsia="Times New Roman" w:hAnsi="Times New Roman" w:cs="Times New Roman"/>
            </w:rPr>
          </w:pPr>
          <w:r w:rsidRPr="00F848E6">
            <w:rPr>
              <w:rFonts w:ascii="Times New Roman" w:eastAsia="Times New Roman" w:hAnsi="Times New Roman" w:cs="Times New Roman"/>
            </w:rPr>
            <w:t>MAESTR</w:t>
          </w:r>
          <w:r w:rsidR="00BF0F44">
            <w:rPr>
              <w:rFonts w:ascii="Times New Roman" w:eastAsia="Times New Roman" w:hAnsi="Times New Roman" w:cs="Times New Roman"/>
            </w:rPr>
            <w:t>Í</w:t>
          </w:r>
          <w:r w:rsidRPr="00F848E6">
            <w:rPr>
              <w:rFonts w:ascii="Times New Roman" w:eastAsia="Times New Roman" w:hAnsi="Times New Roman" w:cs="Times New Roman"/>
            </w:rPr>
            <w:t>A EN CIENCIAS POL</w:t>
          </w:r>
          <w:r w:rsidR="00BF0F44">
            <w:rPr>
              <w:rFonts w:ascii="Times New Roman" w:eastAsia="Times New Roman" w:hAnsi="Times New Roman" w:cs="Times New Roman"/>
            </w:rPr>
            <w:t>Í</w:t>
          </w:r>
          <w:r w:rsidRPr="00F848E6">
            <w:rPr>
              <w:rFonts w:ascii="Times New Roman" w:eastAsia="Times New Roman" w:hAnsi="Times New Roman" w:cs="Times New Roman"/>
            </w:rPr>
            <w:t>TICAS.</w:t>
          </w:r>
        </w:p>
        <w:p w14:paraId="1C930BBD" w14:textId="77777777" w:rsidR="00940EEE" w:rsidRPr="00F848E6" w:rsidRDefault="00940EEE" w:rsidP="00940EEE">
          <w:pPr>
            <w:spacing w:line="200" w:lineRule="exact"/>
            <w:rPr>
              <w:rFonts w:ascii="Times New Roman" w:eastAsia="Times New Roman" w:hAnsi="Times New Roman" w:cs="Times New Roman"/>
            </w:rPr>
          </w:pPr>
        </w:p>
        <w:p w14:paraId="04C77228" w14:textId="77777777" w:rsidR="00940EEE" w:rsidRPr="00F848E6" w:rsidRDefault="00940EEE" w:rsidP="00940EEE">
          <w:pPr>
            <w:spacing w:line="0" w:lineRule="atLeast"/>
            <w:ind w:left="260"/>
            <w:rPr>
              <w:rFonts w:ascii="Times New Roman" w:eastAsia="Times New Roman" w:hAnsi="Times New Roman" w:cs="Times New Roman"/>
              <w:sz w:val="24"/>
            </w:rPr>
          </w:pPr>
          <w:r w:rsidRPr="00F848E6">
            <w:rPr>
              <w:rFonts w:ascii="Times New Roman" w:eastAsia="Times New Roman" w:hAnsi="Times New Roman" w:cs="Times New Roman"/>
              <w:sz w:val="24"/>
            </w:rPr>
            <w:t>Los integrantes del H. Jurado examinador del sustentante:</w:t>
          </w:r>
        </w:p>
        <w:p w14:paraId="72732C7D" w14:textId="77777777" w:rsidR="00940EEE" w:rsidRPr="00F848E6" w:rsidRDefault="00940EEE" w:rsidP="00940EEE">
          <w:pPr>
            <w:spacing w:line="207" w:lineRule="exact"/>
            <w:rPr>
              <w:rFonts w:ascii="Times New Roman" w:eastAsia="Times New Roman" w:hAnsi="Times New Roman" w:cs="Times New Roman"/>
            </w:rPr>
          </w:pPr>
        </w:p>
        <w:p w14:paraId="477EADF2" w14:textId="61F21B01" w:rsidR="00940EEE" w:rsidRPr="00F848E6" w:rsidRDefault="00940EEE" w:rsidP="00940EEE">
          <w:pPr>
            <w:spacing w:line="0" w:lineRule="atLeast"/>
            <w:jc w:val="center"/>
            <w:rPr>
              <w:rFonts w:ascii="Times New Roman" w:eastAsia="Times New Roman" w:hAnsi="Times New Roman" w:cs="Times New Roman"/>
              <w:b/>
              <w:sz w:val="32"/>
            </w:rPr>
          </w:pPr>
          <w:r w:rsidRPr="00F848E6">
            <w:rPr>
              <w:rFonts w:ascii="Times New Roman" w:eastAsia="Times New Roman" w:hAnsi="Times New Roman" w:cs="Times New Roman"/>
              <w:b/>
              <w:sz w:val="32"/>
            </w:rPr>
            <w:t>Jorge Fernando Boy Espinosa</w:t>
          </w:r>
        </w:p>
        <w:p w14:paraId="61E4048A" w14:textId="77777777" w:rsidR="00940EEE" w:rsidRPr="00F848E6" w:rsidRDefault="00940EEE" w:rsidP="00940EEE">
          <w:pPr>
            <w:spacing w:line="200" w:lineRule="exact"/>
            <w:rPr>
              <w:rFonts w:ascii="Times New Roman" w:eastAsia="Times New Roman" w:hAnsi="Times New Roman" w:cs="Times New Roman"/>
            </w:rPr>
          </w:pPr>
        </w:p>
        <w:p w14:paraId="24547AAE" w14:textId="77777777" w:rsidR="00940EEE" w:rsidRPr="002852CD" w:rsidRDefault="00940EEE" w:rsidP="00940EEE">
          <w:pPr>
            <w:spacing w:line="0" w:lineRule="atLeast"/>
            <w:ind w:left="260"/>
            <w:rPr>
              <w:rFonts w:ascii="Times New Roman" w:eastAsia="Times New Roman" w:hAnsi="Times New Roman" w:cs="Times New Roman"/>
              <w:sz w:val="24"/>
            </w:rPr>
          </w:pPr>
          <w:r w:rsidRPr="002852CD">
            <w:rPr>
              <w:rFonts w:ascii="Times New Roman" w:eastAsia="Times New Roman" w:hAnsi="Times New Roman" w:cs="Times New Roman"/>
              <w:sz w:val="24"/>
            </w:rPr>
            <w:t>Hacemos constar que hemos revisado y aprobado la tesis titulada:</w:t>
          </w:r>
        </w:p>
        <w:p w14:paraId="68C20D83" w14:textId="779042DB" w:rsidR="00940EEE" w:rsidRPr="002852CD" w:rsidRDefault="00940EEE" w:rsidP="00E922B9">
          <w:pPr>
            <w:spacing w:line="360" w:lineRule="auto"/>
            <w:jc w:val="center"/>
            <w:rPr>
              <w:rFonts w:ascii="Times New Roman" w:eastAsia="Times New Roman" w:hAnsi="Times New Roman" w:cs="Times New Roman"/>
            </w:rPr>
          </w:pPr>
          <w:r w:rsidRPr="002852CD">
            <w:rPr>
              <w:rFonts w:ascii="Times New Roman" w:hAnsi="Times New Roman" w:cs="Times New Roman"/>
              <w:b/>
              <w:sz w:val="24"/>
              <w:szCs w:val="24"/>
              <w:lang w:val="es-ES"/>
            </w:rPr>
            <w:t>“</w:t>
          </w:r>
          <w:r w:rsidR="00310FF1">
            <w:rPr>
              <w:rFonts w:ascii="Times New Roman" w:hAnsi="Times New Roman" w:cs="Times New Roman"/>
              <w:b/>
              <w:sz w:val="24"/>
              <w:szCs w:val="24"/>
              <w:lang w:val="es-ES"/>
            </w:rPr>
            <w:t xml:space="preserve">EL SERVICIO DE ADMINISTRACION TRIBUTARIA Y SUS FUNCIONES EN MATERIA DE REVISION DE PASAJEROS, ESTUDIO DEL CASO DE LA </w:t>
          </w:r>
          <w:r w:rsidR="00310FF1" w:rsidRPr="00F566E0">
            <w:rPr>
              <w:rFonts w:ascii="Times New Roman" w:hAnsi="Times New Roman" w:cs="Times New Roman"/>
              <w:b/>
              <w:sz w:val="24"/>
              <w:szCs w:val="24"/>
              <w:lang w:val="es-ES"/>
            </w:rPr>
            <w:t xml:space="preserve">TRANSFERENCIA DE </w:t>
          </w:r>
          <w:r w:rsidR="00310FF1">
            <w:rPr>
              <w:rFonts w:ascii="Times New Roman" w:hAnsi="Times New Roman" w:cs="Times New Roman"/>
              <w:b/>
              <w:sz w:val="24"/>
              <w:szCs w:val="24"/>
              <w:lang w:val="es-ES"/>
            </w:rPr>
            <w:t xml:space="preserve">DICHAS FUNCIONES </w:t>
          </w:r>
          <w:r w:rsidR="00310FF1" w:rsidRPr="00F566E0">
            <w:rPr>
              <w:rFonts w:ascii="Times New Roman" w:hAnsi="Times New Roman" w:cs="Times New Roman"/>
              <w:b/>
              <w:sz w:val="24"/>
              <w:szCs w:val="24"/>
              <w:lang w:val="es-ES"/>
            </w:rPr>
            <w:t>A LA GUARDIA NACIONAL</w:t>
          </w:r>
          <w:r w:rsidRPr="002852CD">
            <w:rPr>
              <w:rFonts w:ascii="Times New Roman" w:hAnsi="Times New Roman" w:cs="Times New Roman"/>
              <w:b/>
              <w:sz w:val="24"/>
              <w:szCs w:val="24"/>
              <w:lang w:val="es-ES"/>
            </w:rPr>
            <w:t>.”</w:t>
          </w:r>
        </w:p>
        <w:p w14:paraId="449A68F1" w14:textId="36FC3B5F" w:rsidR="00940EEE" w:rsidRPr="00F848E6" w:rsidRDefault="00940EEE" w:rsidP="00940EEE">
          <w:pPr>
            <w:spacing w:line="200" w:lineRule="exact"/>
            <w:jc w:val="center"/>
            <w:rPr>
              <w:rFonts w:ascii="Times New Roman" w:hAnsi="Times New Roman" w:cs="Times New Roman"/>
              <w:b/>
              <w:bCs/>
              <w:sz w:val="24"/>
              <w:szCs w:val="24"/>
              <w:lang w:val="es-ES"/>
            </w:rPr>
          </w:pPr>
          <w:r w:rsidRPr="00F848E6">
            <w:rPr>
              <w:rFonts w:ascii="Times New Roman" w:hAnsi="Times New Roman" w:cs="Times New Roman"/>
              <w:b/>
              <w:bCs/>
              <w:sz w:val="24"/>
              <w:szCs w:val="24"/>
              <w:lang w:val="es-ES"/>
            </w:rPr>
            <w:t>Análisis de l</w:t>
          </w:r>
          <w:r w:rsidR="00E027F5">
            <w:rPr>
              <w:rFonts w:ascii="Times New Roman" w:hAnsi="Times New Roman" w:cs="Times New Roman"/>
              <w:b/>
              <w:bCs/>
              <w:sz w:val="24"/>
              <w:szCs w:val="24"/>
              <w:lang w:val="es-ES"/>
            </w:rPr>
            <w:t>os elementos que justifican el proceso de transición.</w:t>
          </w:r>
        </w:p>
        <w:p w14:paraId="111FB945" w14:textId="091338CD" w:rsidR="00F848E6" w:rsidRPr="00F848E6" w:rsidRDefault="00F848E6" w:rsidP="00940EEE">
          <w:pPr>
            <w:spacing w:line="200" w:lineRule="exact"/>
            <w:jc w:val="center"/>
            <w:rPr>
              <w:rFonts w:ascii="Times New Roman" w:hAnsi="Times New Roman" w:cs="Times New Roman"/>
              <w:b/>
              <w:bCs/>
              <w:sz w:val="24"/>
              <w:szCs w:val="24"/>
              <w:lang w:val="es-ES"/>
            </w:rPr>
          </w:pPr>
        </w:p>
        <w:p w14:paraId="5209F9C3" w14:textId="77777777" w:rsidR="00F848E6" w:rsidRPr="00F848E6" w:rsidRDefault="00F848E6" w:rsidP="00F848E6">
          <w:pPr>
            <w:jc w:val="center"/>
            <w:rPr>
              <w:rFonts w:ascii="Times New Roman" w:hAnsi="Times New Roman" w:cs="Times New Roman"/>
              <w:bCs/>
              <w:sz w:val="24"/>
              <w:szCs w:val="24"/>
            </w:rPr>
          </w:pPr>
          <w:r w:rsidRPr="00F848E6">
            <w:rPr>
              <w:rFonts w:ascii="Times New Roman" w:hAnsi="Times New Roman" w:cs="Times New Roman"/>
              <w:bCs/>
              <w:sz w:val="24"/>
              <w:szCs w:val="24"/>
            </w:rPr>
            <w:t>FIRMAS DEL HONORABLE JURADO</w:t>
          </w:r>
        </w:p>
        <w:p w14:paraId="488DCFCF" w14:textId="43780069"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 ___________________________                          ____________________________________ </w:t>
          </w:r>
        </w:p>
        <w:p w14:paraId="036A1F61" w14:textId="3A3AE24A"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                                   </w:t>
          </w:r>
        </w:p>
        <w:p w14:paraId="1942844A" w14:textId="77777777"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            Presidente                                                                                Secretario</w:t>
          </w:r>
        </w:p>
        <w:p w14:paraId="27D9B944" w14:textId="77777777"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 </w:t>
          </w:r>
        </w:p>
        <w:p w14:paraId="66A529E3" w14:textId="77777777"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_________________________________ </w:t>
          </w:r>
        </w:p>
        <w:p w14:paraId="1EA7127C" w14:textId="77777777" w:rsidR="00127C77" w:rsidRDefault="00127C77" w:rsidP="00F848E6">
          <w:pPr>
            <w:rPr>
              <w:rFonts w:ascii="Times New Roman" w:hAnsi="Times New Roman" w:cs="Times New Roman"/>
              <w:bCs/>
              <w:sz w:val="24"/>
              <w:szCs w:val="24"/>
            </w:rPr>
          </w:pPr>
        </w:p>
        <w:p w14:paraId="0FB4859D" w14:textId="77309A94" w:rsidR="00F848E6" w:rsidRPr="00F848E6" w:rsidRDefault="00F848E6" w:rsidP="00F848E6">
          <w:pPr>
            <w:rPr>
              <w:rFonts w:ascii="Times New Roman" w:hAnsi="Times New Roman" w:cs="Times New Roman"/>
              <w:bCs/>
              <w:sz w:val="24"/>
              <w:szCs w:val="24"/>
            </w:rPr>
          </w:pPr>
          <w:r w:rsidRPr="00F848E6">
            <w:rPr>
              <w:rFonts w:ascii="Times New Roman" w:hAnsi="Times New Roman" w:cs="Times New Roman"/>
              <w:bCs/>
              <w:sz w:val="24"/>
              <w:szCs w:val="24"/>
            </w:rPr>
            <w:t xml:space="preserve">                 Vocal</w:t>
          </w:r>
        </w:p>
        <w:p w14:paraId="1B7686B8" w14:textId="77777777" w:rsidR="00F848E6" w:rsidRPr="00F848E6" w:rsidRDefault="00F848E6" w:rsidP="00F848E6">
          <w:pPr>
            <w:rPr>
              <w:rFonts w:ascii="Times New Roman" w:hAnsi="Times New Roman" w:cs="Times New Roman"/>
              <w:bCs/>
              <w:sz w:val="32"/>
              <w:szCs w:val="32"/>
            </w:rPr>
          </w:pPr>
          <w:r w:rsidRPr="00F848E6">
            <w:rPr>
              <w:rFonts w:ascii="Times New Roman" w:hAnsi="Times New Roman" w:cs="Times New Roman"/>
              <w:bCs/>
              <w:sz w:val="32"/>
              <w:szCs w:val="32"/>
            </w:rPr>
            <w:t xml:space="preserve"> </w:t>
          </w:r>
        </w:p>
        <w:p w14:paraId="2D1AFA8A" w14:textId="13875A15" w:rsidR="00F848E6" w:rsidRPr="002852CD" w:rsidRDefault="00F848E6" w:rsidP="00F848E6">
          <w:pPr>
            <w:rPr>
              <w:rFonts w:ascii="Times New Roman" w:hAnsi="Times New Roman" w:cs="Times New Roman"/>
              <w:bCs/>
              <w:sz w:val="24"/>
              <w:szCs w:val="24"/>
            </w:rPr>
          </w:pPr>
          <w:r w:rsidRPr="002852CD">
            <w:rPr>
              <w:rFonts w:ascii="Times New Roman" w:hAnsi="Times New Roman" w:cs="Times New Roman"/>
              <w:bCs/>
              <w:sz w:val="24"/>
              <w:szCs w:val="24"/>
            </w:rPr>
            <w:t xml:space="preserve">Monterrey, N.L., </w:t>
          </w:r>
          <w:r w:rsidR="00943BB7" w:rsidRPr="00943BB7">
            <w:rPr>
              <w:rFonts w:ascii="Times New Roman" w:hAnsi="Times New Roman" w:cs="Times New Roman"/>
              <w:bCs/>
              <w:sz w:val="24"/>
              <w:szCs w:val="24"/>
            </w:rPr>
            <w:t>México</w:t>
          </w:r>
          <w:r w:rsidRPr="002852CD">
            <w:rPr>
              <w:rFonts w:ascii="Times New Roman" w:hAnsi="Times New Roman" w:cs="Times New Roman"/>
              <w:bCs/>
              <w:sz w:val="24"/>
              <w:szCs w:val="24"/>
            </w:rPr>
            <w:t xml:space="preserve">, a </w:t>
          </w:r>
          <w:r w:rsidR="00226DFB">
            <w:rPr>
              <w:rFonts w:ascii="Times New Roman" w:hAnsi="Times New Roman" w:cs="Times New Roman"/>
              <w:bCs/>
              <w:sz w:val="24"/>
              <w:szCs w:val="24"/>
            </w:rPr>
            <w:t>5</w:t>
          </w:r>
          <w:r w:rsidRPr="002852CD">
            <w:rPr>
              <w:rFonts w:ascii="Times New Roman" w:hAnsi="Times New Roman" w:cs="Times New Roman"/>
              <w:bCs/>
              <w:sz w:val="24"/>
              <w:szCs w:val="24"/>
            </w:rPr>
            <w:t xml:space="preserve"> de </w:t>
          </w:r>
          <w:r w:rsidR="00226DFB">
            <w:rPr>
              <w:rFonts w:ascii="Times New Roman" w:hAnsi="Times New Roman" w:cs="Times New Roman"/>
              <w:bCs/>
              <w:sz w:val="24"/>
              <w:szCs w:val="24"/>
            </w:rPr>
            <w:t>junio</w:t>
          </w:r>
          <w:r w:rsidRPr="002852CD">
            <w:rPr>
              <w:rFonts w:ascii="Times New Roman" w:hAnsi="Times New Roman" w:cs="Times New Roman"/>
              <w:bCs/>
              <w:sz w:val="24"/>
              <w:szCs w:val="24"/>
            </w:rPr>
            <w:t xml:space="preserve"> de 2020.</w:t>
          </w:r>
        </w:p>
        <w:p w14:paraId="199F7070" w14:textId="3C01370C" w:rsidR="00F848E6" w:rsidRPr="002852CD" w:rsidRDefault="00F848E6" w:rsidP="005D100F">
          <w:pPr>
            <w:spacing w:after="0" w:line="240" w:lineRule="auto"/>
            <w:rPr>
              <w:rFonts w:ascii="Times New Roman" w:eastAsia="Times New Roman" w:hAnsi="Times New Roman" w:cs="Times New Roman"/>
              <w:b/>
              <w:bCs/>
              <w:sz w:val="24"/>
              <w:szCs w:val="24"/>
            </w:rPr>
          </w:pPr>
        </w:p>
        <w:p w14:paraId="778D4416" w14:textId="68025C86" w:rsidR="00086955" w:rsidRDefault="00086955">
          <w:pPr>
            <w:spacing w:after="0" w:line="240" w:lineRule="auto"/>
            <w:rPr>
              <w:rFonts w:ascii="Times New Roman" w:eastAsia="Times New Roman" w:hAnsi="Times New Roman"/>
            </w:rPr>
          </w:pPr>
        </w:p>
        <w:p w14:paraId="58C83D35" w14:textId="77777777" w:rsidR="00940EEE" w:rsidRDefault="00940EEE" w:rsidP="00940EEE">
          <w:pPr>
            <w:spacing w:line="200" w:lineRule="exact"/>
            <w:rPr>
              <w:rFonts w:ascii="Times New Roman" w:eastAsia="Times New Roman" w:hAnsi="Times New Roman"/>
            </w:rPr>
          </w:pPr>
        </w:p>
        <w:p w14:paraId="02FAB794" w14:textId="77777777" w:rsidR="00FE3049" w:rsidRDefault="00226DFB" w:rsidP="00FE3049">
          <w:pPr>
            <w:spacing w:line="0" w:lineRule="atLeast"/>
            <w:jc w:val="center"/>
            <w:rPr>
              <w:rFonts w:ascii="Arial" w:hAnsi="Arial" w:cs="Arial"/>
              <w:b/>
              <w:sz w:val="24"/>
              <w:szCs w:val="24"/>
            </w:rPr>
          </w:pPr>
        </w:p>
      </w:sdtContent>
    </w:sdt>
    <w:p w14:paraId="128EBB76" w14:textId="34A08991" w:rsidR="00A47CB7" w:rsidRPr="002852CD" w:rsidRDefault="00A47CB7" w:rsidP="00A47CB7">
      <w:pPr>
        <w:jc w:val="center"/>
        <w:rPr>
          <w:rFonts w:ascii="Times New Roman" w:hAnsi="Times New Roman" w:cs="Times New Roman"/>
          <w:bCs/>
          <w:sz w:val="24"/>
          <w:szCs w:val="24"/>
        </w:rPr>
      </w:pPr>
      <w:r w:rsidRPr="002852CD">
        <w:rPr>
          <w:rFonts w:ascii="Times New Roman" w:hAnsi="Times New Roman" w:cs="Times New Roman"/>
          <w:bCs/>
          <w:sz w:val="24"/>
          <w:szCs w:val="24"/>
        </w:rPr>
        <w:t>DECLARACI</w:t>
      </w:r>
      <w:r w:rsidR="00BF0F44">
        <w:rPr>
          <w:rFonts w:ascii="Times New Roman" w:hAnsi="Times New Roman" w:cs="Times New Roman"/>
          <w:bCs/>
          <w:sz w:val="24"/>
          <w:szCs w:val="24"/>
        </w:rPr>
        <w:t>Ó</w:t>
      </w:r>
      <w:r w:rsidRPr="002852CD">
        <w:rPr>
          <w:rFonts w:ascii="Times New Roman" w:hAnsi="Times New Roman" w:cs="Times New Roman"/>
          <w:bCs/>
          <w:sz w:val="24"/>
          <w:szCs w:val="24"/>
        </w:rPr>
        <w:t xml:space="preserve">N DE AUTENTICIDAD  </w:t>
      </w:r>
    </w:p>
    <w:p w14:paraId="08BA54F1" w14:textId="77777777" w:rsidR="00A47CB7" w:rsidRPr="002852CD" w:rsidRDefault="00A47CB7" w:rsidP="00A47CB7">
      <w:pPr>
        <w:jc w:val="center"/>
        <w:rPr>
          <w:rFonts w:ascii="Times New Roman" w:hAnsi="Times New Roman" w:cs="Times New Roman"/>
          <w:bCs/>
          <w:sz w:val="24"/>
          <w:szCs w:val="24"/>
        </w:rPr>
      </w:pPr>
      <w:r w:rsidRPr="002852CD">
        <w:rPr>
          <w:rFonts w:ascii="Times New Roman" w:hAnsi="Times New Roman" w:cs="Times New Roman"/>
          <w:bCs/>
          <w:sz w:val="24"/>
          <w:szCs w:val="24"/>
        </w:rPr>
        <w:t xml:space="preserve"> </w:t>
      </w:r>
    </w:p>
    <w:p w14:paraId="6F59686E" w14:textId="77777777"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 </w:t>
      </w:r>
    </w:p>
    <w:p w14:paraId="54083DB8" w14:textId="5D86DFAB" w:rsidR="00A47CB7" w:rsidRPr="000F7BEA" w:rsidRDefault="00A47CB7" w:rsidP="00EB2835">
      <w:pPr>
        <w:spacing w:line="360" w:lineRule="auto"/>
        <w:jc w:val="both"/>
        <w:rPr>
          <w:rFonts w:ascii="Times New Roman" w:hAnsi="Times New Roman" w:cs="Times New Roman"/>
          <w:bCs/>
          <w:sz w:val="24"/>
          <w:szCs w:val="24"/>
        </w:rPr>
      </w:pPr>
      <w:r w:rsidRPr="000F7BEA">
        <w:rPr>
          <w:rFonts w:ascii="Times New Roman" w:hAnsi="Times New Roman" w:cs="Times New Roman"/>
          <w:bCs/>
          <w:sz w:val="24"/>
          <w:szCs w:val="24"/>
        </w:rPr>
        <w:t xml:space="preserve">El presente trabajo está realizado para obtener el título de Maestro en Ciencias Políticas, emitido por la Universidad Autónoma de Nuevo León.  </w:t>
      </w:r>
    </w:p>
    <w:p w14:paraId="0C566121" w14:textId="4CBFBE8B" w:rsidR="00A47CB7" w:rsidRPr="000F7BEA" w:rsidRDefault="00A47CB7" w:rsidP="00EB2835">
      <w:pPr>
        <w:spacing w:line="360" w:lineRule="auto"/>
        <w:jc w:val="both"/>
        <w:rPr>
          <w:rFonts w:ascii="Times New Roman" w:hAnsi="Times New Roman" w:cs="Times New Roman"/>
          <w:bCs/>
          <w:sz w:val="24"/>
          <w:szCs w:val="24"/>
        </w:rPr>
      </w:pPr>
      <w:r w:rsidRPr="000F7BEA">
        <w:rPr>
          <w:rFonts w:ascii="Times New Roman" w:hAnsi="Times New Roman" w:cs="Times New Roman"/>
          <w:bCs/>
          <w:sz w:val="24"/>
          <w:szCs w:val="24"/>
        </w:rPr>
        <w:t xml:space="preserve">Declaro solemnemente en honor a la verdad, que la investigación presentada en este documento es fruto de mi autoría, por lo que no ha sido presentado para ningún grado o calificación previa, ni publicado o escrito por otra persona anteriormente, excepto aquellos materiales o ideas que por ser de otras personas les he dado el debido reconocimiento, citándoles debidamente en la bibliografía o referencias de este proyecto.  </w:t>
      </w:r>
    </w:p>
    <w:p w14:paraId="68D8D8DF" w14:textId="77777777"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 </w:t>
      </w:r>
    </w:p>
    <w:p w14:paraId="6204D174" w14:textId="77777777"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 </w:t>
      </w:r>
    </w:p>
    <w:p w14:paraId="6DE4454D" w14:textId="40691B4C"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Nombre: Jorge Fernando Boy Espinosa  </w:t>
      </w:r>
    </w:p>
    <w:p w14:paraId="694385F8" w14:textId="7935053F"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Fecha: </w:t>
      </w:r>
      <w:r w:rsidR="00226DFB">
        <w:rPr>
          <w:rFonts w:ascii="Times New Roman" w:hAnsi="Times New Roman" w:cs="Times New Roman"/>
          <w:bCs/>
          <w:sz w:val="24"/>
          <w:szCs w:val="24"/>
        </w:rPr>
        <w:t>5</w:t>
      </w:r>
      <w:r w:rsidRPr="000F7BEA">
        <w:rPr>
          <w:rFonts w:ascii="Times New Roman" w:hAnsi="Times New Roman" w:cs="Times New Roman"/>
          <w:bCs/>
          <w:sz w:val="24"/>
          <w:szCs w:val="24"/>
        </w:rPr>
        <w:t xml:space="preserve"> de </w:t>
      </w:r>
      <w:r w:rsidR="00226DFB">
        <w:rPr>
          <w:rFonts w:ascii="Times New Roman" w:hAnsi="Times New Roman" w:cs="Times New Roman"/>
          <w:bCs/>
          <w:sz w:val="24"/>
          <w:szCs w:val="24"/>
        </w:rPr>
        <w:t>junio</w:t>
      </w:r>
      <w:r w:rsidRPr="000F7BEA">
        <w:rPr>
          <w:rFonts w:ascii="Times New Roman" w:hAnsi="Times New Roman" w:cs="Times New Roman"/>
          <w:bCs/>
          <w:sz w:val="24"/>
          <w:szCs w:val="24"/>
        </w:rPr>
        <w:t xml:space="preserve"> de 2020 </w:t>
      </w:r>
    </w:p>
    <w:p w14:paraId="5E77639E" w14:textId="77777777"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 xml:space="preserve"> </w:t>
      </w:r>
    </w:p>
    <w:p w14:paraId="25358D26" w14:textId="7DA10205"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Firma:</w:t>
      </w:r>
    </w:p>
    <w:p w14:paraId="6BA307A6" w14:textId="77777777" w:rsidR="00A47CB7" w:rsidRPr="000F7BEA" w:rsidRDefault="00A47CB7" w:rsidP="00A47CB7">
      <w:pPr>
        <w:rPr>
          <w:rFonts w:ascii="Times New Roman" w:hAnsi="Times New Roman" w:cs="Times New Roman"/>
          <w:bCs/>
          <w:sz w:val="24"/>
          <w:szCs w:val="24"/>
        </w:rPr>
      </w:pPr>
    </w:p>
    <w:p w14:paraId="24470403" w14:textId="68696835" w:rsidR="00A47CB7" w:rsidRPr="000F7BEA" w:rsidRDefault="00A47CB7" w:rsidP="00A47CB7">
      <w:pPr>
        <w:jc w:val="center"/>
        <w:rPr>
          <w:rFonts w:ascii="Times New Roman" w:hAnsi="Times New Roman" w:cs="Times New Roman"/>
          <w:bCs/>
          <w:sz w:val="24"/>
          <w:szCs w:val="24"/>
        </w:rPr>
      </w:pPr>
      <w:r w:rsidRPr="000F7BEA">
        <w:rPr>
          <w:rFonts w:ascii="Times New Roman" w:hAnsi="Times New Roman" w:cs="Times New Roman"/>
          <w:bCs/>
          <w:sz w:val="24"/>
          <w:szCs w:val="24"/>
        </w:rPr>
        <w:t>___________________________</w:t>
      </w:r>
    </w:p>
    <w:p w14:paraId="63F432C7" w14:textId="4D8854E1" w:rsidR="00EF4000" w:rsidRPr="000F7BEA" w:rsidRDefault="00EF4000" w:rsidP="00112BA5">
      <w:pPr>
        <w:jc w:val="center"/>
        <w:rPr>
          <w:rFonts w:ascii="Times New Roman" w:hAnsi="Times New Roman" w:cs="Times New Roman"/>
          <w:b/>
          <w:sz w:val="36"/>
          <w:szCs w:val="24"/>
        </w:rPr>
      </w:pPr>
    </w:p>
    <w:p w14:paraId="022D2804" w14:textId="1964C0A0" w:rsidR="00A47CB7" w:rsidRDefault="00A47CB7" w:rsidP="00112BA5">
      <w:pPr>
        <w:jc w:val="center"/>
        <w:rPr>
          <w:rFonts w:ascii="Arial" w:hAnsi="Arial" w:cs="Arial"/>
          <w:b/>
          <w:sz w:val="36"/>
          <w:szCs w:val="24"/>
        </w:rPr>
      </w:pPr>
    </w:p>
    <w:p w14:paraId="493E832F" w14:textId="7E3B705F" w:rsidR="00A47CB7" w:rsidRDefault="00A47CB7" w:rsidP="00112BA5">
      <w:pPr>
        <w:jc w:val="center"/>
        <w:rPr>
          <w:rFonts w:ascii="Arial" w:hAnsi="Arial" w:cs="Arial"/>
          <w:b/>
          <w:sz w:val="36"/>
          <w:szCs w:val="24"/>
        </w:rPr>
      </w:pPr>
    </w:p>
    <w:p w14:paraId="4952E598" w14:textId="0C3EE671" w:rsidR="00A47CB7" w:rsidRDefault="00A47CB7" w:rsidP="00112BA5">
      <w:pPr>
        <w:jc w:val="center"/>
        <w:rPr>
          <w:rFonts w:ascii="Arial" w:hAnsi="Arial" w:cs="Arial"/>
          <w:b/>
          <w:sz w:val="36"/>
          <w:szCs w:val="24"/>
        </w:rPr>
      </w:pPr>
    </w:p>
    <w:p w14:paraId="641B37F1" w14:textId="033E0FEA" w:rsidR="00A47CB7" w:rsidRDefault="00A47CB7" w:rsidP="00112BA5">
      <w:pPr>
        <w:jc w:val="center"/>
        <w:rPr>
          <w:rFonts w:ascii="Arial" w:hAnsi="Arial" w:cs="Arial"/>
          <w:b/>
          <w:sz w:val="36"/>
          <w:szCs w:val="24"/>
        </w:rPr>
      </w:pPr>
    </w:p>
    <w:p w14:paraId="4CFD95F4" w14:textId="77777777" w:rsidR="00171A91" w:rsidRDefault="00171A91" w:rsidP="00112BA5">
      <w:pPr>
        <w:jc w:val="center"/>
        <w:rPr>
          <w:rFonts w:ascii="Times New Roman" w:hAnsi="Times New Roman" w:cs="Times New Roman"/>
          <w:b/>
          <w:sz w:val="28"/>
          <w:szCs w:val="28"/>
        </w:rPr>
      </w:pPr>
    </w:p>
    <w:p w14:paraId="2A4CF740" w14:textId="7366E21E" w:rsidR="007D0F5C" w:rsidRPr="000F7BEA" w:rsidRDefault="00112BA5" w:rsidP="00112BA5">
      <w:pPr>
        <w:jc w:val="center"/>
        <w:rPr>
          <w:rFonts w:ascii="Times New Roman" w:hAnsi="Times New Roman" w:cs="Times New Roman"/>
          <w:b/>
          <w:sz w:val="28"/>
          <w:szCs w:val="28"/>
        </w:rPr>
      </w:pPr>
      <w:r w:rsidRPr="000F7BEA">
        <w:rPr>
          <w:rFonts w:ascii="Times New Roman" w:hAnsi="Times New Roman" w:cs="Times New Roman"/>
          <w:b/>
          <w:sz w:val="28"/>
          <w:szCs w:val="28"/>
        </w:rPr>
        <w:lastRenderedPageBreak/>
        <w:t>Índice</w:t>
      </w:r>
      <w:r w:rsidR="00A03AE6" w:rsidRPr="000F7BEA">
        <w:rPr>
          <w:rFonts w:ascii="Times New Roman" w:hAnsi="Times New Roman" w:cs="Times New Roman"/>
          <w:b/>
          <w:sz w:val="28"/>
          <w:szCs w:val="28"/>
        </w:rPr>
        <w:t xml:space="preserve"> General</w:t>
      </w: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1175"/>
      </w:tblGrid>
      <w:tr w:rsidR="004B6CAD" w:rsidRPr="00A028DF" w14:paraId="7BE6F05D" w14:textId="77777777" w:rsidTr="00D261D2">
        <w:trPr>
          <w:trHeight w:val="380"/>
        </w:trPr>
        <w:tc>
          <w:tcPr>
            <w:tcW w:w="7623" w:type="dxa"/>
          </w:tcPr>
          <w:p w14:paraId="228AFA81" w14:textId="7196384D" w:rsidR="004B6CAD" w:rsidRPr="00A028DF" w:rsidRDefault="004B6CAD" w:rsidP="004B6CAD">
            <w:pPr>
              <w:rPr>
                <w:rFonts w:ascii="Times New Roman" w:hAnsi="Times New Roman" w:cs="Times New Roman"/>
                <w:bCs/>
              </w:rPr>
            </w:pPr>
            <w:r w:rsidRPr="00A028DF">
              <w:rPr>
                <w:rFonts w:ascii="Times New Roman" w:hAnsi="Times New Roman" w:cs="Times New Roman"/>
                <w:b/>
              </w:rPr>
              <w:t>CAP</w:t>
            </w:r>
            <w:r w:rsidR="00BF0F44">
              <w:rPr>
                <w:rFonts w:ascii="Times New Roman" w:hAnsi="Times New Roman" w:cs="Times New Roman"/>
                <w:b/>
              </w:rPr>
              <w:t>Í</w:t>
            </w:r>
            <w:r w:rsidRPr="00A028DF">
              <w:rPr>
                <w:rFonts w:ascii="Times New Roman" w:hAnsi="Times New Roman" w:cs="Times New Roman"/>
                <w:b/>
              </w:rPr>
              <w:t>TULO I. INTRODUCCI</w:t>
            </w:r>
            <w:r w:rsidR="00BF0F44">
              <w:rPr>
                <w:rFonts w:ascii="Times New Roman" w:hAnsi="Times New Roman" w:cs="Times New Roman"/>
                <w:b/>
              </w:rPr>
              <w:t>Ó</w:t>
            </w:r>
            <w:r w:rsidRPr="00A028DF">
              <w:rPr>
                <w:rFonts w:ascii="Times New Roman" w:hAnsi="Times New Roman" w:cs="Times New Roman"/>
                <w:b/>
              </w:rPr>
              <w:t>N.</w:t>
            </w:r>
          </w:p>
        </w:tc>
        <w:tc>
          <w:tcPr>
            <w:tcW w:w="1175" w:type="dxa"/>
          </w:tcPr>
          <w:p w14:paraId="48B8FDA1" w14:textId="77777777"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7</w:t>
            </w:r>
          </w:p>
        </w:tc>
      </w:tr>
      <w:tr w:rsidR="0063547D" w:rsidRPr="00A028DF" w14:paraId="6CCDDEBF" w14:textId="77777777" w:rsidTr="00D261D2">
        <w:trPr>
          <w:trHeight w:val="522"/>
        </w:trPr>
        <w:tc>
          <w:tcPr>
            <w:tcW w:w="7623" w:type="dxa"/>
          </w:tcPr>
          <w:p w14:paraId="60CB2C7B" w14:textId="3F2156CD" w:rsidR="0063547D" w:rsidRPr="00A028DF" w:rsidRDefault="0063547D" w:rsidP="004B6CAD">
            <w:pPr>
              <w:rPr>
                <w:rFonts w:ascii="Times New Roman" w:hAnsi="Times New Roman" w:cs="Times New Roman"/>
                <w:bCs/>
              </w:rPr>
            </w:pPr>
            <w:r w:rsidRPr="00A028DF">
              <w:rPr>
                <w:rFonts w:ascii="Times New Roman" w:hAnsi="Times New Roman" w:cs="Times New Roman"/>
                <w:bCs/>
              </w:rPr>
              <w:t xml:space="preserve">      1.1 Antecedentes</w:t>
            </w:r>
          </w:p>
        </w:tc>
        <w:tc>
          <w:tcPr>
            <w:tcW w:w="1175" w:type="dxa"/>
          </w:tcPr>
          <w:p w14:paraId="6D7641F9" w14:textId="522A8489" w:rsidR="0063547D" w:rsidRPr="00A028DF" w:rsidRDefault="0063547D" w:rsidP="0043659E">
            <w:pPr>
              <w:jc w:val="right"/>
              <w:rPr>
                <w:rFonts w:ascii="Times New Roman" w:hAnsi="Times New Roman" w:cs="Times New Roman"/>
                <w:bCs/>
              </w:rPr>
            </w:pPr>
            <w:r w:rsidRPr="00A028DF">
              <w:rPr>
                <w:rFonts w:ascii="Times New Roman" w:hAnsi="Times New Roman" w:cs="Times New Roman"/>
                <w:bCs/>
              </w:rPr>
              <w:t>7</w:t>
            </w:r>
          </w:p>
        </w:tc>
      </w:tr>
      <w:tr w:rsidR="004B6CAD" w:rsidRPr="00A028DF" w14:paraId="66AF47EA" w14:textId="77777777" w:rsidTr="00D261D2">
        <w:trPr>
          <w:trHeight w:val="569"/>
        </w:trPr>
        <w:tc>
          <w:tcPr>
            <w:tcW w:w="7623" w:type="dxa"/>
          </w:tcPr>
          <w:p w14:paraId="2DA7937E" w14:textId="77777777" w:rsidR="004B6CAD" w:rsidRPr="00A028DF" w:rsidRDefault="004B6CAD" w:rsidP="0043659E">
            <w:pPr>
              <w:jc w:val="both"/>
              <w:rPr>
                <w:rFonts w:ascii="Times New Roman" w:hAnsi="Times New Roman" w:cs="Times New Roman"/>
                <w:bCs/>
              </w:rPr>
            </w:pPr>
            <w:r w:rsidRPr="00A028DF">
              <w:rPr>
                <w:rFonts w:ascii="Times New Roman" w:hAnsi="Times New Roman" w:cs="Times New Roman"/>
                <w:bCs/>
              </w:rPr>
              <w:t xml:space="preserve">      1.2 Planteamiento del problema</w:t>
            </w:r>
          </w:p>
        </w:tc>
        <w:tc>
          <w:tcPr>
            <w:tcW w:w="1175" w:type="dxa"/>
          </w:tcPr>
          <w:p w14:paraId="10D21654" w14:textId="379C0F4D" w:rsidR="004B6CAD" w:rsidRPr="00A028DF" w:rsidRDefault="00C12446" w:rsidP="0043659E">
            <w:pPr>
              <w:jc w:val="right"/>
              <w:rPr>
                <w:rFonts w:ascii="Times New Roman" w:hAnsi="Times New Roman" w:cs="Times New Roman"/>
                <w:bCs/>
              </w:rPr>
            </w:pPr>
            <w:r>
              <w:rPr>
                <w:rFonts w:ascii="Times New Roman" w:hAnsi="Times New Roman" w:cs="Times New Roman"/>
                <w:bCs/>
              </w:rPr>
              <w:t>8</w:t>
            </w:r>
          </w:p>
        </w:tc>
      </w:tr>
      <w:tr w:rsidR="004B6CAD" w:rsidRPr="00A028DF" w14:paraId="43846FB2" w14:textId="77777777" w:rsidTr="00D261D2">
        <w:trPr>
          <w:trHeight w:val="574"/>
        </w:trPr>
        <w:tc>
          <w:tcPr>
            <w:tcW w:w="7623" w:type="dxa"/>
          </w:tcPr>
          <w:p w14:paraId="1BD62F6A" w14:textId="7762794E" w:rsidR="004B6CAD" w:rsidRPr="00A028DF" w:rsidRDefault="004B6CAD" w:rsidP="0063547D">
            <w:pPr>
              <w:ind w:firstLine="360"/>
              <w:jc w:val="both"/>
              <w:rPr>
                <w:rFonts w:ascii="Times New Roman" w:hAnsi="Times New Roman" w:cs="Times New Roman"/>
                <w:bCs/>
              </w:rPr>
            </w:pPr>
            <w:r w:rsidRPr="00A028DF">
              <w:rPr>
                <w:rFonts w:ascii="Times New Roman" w:hAnsi="Times New Roman" w:cs="Times New Roman"/>
                <w:bCs/>
              </w:rPr>
              <w:t xml:space="preserve">1.3 Objetivos de Investigación </w:t>
            </w:r>
          </w:p>
        </w:tc>
        <w:tc>
          <w:tcPr>
            <w:tcW w:w="1175" w:type="dxa"/>
          </w:tcPr>
          <w:p w14:paraId="02E5C35D" w14:textId="18FAEF14" w:rsidR="004B6CAD" w:rsidRPr="00A028DF" w:rsidRDefault="00C12446" w:rsidP="0043659E">
            <w:pPr>
              <w:jc w:val="right"/>
              <w:rPr>
                <w:rFonts w:ascii="Times New Roman" w:hAnsi="Times New Roman" w:cs="Times New Roman"/>
                <w:bCs/>
              </w:rPr>
            </w:pPr>
            <w:r>
              <w:rPr>
                <w:rFonts w:ascii="Times New Roman" w:hAnsi="Times New Roman" w:cs="Times New Roman"/>
                <w:bCs/>
              </w:rPr>
              <w:t>9</w:t>
            </w:r>
          </w:p>
        </w:tc>
      </w:tr>
      <w:tr w:rsidR="004B6CAD" w:rsidRPr="00A028DF" w14:paraId="566771F3" w14:textId="77777777" w:rsidTr="00D261D2">
        <w:trPr>
          <w:trHeight w:val="380"/>
        </w:trPr>
        <w:tc>
          <w:tcPr>
            <w:tcW w:w="7623" w:type="dxa"/>
          </w:tcPr>
          <w:p w14:paraId="7150C6E5" w14:textId="17D49A27" w:rsidR="004B6CAD" w:rsidRPr="00A028DF" w:rsidRDefault="004B6CAD" w:rsidP="0063547D">
            <w:pPr>
              <w:ind w:firstLine="360"/>
              <w:jc w:val="both"/>
              <w:rPr>
                <w:rFonts w:ascii="Times New Roman" w:hAnsi="Times New Roman" w:cs="Times New Roman"/>
                <w:bCs/>
              </w:rPr>
            </w:pPr>
            <w:r w:rsidRPr="00A028DF">
              <w:rPr>
                <w:rFonts w:ascii="Times New Roman" w:hAnsi="Times New Roman" w:cs="Times New Roman"/>
                <w:bCs/>
              </w:rPr>
              <w:t>1.4 Justificación.</w:t>
            </w:r>
          </w:p>
        </w:tc>
        <w:tc>
          <w:tcPr>
            <w:tcW w:w="1175" w:type="dxa"/>
          </w:tcPr>
          <w:p w14:paraId="42EB429E" w14:textId="26881C0F" w:rsidR="004B6CAD" w:rsidRPr="00A028DF" w:rsidRDefault="00C12446" w:rsidP="0043659E">
            <w:pPr>
              <w:jc w:val="right"/>
              <w:rPr>
                <w:rFonts w:ascii="Times New Roman" w:hAnsi="Times New Roman" w:cs="Times New Roman"/>
                <w:bCs/>
              </w:rPr>
            </w:pPr>
            <w:r>
              <w:rPr>
                <w:rFonts w:ascii="Times New Roman" w:hAnsi="Times New Roman" w:cs="Times New Roman"/>
                <w:bCs/>
              </w:rPr>
              <w:t>9</w:t>
            </w:r>
          </w:p>
        </w:tc>
      </w:tr>
      <w:tr w:rsidR="000C39DA" w:rsidRPr="00A028DF" w14:paraId="3865E6C2" w14:textId="77777777" w:rsidTr="00D261D2">
        <w:trPr>
          <w:trHeight w:val="290"/>
        </w:trPr>
        <w:tc>
          <w:tcPr>
            <w:tcW w:w="7623" w:type="dxa"/>
          </w:tcPr>
          <w:p w14:paraId="33124E1A" w14:textId="52E77C80" w:rsidR="000C39DA" w:rsidRPr="00A028DF" w:rsidRDefault="000C39DA" w:rsidP="0043659E">
            <w:pPr>
              <w:jc w:val="both"/>
              <w:rPr>
                <w:rFonts w:ascii="Times New Roman" w:hAnsi="Times New Roman" w:cs="Times New Roman"/>
                <w:b/>
              </w:rPr>
            </w:pPr>
            <w:r w:rsidRPr="00A028DF">
              <w:rPr>
                <w:rFonts w:ascii="Times New Roman" w:hAnsi="Times New Roman" w:cs="Times New Roman"/>
                <w:b/>
              </w:rPr>
              <w:t>CAP</w:t>
            </w:r>
            <w:r w:rsidR="00BF0F44">
              <w:rPr>
                <w:rFonts w:ascii="Times New Roman" w:hAnsi="Times New Roman" w:cs="Times New Roman"/>
                <w:b/>
              </w:rPr>
              <w:t>Í</w:t>
            </w:r>
            <w:r w:rsidRPr="00A028DF">
              <w:rPr>
                <w:rFonts w:ascii="Times New Roman" w:hAnsi="Times New Roman" w:cs="Times New Roman"/>
                <w:b/>
              </w:rPr>
              <w:t>TULO II. MARCO TE</w:t>
            </w:r>
            <w:r w:rsidR="00BF0F44">
              <w:rPr>
                <w:rFonts w:ascii="Times New Roman" w:hAnsi="Times New Roman" w:cs="Times New Roman"/>
                <w:b/>
              </w:rPr>
              <w:t>Ó</w:t>
            </w:r>
            <w:r w:rsidRPr="00A028DF">
              <w:rPr>
                <w:rFonts w:ascii="Times New Roman" w:hAnsi="Times New Roman" w:cs="Times New Roman"/>
                <w:b/>
              </w:rPr>
              <w:t>RICO</w:t>
            </w:r>
          </w:p>
        </w:tc>
        <w:tc>
          <w:tcPr>
            <w:tcW w:w="1175" w:type="dxa"/>
          </w:tcPr>
          <w:p w14:paraId="604B00AD" w14:textId="010D2955" w:rsidR="000C39DA" w:rsidRPr="00A028DF" w:rsidRDefault="000C39DA" w:rsidP="0043659E">
            <w:pPr>
              <w:jc w:val="right"/>
              <w:rPr>
                <w:rFonts w:ascii="Times New Roman" w:hAnsi="Times New Roman" w:cs="Times New Roman"/>
                <w:bCs/>
              </w:rPr>
            </w:pPr>
            <w:r w:rsidRPr="00A028DF">
              <w:rPr>
                <w:rFonts w:ascii="Times New Roman" w:hAnsi="Times New Roman" w:cs="Times New Roman"/>
                <w:bCs/>
              </w:rPr>
              <w:t>12</w:t>
            </w:r>
          </w:p>
        </w:tc>
      </w:tr>
      <w:tr w:rsidR="000C39DA" w:rsidRPr="00A028DF" w14:paraId="5CA5669D" w14:textId="77777777" w:rsidTr="00D261D2">
        <w:trPr>
          <w:trHeight w:val="528"/>
        </w:trPr>
        <w:tc>
          <w:tcPr>
            <w:tcW w:w="7623" w:type="dxa"/>
          </w:tcPr>
          <w:p w14:paraId="03F72EA1" w14:textId="666432C9" w:rsidR="000C39DA" w:rsidRPr="00A028DF" w:rsidRDefault="000C39DA" w:rsidP="0043659E">
            <w:pPr>
              <w:ind w:firstLine="360"/>
              <w:jc w:val="both"/>
              <w:rPr>
                <w:rFonts w:ascii="Times New Roman" w:hAnsi="Times New Roman" w:cs="Times New Roman"/>
                <w:bCs/>
              </w:rPr>
            </w:pPr>
            <w:r w:rsidRPr="00A028DF">
              <w:rPr>
                <w:rFonts w:ascii="Times New Roman" w:hAnsi="Times New Roman" w:cs="Times New Roman"/>
                <w:bCs/>
              </w:rPr>
              <w:t xml:space="preserve">2.1 Concepto de </w:t>
            </w:r>
            <w:r w:rsidR="00BF17D7">
              <w:rPr>
                <w:rFonts w:ascii="Times New Roman" w:hAnsi="Times New Roman" w:cs="Times New Roman"/>
                <w:bCs/>
              </w:rPr>
              <w:t>a</w:t>
            </w:r>
            <w:r w:rsidRPr="00A028DF">
              <w:rPr>
                <w:rFonts w:ascii="Times New Roman" w:hAnsi="Times New Roman" w:cs="Times New Roman"/>
                <w:bCs/>
              </w:rPr>
              <w:t>duana</w:t>
            </w:r>
          </w:p>
        </w:tc>
        <w:tc>
          <w:tcPr>
            <w:tcW w:w="1175" w:type="dxa"/>
          </w:tcPr>
          <w:p w14:paraId="3CC4956E" w14:textId="4277FC4E" w:rsidR="000C39DA" w:rsidRPr="00A028DF" w:rsidRDefault="0063547D" w:rsidP="0043659E">
            <w:pPr>
              <w:jc w:val="right"/>
              <w:rPr>
                <w:rFonts w:ascii="Times New Roman" w:hAnsi="Times New Roman" w:cs="Times New Roman"/>
                <w:bCs/>
              </w:rPr>
            </w:pPr>
            <w:r w:rsidRPr="00A028DF">
              <w:rPr>
                <w:rFonts w:ascii="Times New Roman" w:hAnsi="Times New Roman" w:cs="Times New Roman"/>
                <w:bCs/>
              </w:rPr>
              <w:t>12</w:t>
            </w:r>
          </w:p>
        </w:tc>
      </w:tr>
      <w:tr w:rsidR="000C39DA" w:rsidRPr="00A028DF" w14:paraId="5BD708FF" w14:textId="77777777" w:rsidTr="00D261D2">
        <w:trPr>
          <w:trHeight w:val="528"/>
        </w:trPr>
        <w:tc>
          <w:tcPr>
            <w:tcW w:w="7623" w:type="dxa"/>
          </w:tcPr>
          <w:p w14:paraId="28CC09CF" w14:textId="070999C5" w:rsidR="000C39DA" w:rsidRPr="00A028DF" w:rsidRDefault="000C39DA" w:rsidP="0043659E">
            <w:pPr>
              <w:ind w:firstLine="360"/>
              <w:jc w:val="both"/>
              <w:rPr>
                <w:rFonts w:ascii="Times New Roman" w:hAnsi="Times New Roman" w:cs="Times New Roman"/>
                <w:bCs/>
              </w:rPr>
            </w:pPr>
            <w:r w:rsidRPr="00A028DF">
              <w:rPr>
                <w:rFonts w:ascii="Times New Roman" w:hAnsi="Times New Roman" w:cs="Times New Roman"/>
                <w:bCs/>
              </w:rPr>
              <w:t xml:space="preserve">      2.1.1</w:t>
            </w:r>
            <w:r w:rsidR="0063547D" w:rsidRPr="00A028DF">
              <w:rPr>
                <w:rFonts w:ascii="Times New Roman" w:hAnsi="Times New Roman" w:cs="Times New Roman"/>
                <w:bCs/>
              </w:rPr>
              <w:t xml:space="preserve"> Origen de la </w:t>
            </w:r>
            <w:r w:rsidR="00BF17D7">
              <w:rPr>
                <w:rFonts w:ascii="Times New Roman" w:hAnsi="Times New Roman" w:cs="Times New Roman"/>
                <w:bCs/>
              </w:rPr>
              <w:t>a</w:t>
            </w:r>
            <w:r w:rsidR="0063547D" w:rsidRPr="00A028DF">
              <w:rPr>
                <w:rFonts w:ascii="Times New Roman" w:hAnsi="Times New Roman" w:cs="Times New Roman"/>
                <w:bCs/>
              </w:rPr>
              <w:t>duana</w:t>
            </w:r>
          </w:p>
        </w:tc>
        <w:tc>
          <w:tcPr>
            <w:tcW w:w="1175" w:type="dxa"/>
          </w:tcPr>
          <w:p w14:paraId="36A10F5C" w14:textId="76967D56" w:rsidR="000C39DA" w:rsidRPr="00A028DF" w:rsidRDefault="0063547D" w:rsidP="0043659E">
            <w:pPr>
              <w:jc w:val="right"/>
              <w:rPr>
                <w:rFonts w:ascii="Times New Roman" w:hAnsi="Times New Roman" w:cs="Times New Roman"/>
                <w:bCs/>
              </w:rPr>
            </w:pPr>
            <w:r w:rsidRPr="00A028DF">
              <w:rPr>
                <w:rFonts w:ascii="Times New Roman" w:hAnsi="Times New Roman" w:cs="Times New Roman"/>
                <w:bCs/>
              </w:rPr>
              <w:t>13</w:t>
            </w:r>
          </w:p>
        </w:tc>
      </w:tr>
      <w:tr w:rsidR="004B6CAD" w:rsidRPr="00A028DF" w14:paraId="5D2A019B" w14:textId="77777777" w:rsidTr="00D261D2">
        <w:trPr>
          <w:trHeight w:val="588"/>
        </w:trPr>
        <w:tc>
          <w:tcPr>
            <w:tcW w:w="7623" w:type="dxa"/>
          </w:tcPr>
          <w:p w14:paraId="2A44BBCC" w14:textId="00569950" w:rsidR="004B6CAD" w:rsidRPr="00A028DF" w:rsidRDefault="004B6CAD" w:rsidP="0043659E">
            <w:pPr>
              <w:ind w:firstLine="360"/>
              <w:jc w:val="both"/>
              <w:rPr>
                <w:rFonts w:ascii="Times New Roman" w:hAnsi="Times New Roman" w:cs="Times New Roman"/>
                <w:bCs/>
              </w:rPr>
            </w:pPr>
            <w:r w:rsidRPr="00A028DF">
              <w:rPr>
                <w:rFonts w:ascii="Times New Roman" w:hAnsi="Times New Roman" w:cs="Times New Roman"/>
                <w:bCs/>
              </w:rPr>
              <w:t xml:space="preserve">       2.1.2 Tipos de </w:t>
            </w:r>
            <w:r w:rsidR="00BF17D7">
              <w:rPr>
                <w:rFonts w:ascii="Times New Roman" w:hAnsi="Times New Roman" w:cs="Times New Roman"/>
                <w:bCs/>
              </w:rPr>
              <w:t>a</w:t>
            </w:r>
            <w:r w:rsidRPr="00A028DF">
              <w:rPr>
                <w:rFonts w:ascii="Times New Roman" w:hAnsi="Times New Roman" w:cs="Times New Roman"/>
                <w:bCs/>
              </w:rPr>
              <w:t>duana</w:t>
            </w:r>
          </w:p>
        </w:tc>
        <w:tc>
          <w:tcPr>
            <w:tcW w:w="1175" w:type="dxa"/>
          </w:tcPr>
          <w:p w14:paraId="29E54F90" w14:textId="77777777"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14</w:t>
            </w:r>
          </w:p>
        </w:tc>
      </w:tr>
      <w:tr w:rsidR="004B6CAD" w:rsidRPr="00A028DF" w14:paraId="4C8B73FF" w14:textId="77777777" w:rsidTr="00D261D2">
        <w:trPr>
          <w:trHeight w:val="554"/>
        </w:trPr>
        <w:tc>
          <w:tcPr>
            <w:tcW w:w="7623" w:type="dxa"/>
          </w:tcPr>
          <w:p w14:paraId="2F8C7D4A" w14:textId="7532A791" w:rsidR="004B6CAD" w:rsidRPr="00A028DF" w:rsidRDefault="004B6CAD" w:rsidP="0043659E">
            <w:pPr>
              <w:ind w:firstLine="360"/>
              <w:jc w:val="both"/>
              <w:rPr>
                <w:rFonts w:ascii="Times New Roman" w:hAnsi="Times New Roman" w:cs="Times New Roman"/>
                <w:bCs/>
              </w:rPr>
            </w:pPr>
            <w:r w:rsidRPr="00A028DF">
              <w:rPr>
                <w:rFonts w:ascii="Times New Roman" w:hAnsi="Times New Roman" w:cs="Times New Roman"/>
                <w:bCs/>
              </w:rPr>
              <w:t xml:space="preserve">2.2 Política organizacional de la </w:t>
            </w:r>
            <w:r w:rsidR="00BF17D7">
              <w:rPr>
                <w:rFonts w:ascii="Times New Roman" w:hAnsi="Times New Roman" w:cs="Times New Roman"/>
                <w:bCs/>
              </w:rPr>
              <w:t>a</w:t>
            </w:r>
            <w:r w:rsidRPr="00A028DF">
              <w:rPr>
                <w:rFonts w:ascii="Times New Roman" w:hAnsi="Times New Roman" w:cs="Times New Roman"/>
                <w:bCs/>
              </w:rPr>
              <w:t xml:space="preserve">duana en </w:t>
            </w:r>
            <w:r w:rsidR="00943BB7" w:rsidRPr="00A028DF">
              <w:rPr>
                <w:rFonts w:ascii="Times New Roman" w:hAnsi="Times New Roman" w:cs="Times New Roman"/>
                <w:bCs/>
              </w:rPr>
              <w:t>México</w:t>
            </w:r>
          </w:p>
        </w:tc>
        <w:tc>
          <w:tcPr>
            <w:tcW w:w="1175" w:type="dxa"/>
          </w:tcPr>
          <w:p w14:paraId="3BAF3B87" w14:textId="3D58857C"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1</w:t>
            </w:r>
            <w:r w:rsidR="000874C2" w:rsidRPr="00A028DF">
              <w:rPr>
                <w:rFonts w:ascii="Times New Roman" w:hAnsi="Times New Roman" w:cs="Times New Roman"/>
                <w:bCs/>
              </w:rPr>
              <w:t>5</w:t>
            </w:r>
          </w:p>
        </w:tc>
      </w:tr>
      <w:tr w:rsidR="0063547D" w:rsidRPr="00A028DF" w14:paraId="6402F407" w14:textId="77777777" w:rsidTr="00D261D2">
        <w:trPr>
          <w:trHeight w:val="541"/>
        </w:trPr>
        <w:tc>
          <w:tcPr>
            <w:tcW w:w="7623" w:type="dxa"/>
          </w:tcPr>
          <w:p w14:paraId="1CEDE231" w14:textId="703AF414" w:rsidR="004B6CAD" w:rsidRPr="00A028DF" w:rsidRDefault="004B6CAD" w:rsidP="0043659E">
            <w:pPr>
              <w:ind w:firstLine="360"/>
              <w:jc w:val="both"/>
              <w:rPr>
                <w:rFonts w:ascii="Times New Roman" w:hAnsi="Times New Roman" w:cs="Times New Roman"/>
                <w:bCs/>
              </w:rPr>
            </w:pPr>
            <w:r w:rsidRPr="00A028DF">
              <w:rPr>
                <w:rFonts w:ascii="Times New Roman" w:hAnsi="Times New Roman" w:cs="Times New Roman"/>
                <w:bCs/>
              </w:rPr>
              <w:t xml:space="preserve">       2.2.1 Resultados de la política organizacional de la </w:t>
            </w:r>
            <w:r w:rsidR="00BF17D7">
              <w:rPr>
                <w:rFonts w:ascii="Times New Roman" w:hAnsi="Times New Roman" w:cs="Times New Roman"/>
                <w:bCs/>
              </w:rPr>
              <w:t>a</w:t>
            </w:r>
            <w:r w:rsidRPr="00A028DF">
              <w:rPr>
                <w:rFonts w:ascii="Times New Roman" w:hAnsi="Times New Roman" w:cs="Times New Roman"/>
                <w:bCs/>
              </w:rPr>
              <w:t>duana</w:t>
            </w:r>
            <w:r w:rsidR="00696EBC">
              <w:rPr>
                <w:rFonts w:ascii="Times New Roman" w:hAnsi="Times New Roman" w:cs="Times New Roman"/>
                <w:bCs/>
              </w:rPr>
              <w:t>.</w:t>
            </w:r>
          </w:p>
        </w:tc>
        <w:tc>
          <w:tcPr>
            <w:tcW w:w="1175" w:type="dxa"/>
          </w:tcPr>
          <w:p w14:paraId="6D0B427F" w14:textId="4E7DBD6F"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1</w:t>
            </w:r>
            <w:r w:rsidR="00C12446">
              <w:rPr>
                <w:rFonts w:ascii="Times New Roman" w:hAnsi="Times New Roman" w:cs="Times New Roman"/>
                <w:bCs/>
              </w:rPr>
              <w:t>6</w:t>
            </w:r>
          </w:p>
        </w:tc>
      </w:tr>
      <w:tr w:rsidR="004B6CAD" w:rsidRPr="00A028DF" w14:paraId="2FD56893" w14:textId="77777777" w:rsidTr="00D261D2">
        <w:trPr>
          <w:trHeight w:val="423"/>
        </w:trPr>
        <w:tc>
          <w:tcPr>
            <w:tcW w:w="7623" w:type="dxa"/>
          </w:tcPr>
          <w:p w14:paraId="60588DFA" w14:textId="2C1A5B95" w:rsidR="000C39DA" w:rsidRPr="00A028DF" w:rsidRDefault="004B6CAD" w:rsidP="000C39DA">
            <w:pPr>
              <w:ind w:firstLine="360"/>
              <w:jc w:val="both"/>
              <w:rPr>
                <w:rFonts w:ascii="Times New Roman" w:hAnsi="Times New Roman" w:cs="Times New Roman"/>
                <w:bCs/>
              </w:rPr>
            </w:pPr>
            <w:r w:rsidRPr="00A028DF">
              <w:rPr>
                <w:rFonts w:ascii="Times New Roman" w:hAnsi="Times New Roman" w:cs="Times New Roman"/>
                <w:bCs/>
              </w:rPr>
              <w:t xml:space="preserve">2.3 </w:t>
            </w:r>
            <w:r w:rsidR="000874C2" w:rsidRPr="00A028DF">
              <w:rPr>
                <w:rFonts w:ascii="Times New Roman" w:hAnsi="Times New Roman" w:cs="Times New Roman"/>
                <w:bCs/>
              </w:rPr>
              <w:t xml:space="preserve">Militarización de las </w:t>
            </w:r>
            <w:r w:rsidR="00BF17D7">
              <w:rPr>
                <w:rFonts w:ascii="Times New Roman" w:hAnsi="Times New Roman" w:cs="Times New Roman"/>
                <w:bCs/>
              </w:rPr>
              <w:t>a</w:t>
            </w:r>
            <w:r w:rsidR="000874C2" w:rsidRPr="00A028DF">
              <w:rPr>
                <w:rFonts w:ascii="Times New Roman" w:hAnsi="Times New Roman" w:cs="Times New Roman"/>
                <w:bCs/>
              </w:rPr>
              <w:t>duanas.</w:t>
            </w:r>
          </w:p>
        </w:tc>
        <w:tc>
          <w:tcPr>
            <w:tcW w:w="1175" w:type="dxa"/>
          </w:tcPr>
          <w:p w14:paraId="404B9D11" w14:textId="4EA9FFF6"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1</w:t>
            </w:r>
            <w:r w:rsidR="00C12446">
              <w:rPr>
                <w:rFonts w:ascii="Times New Roman" w:hAnsi="Times New Roman" w:cs="Times New Roman"/>
                <w:bCs/>
              </w:rPr>
              <w:t>8</w:t>
            </w:r>
          </w:p>
        </w:tc>
      </w:tr>
      <w:tr w:rsidR="0063547D" w:rsidRPr="00A028DF" w14:paraId="09D831C2" w14:textId="77777777" w:rsidTr="00D261D2">
        <w:trPr>
          <w:trHeight w:val="464"/>
        </w:trPr>
        <w:tc>
          <w:tcPr>
            <w:tcW w:w="7623" w:type="dxa"/>
          </w:tcPr>
          <w:p w14:paraId="53B3186B" w14:textId="2A79686A" w:rsidR="004B6CAD" w:rsidRPr="00A028DF" w:rsidRDefault="004B6CAD" w:rsidP="0043659E">
            <w:pPr>
              <w:ind w:firstLine="360"/>
              <w:jc w:val="both"/>
              <w:rPr>
                <w:rFonts w:ascii="Times New Roman" w:hAnsi="Times New Roman" w:cs="Times New Roman"/>
                <w:bCs/>
              </w:rPr>
            </w:pPr>
            <w:r w:rsidRPr="00A028DF">
              <w:rPr>
                <w:rFonts w:ascii="Times New Roman" w:hAnsi="Times New Roman" w:cs="Times New Roman"/>
                <w:bCs/>
              </w:rPr>
              <w:t xml:space="preserve">2.4 </w:t>
            </w:r>
            <w:r w:rsidR="000874C2" w:rsidRPr="00A028DF">
              <w:rPr>
                <w:rFonts w:ascii="Times New Roman" w:hAnsi="Times New Roman" w:cs="Times New Roman"/>
                <w:bCs/>
              </w:rPr>
              <w:t xml:space="preserve">Marco Legal de la </w:t>
            </w:r>
            <w:r w:rsidR="00BF17D7">
              <w:rPr>
                <w:rFonts w:ascii="Times New Roman" w:hAnsi="Times New Roman" w:cs="Times New Roman"/>
                <w:bCs/>
              </w:rPr>
              <w:t>a</w:t>
            </w:r>
            <w:r w:rsidR="000874C2" w:rsidRPr="00A028DF">
              <w:rPr>
                <w:rFonts w:ascii="Times New Roman" w:hAnsi="Times New Roman" w:cs="Times New Roman"/>
                <w:bCs/>
              </w:rPr>
              <w:t>duana en México</w:t>
            </w:r>
          </w:p>
        </w:tc>
        <w:tc>
          <w:tcPr>
            <w:tcW w:w="1175" w:type="dxa"/>
          </w:tcPr>
          <w:p w14:paraId="15B6333C" w14:textId="77777777" w:rsidR="004B6CAD" w:rsidRPr="00A028DF" w:rsidRDefault="004B6CAD" w:rsidP="0043659E">
            <w:pPr>
              <w:jc w:val="right"/>
              <w:rPr>
                <w:rFonts w:ascii="Times New Roman" w:hAnsi="Times New Roman" w:cs="Times New Roman"/>
                <w:bCs/>
              </w:rPr>
            </w:pPr>
            <w:r w:rsidRPr="00A028DF">
              <w:rPr>
                <w:rFonts w:ascii="Times New Roman" w:hAnsi="Times New Roman" w:cs="Times New Roman"/>
                <w:bCs/>
              </w:rPr>
              <w:t>21</w:t>
            </w:r>
          </w:p>
        </w:tc>
      </w:tr>
      <w:tr w:rsidR="000874C2" w:rsidRPr="00A028DF" w14:paraId="0513D5FB" w14:textId="77777777" w:rsidTr="00D261D2">
        <w:trPr>
          <w:trHeight w:val="392"/>
        </w:trPr>
        <w:tc>
          <w:tcPr>
            <w:tcW w:w="7623" w:type="dxa"/>
          </w:tcPr>
          <w:p w14:paraId="18716313" w14:textId="48D29B6E" w:rsidR="000874C2" w:rsidRPr="00A028DF" w:rsidRDefault="000874C2" w:rsidP="000874C2">
            <w:pPr>
              <w:jc w:val="both"/>
              <w:rPr>
                <w:rFonts w:ascii="Times New Roman" w:hAnsi="Times New Roman" w:cs="Times New Roman"/>
                <w:b/>
              </w:rPr>
            </w:pPr>
            <w:r w:rsidRPr="00A028DF">
              <w:rPr>
                <w:rFonts w:ascii="Times New Roman" w:hAnsi="Times New Roman" w:cs="Times New Roman"/>
                <w:bCs/>
              </w:rPr>
              <w:t xml:space="preserve">      2.5 Facultades de la </w:t>
            </w:r>
            <w:r w:rsidR="00BF17D7">
              <w:rPr>
                <w:rFonts w:ascii="Times New Roman" w:hAnsi="Times New Roman" w:cs="Times New Roman"/>
                <w:bCs/>
              </w:rPr>
              <w:t>a</w:t>
            </w:r>
            <w:r w:rsidRPr="00A028DF">
              <w:rPr>
                <w:rFonts w:ascii="Times New Roman" w:hAnsi="Times New Roman" w:cs="Times New Roman"/>
                <w:bCs/>
              </w:rPr>
              <w:t>duana en México</w:t>
            </w:r>
          </w:p>
        </w:tc>
        <w:tc>
          <w:tcPr>
            <w:tcW w:w="1175" w:type="dxa"/>
          </w:tcPr>
          <w:p w14:paraId="50F29390" w14:textId="65439B51"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2</w:t>
            </w:r>
            <w:r w:rsidR="00C12446">
              <w:rPr>
                <w:rFonts w:ascii="Times New Roman" w:hAnsi="Times New Roman" w:cs="Times New Roman"/>
                <w:bCs/>
              </w:rPr>
              <w:t>5</w:t>
            </w:r>
          </w:p>
        </w:tc>
      </w:tr>
      <w:tr w:rsidR="000874C2" w:rsidRPr="00A028DF" w14:paraId="5145201C" w14:textId="77777777" w:rsidTr="00D261D2">
        <w:trPr>
          <w:trHeight w:val="484"/>
        </w:trPr>
        <w:tc>
          <w:tcPr>
            <w:tcW w:w="7623" w:type="dxa"/>
          </w:tcPr>
          <w:p w14:paraId="7FFA19A4" w14:textId="0DE3F104" w:rsidR="000874C2" w:rsidRPr="00A028DF" w:rsidRDefault="00804A1A" w:rsidP="000874C2">
            <w:pPr>
              <w:ind w:firstLine="360"/>
              <w:jc w:val="both"/>
              <w:rPr>
                <w:rFonts w:ascii="Times New Roman" w:hAnsi="Times New Roman" w:cs="Times New Roman"/>
                <w:bCs/>
              </w:rPr>
            </w:pPr>
            <w:r>
              <w:rPr>
                <w:rFonts w:ascii="Times New Roman" w:hAnsi="Times New Roman" w:cs="Times New Roman"/>
                <w:bCs/>
              </w:rPr>
              <w:t>2.6</w:t>
            </w:r>
            <w:r w:rsidR="000874C2" w:rsidRPr="00A028DF">
              <w:rPr>
                <w:rFonts w:ascii="Times New Roman" w:hAnsi="Times New Roman" w:cs="Times New Roman"/>
                <w:bCs/>
              </w:rPr>
              <w:t xml:space="preserve"> </w:t>
            </w:r>
            <w:r w:rsidR="00696EBC">
              <w:rPr>
                <w:rFonts w:ascii="Times New Roman" w:hAnsi="Times New Roman" w:cs="Times New Roman"/>
                <w:bCs/>
              </w:rPr>
              <w:t xml:space="preserve">Incidencia Delictiva </w:t>
            </w:r>
            <w:r w:rsidR="000874C2" w:rsidRPr="00A028DF">
              <w:rPr>
                <w:rFonts w:ascii="Times New Roman" w:hAnsi="Times New Roman" w:cs="Times New Roman"/>
                <w:bCs/>
              </w:rPr>
              <w:t>Fuero Federal</w:t>
            </w:r>
          </w:p>
        </w:tc>
        <w:tc>
          <w:tcPr>
            <w:tcW w:w="1175" w:type="dxa"/>
          </w:tcPr>
          <w:p w14:paraId="38B6A0D7" w14:textId="3D5E6EC9"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2</w:t>
            </w:r>
            <w:r w:rsidR="00C12446">
              <w:rPr>
                <w:rFonts w:ascii="Times New Roman" w:hAnsi="Times New Roman" w:cs="Times New Roman"/>
                <w:bCs/>
              </w:rPr>
              <w:t>7</w:t>
            </w:r>
          </w:p>
        </w:tc>
      </w:tr>
      <w:tr w:rsidR="000874C2" w:rsidRPr="00A028DF" w14:paraId="0EA23973" w14:textId="77777777" w:rsidTr="00D261D2">
        <w:trPr>
          <w:trHeight w:val="408"/>
        </w:trPr>
        <w:tc>
          <w:tcPr>
            <w:tcW w:w="7623" w:type="dxa"/>
          </w:tcPr>
          <w:p w14:paraId="331FFBE8" w14:textId="4CA1A4C5" w:rsidR="000874C2" w:rsidRPr="00A028DF" w:rsidRDefault="00804A1A" w:rsidP="000874C2">
            <w:pPr>
              <w:ind w:firstLine="360"/>
              <w:jc w:val="both"/>
              <w:rPr>
                <w:rFonts w:ascii="Times New Roman" w:hAnsi="Times New Roman" w:cs="Times New Roman"/>
                <w:bCs/>
              </w:rPr>
            </w:pPr>
            <w:r>
              <w:rPr>
                <w:rFonts w:ascii="Times New Roman" w:hAnsi="Times New Roman" w:cs="Times New Roman"/>
                <w:bCs/>
              </w:rPr>
              <w:t>2.7</w:t>
            </w:r>
            <w:r w:rsidR="000874C2" w:rsidRPr="00A028DF">
              <w:rPr>
                <w:rFonts w:ascii="Times New Roman" w:hAnsi="Times New Roman" w:cs="Times New Roman"/>
                <w:bCs/>
              </w:rPr>
              <w:t xml:space="preserve"> </w:t>
            </w:r>
            <w:r w:rsidR="00696EBC">
              <w:rPr>
                <w:rFonts w:ascii="Times New Roman" w:hAnsi="Times New Roman" w:cs="Times New Roman"/>
                <w:bCs/>
              </w:rPr>
              <w:t xml:space="preserve">Incidencia Delictiva </w:t>
            </w:r>
            <w:r w:rsidR="000874C2" w:rsidRPr="00A028DF">
              <w:rPr>
                <w:rFonts w:ascii="Times New Roman" w:hAnsi="Times New Roman" w:cs="Times New Roman"/>
                <w:bCs/>
              </w:rPr>
              <w:t>Fuero Común</w:t>
            </w:r>
          </w:p>
        </w:tc>
        <w:tc>
          <w:tcPr>
            <w:tcW w:w="1175" w:type="dxa"/>
          </w:tcPr>
          <w:p w14:paraId="6D0FB511" w14:textId="27DD0DAD" w:rsidR="000874C2" w:rsidRPr="00A028DF" w:rsidRDefault="00C12446" w:rsidP="000874C2">
            <w:pPr>
              <w:jc w:val="right"/>
              <w:rPr>
                <w:rFonts w:ascii="Times New Roman" w:hAnsi="Times New Roman" w:cs="Times New Roman"/>
                <w:bCs/>
              </w:rPr>
            </w:pPr>
            <w:r>
              <w:rPr>
                <w:rFonts w:ascii="Times New Roman" w:hAnsi="Times New Roman" w:cs="Times New Roman"/>
                <w:bCs/>
              </w:rPr>
              <w:t>29</w:t>
            </w:r>
          </w:p>
        </w:tc>
      </w:tr>
      <w:tr w:rsidR="000874C2" w:rsidRPr="00A028DF" w14:paraId="1C162E41" w14:textId="77777777" w:rsidTr="00D261D2">
        <w:trPr>
          <w:trHeight w:val="406"/>
        </w:trPr>
        <w:tc>
          <w:tcPr>
            <w:tcW w:w="7623" w:type="dxa"/>
          </w:tcPr>
          <w:p w14:paraId="6D26677F" w14:textId="16DC179C" w:rsidR="000874C2" w:rsidRPr="00A028DF" w:rsidRDefault="000874C2" w:rsidP="000874C2">
            <w:pPr>
              <w:rPr>
                <w:rFonts w:ascii="Times New Roman" w:hAnsi="Times New Roman" w:cs="Times New Roman"/>
                <w:b/>
              </w:rPr>
            </w:pPr>
            <w:r w:rsidRPr="00A028DF">
              <w:rPr>
                <w:rFonts w:ascii="Times New Roman" w:hAnsi="Times New Roman" w:cs="Times New Roman"/>
                <w:b/>
              </w:rPr>
              <w:t>CAP</w:t>
            </w:r>
            <w:r w:rsidR="00BF0F44">
              <w:rPr>
                <w:rFonts w:ascii="Times New Roman" w:hAnsi="Times New Roman" w:cs="Times New Roman"/>
                <w:b/>
              </w:rPr>
              <w:t>Í</w:t>
            </w:r>
            <w:r w:rsidRPr="00A028DF">
              <w:rPr>
                <w:rFonts w:ascii="Times New Roman" w:hAnsi="Times New Roman" w:cs="Times New Roman"/>
                <w:b/>
              </w:rPr>
              <w:t>TULO I</w:t>
            </w:r>
            <w:r w:rsidR="00804A1A">
              <w:rPr>
                <w:rFonts w:ascii="Times New Roman" w:hAnsi="Times New Roman" w:cs="Times New Roman"/>
                <w:b/>
              </w:rPr>
              <w:t>II</w:t>
            </w:r>
            <w:r w:rsidRPr="00A028DF">
              <w:rPr>
                <w:rFonts w:ascii="Times New Roman" w:hAnsi="Times New Roman" w:cs="Times New Roman"/>
                <w:b/>
              </w:rPr>
              <w:t>. METODOLOG</w:t>
            </w:r>
            <w:r w:rsidR="00BF0F44">
              <w:rPr>
                <w:rFonts w:ascii="Times New Roman" w:hAnsi="Times New Roman" w:cs="Times New Roman"/>
                <w:b/>
              </w:rPr>
              <w:t>Í</w:t>
            </w:r>
            <w:r w:rsidRPr="00A028DF">
              <w:rPr>
                <w:rFonts w:ascii="Times New Roman" w:hAnsi="Times New Roman" w:cs="Times New Roman"/>
                <w:b/>
              </w:rPr>
              <w:t>A.</w:t>
            </w:r>
          </w:p>
        </w:tc>
        <w:tc>
          <w:tcPr>
            <w:tcW w:w="1175" w:type="dxa"/>
          </w:tcPr>
          <w:p w14:paraId="755D6C71" w14:textId="6A5F24E7"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1</w:t>
            </w:r>
          </w:p>
        </w:tc>
      </w:tr>
      <w:tr w:rsidR="000874C2" w:rsidRPr="00A028DF" w14:paraId="6B742851" w14:textId="77777777" w:rsidTr="00D261D2">
        <w:trPr>
          <w:trHeight w:val="303"/>
        </w:trPr>
        <w:tc>
          <w:tcPr>
            <w:tcW w:w="7623" w:type="dxa"/>
          </w:tcPr>
          <w:p w14:paraId="7BFE0ED1" w14:textId="3344244E" w:rsidR="000874C2" w:rsidRPr="00A028DF" w:rsidRDefault="00334C4A" w:rsidP="000874C2">
            <w:pPr>
              <w:ind w:firstLine="360"/>
              <w:jc w:val="both"/>
              <w:rPr>
                <w:rFonts w:ascii="Times New Roman" w:hAnsi="Times New Roman" w:cs="Times New Roman"/>
                <w:bCs/>
              </w:rPr>
            </w:pPr>
            <w:r>
              <w:rPr>
                <w:rFonts w:ascii="Times New Roman" w:hAnsi="Times New Roman" w:cs="Times New Roman"/>
                <w:bCs/>
              </w:rPr>
              <w:t>3</w:t>
            </w:r>
            <w:r w:rsidR="000874C2" w:rsidRPr="00A028DF">
              <w:rPr>
                <w:rFonts w:ascii="Times New Roman" w:hAnsi="Times New Roman" w:cs="Times New Roman"/>
                <w:bCs/>
              </w:rPr>
              <w:t>.1 Método Seleccionado</w:t>
            </w:r>
          </w:p>
        </w:tc>
        <w:tc>
          <w:tcPr>
            <w:tcW w:w="1175" w:type="dxa"/>
          </w:tcPr>
          <w:p w14:paraId="5C8B6A26" w14:textId="285BC07E"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1</w:t>
            </w:r>
          </w:p>
        </w:tc>
      </w:tr>
      <w:tr w:rsidR="000874C2" w:rsidRPr="00A028DF" w14:paraId="1EE9288D" w14:textId="77777777" w:rsidTr="00D261D2">
        <w:tc>
          <w:tcPr>
            <w:tcW w:w="7623" w:type="dxa"/>
          </w:tcPr>
          <w:p w14:paraId="230C55A7" w14:textId="023DDD46" w:rsidR="000874C2" w:rsidRPr="00A028DF" w:rsidRDefault="000874C2" w:rsidP="000874C2">
            <w:pPr>
              <w:jc w:val="both"/>
              <w:rPr>
                <w:rFonts w:ascii="Times New Roman" w:hAnsi="Times New Roman" w:cs="Times New Roman"/>
                <w:bCs/>
              </w:rPr>
            </w:pPr>
            <w:r w:rsidRPr="00A028DF">
              <w:rPr>
                <w:rFonts w:ascii="Times New Roman" w:hAnsi="Times New Roman" w:cs="Times New Roman"/>
                <w:b/>
              </w:rPr>
              <w:t>CAP</w:t>
            </w:r>
            <w:r w:rsidR="00BF0F44">
              <w:rPr>
                <w:rFonts w:ascii="Times New Roman" w:hAnsi="Times New Roman" w:cs="Times New Roman"/>
                <w:b/>
              </w:rPr>
              <w:t>Í</w:t>
            </w:r>
            <w:r w:rsidRPr="00A028DF">
              <w:rPr>
                <w:rFonts w:ascii="Times New Roman" w:hAnsi="Times New Roman" w:cs="Times New Roman"/>
                <w:b/>
              </w:rPr>
              <w:t xml:space="preserve">TULO </w:t>
            </w:r>
            <w:r w:rsidR="00334C4A">
              <w:rPr>
                <w:rFonts w:ascii="Times New Roman" w:hAnsi="Times New Roman" w:cs="Times New Roman"/>
                <w:b/>
              </w:rPr>
              <w:t>I</w:t>
            </w:r>
            <w:r w:rsidRPr="00A028DF">
              <w:rPr>
                <w:rFonts w:ascii="Times New Roman" w:hAnsi="Times New Roman" w:cs="Times New Roman"/>
                <w:b/>
              </w:rPr>
              <w:t>V. AN</w:t>
            </w:r>
            <w:r w:rsidR="00BF0F44">
              <w:rPr>
                <w:rFonts w:ascii="Times New Roman" w:hAnsi="Times New Roman" w:cs="Times New Roman"/>
                <w:b/>
              </w:rPr>
              <w:t>Á</w:t>
            </w:r>
            <w:r w:rsidRPr="00A028DF">
              <w:rPr>
                <w:rFonts w:ascii="Times New Roman" w:hAnsi="Times New Roman" w:cs="Times New Roman"/>
                <w:b/>
              </w:rPr>
              <w:t>LISIS DE RESULTADOS</w:t>
            </w:r>
          </w:p>
        </w:tc>
        <w:tc>
          <w:tcPr>
            <w:tcW w:w="1175" w:type="dxa"/>
          </w:tcPr>
          <w:p w14:paraId="2B3EAFC0" w14:textId="539C7CBB"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2</w:t>
            </w:r>
          </w:p>
        </w:tc>
      </w:tr>
      <w:tr w:rsidR="000874C2" w:rsidRPr="00A028DF" w14:paraId="7E438166" w14:textId="77777777" w:rsidTr="00D261D2">
        <w:tc>
          <w:tcPr>
            <w:tcW w:w="7623" w:type="dxa"/>
          </w:tcPr>
          <w:p w14:paraId="3E145316" w14:textId="007FEDB1" w:rsidR="000874C2" w:rsidRPr="00A028DF" w:rsidRDefault="00334C4A" w:rsidP="000874C2">
            <w:pPr>
              <w:ind w:firstLine="360"/>
              <w:jc w:val="both"/>
              <w:rPr>
                <w:rFonts w:ascii="Times New Roman" w:hAnsi="Times New Roman" w:cs="Times New Roman"/>
                <w:bCs/>
              </w:rPr>
            </w:pPr>
            <w:r>
              <w:rPr>
                <w:rFonts w:ascii="Times New Roman" w:hAnsi="Times New Roman" w:cs="Times New Roman"/>
                <w:bCs/>
              </w:rPr>
              <w:t>4</w:t>
            </w:r>
            <w:r w:rsidR="000874C2" w:rsidRPr="00A028DF">
              <w:rPr>
                <w:rFonts w:ascii="Times New Roman" w:hAnsi="Times New Roman" w:cs="Times New Roman"/>
                <w:bCs/>
              </w:rPr>
              <w:t>.1 Procesamiento y análisis</w:t>
            </w:r>
          </w:p>
        </w:tc>
        <w:tc>
          <w:tcPr>
            <w:tcW w:w="1175" w:type="dxa"/>
          </w:tcPr>
          <w:p w14:paraId="2CC43575" w14:textId="3BB4DA88"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2</w:t>
            </w:r>
          </w:p>
        </w:tc>
      </w:tr>
      <w:tr w:rsidR="000874C2" w:rsidRPr="00A028DF" w14:paraId="109D206A" w14:textId="77777777" w:rsidTr="00D261D2">
        <w:trPr>
          <w:trHeight w:val="573"/>
        </w:trPr>
        <w:tc>
          <w:tcPr>
            <w:tcW w:w="7623" w:type="dxa"/>
          </w:tcPr>
          <w:p w14:paraId="7EC81339" w14:textId="7242255F" w:rsidR="000874C2" w:rsidRPr="00A028DF" w:rsidRDefault="00334C4A" w:rsidP="000874C2">
            <w:pPr>
              <w:ind w:firstLine="360"/>
              <w:jc w:val="both"/>
              <w:rPr>
                <w:rFonts w:ascii="Times New Roman" w:hAnsi="Times New Roman" w:cs="Times New Roman"/>
                <w:bCs/>
              </w:rPr>
            </w:pPr>
            <w:r>
              <w:rPr>
                <w:rFonts w:ascii="Times New Roman" w:hAnsi="Times New Roman" w:cs="Times New Roman"/>
                <w:bCs/>
              </w:rPr>
              <w:t>4</w:t>
            </w:r>
            <w:r w:rsidR="000874C2" w:rsidRPr="00A028DF">
              <w:rPr>
                <w:rFonts w:ascii="Times New Roman" w:hAnsi="Times New Roman" w:cs="Times New Roman"/>
                <w:bCs/>
              </w:rPr>
              <w:t>.2 Interpretación de resultados</w:t>
            </w:r>
          </w:p>
        </w:tc>
        <w:tc>
          <w:tcPr>
            <w:tcW w:w="1175" w:type="dxa"/>
          </w:tcPr>
          <w:p w14:paraId="5C966492" w14:textId="726889B5"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5</w:t>
            </w:r>
          </w:p>
        </w:tc>
      </w:tr>
      <w:tr w:rsidR="000874C2" w:rsidRPr="00A028DF" w14:paraId="5531B79B" w14:textId="77777777" w:rsidTr="00D261D2">
        <w:tc>
          <w:tcPr>
            <w:tcW w:w="7623" w:type="dxa"/>
          </w:tcPr>
          <w:p w14:paraId="205D22F4" w14:textId="6EA0A35F" w:rsidR="000874C2" w:rsidRPr="00A028DF" w:rsidRDefault="000874C2" w:rsidP="000874C2">
            <w:pPr>
              <w:jc w:val="both"/>
              <w:rPr>
                <w:rFonts w:ascii="Times New Roman" w:hAnsi="Times New Roman" w:cs="Times New Roman"/>
                <w:bCs/>
              </w:rPr>
            </w:pPr>
            <w:r w:rsidRPr="00A028DF">
              <w:rPr>
                <w:rFonts w:ascii="Times New Roman" w:hAnsi="Times New Roman" w:cs="Times New Roman"/>
                <w:b/>
              </w:rPr>
              <w:t>CAP</w:t>
            </w:r>
            <w:r w:rsidR="00BF0F44">
              <w:rPr>
                <w:rFonts w:ascii="Times New Roman" w:hAnsi="Times New Roman" w:cs="Times New Roman"/>
                <w:b/>
              </w:rPr>
              <w:t>Í</w:t>
            </w:r>
            <w:r w:rsidRPr="00A028DF">
              <w:rPr>
                <w:rFonts w:ascii="Times New Roman" w:hAnsi="Times New Roman" w:cs="Times New Roman"/>
                <w:b/>
              </w:rPr>
              <w:t>TULO V. CONCLUSIONES</w:t>
            </w:r>
          </w:p>
        </w:tc>
        <w:tc>
          <w:tcPr>
            <w:tcW w:w="1175" w:type="dxa"/>
          </w:tcPr>
          <w:p w14:paraId="30129D85" w14:textId="2688D1E4"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3</w:t>
            </w:r>
            <w:r w:rsidR="00C12446">
              <w:rPr>
                <w:rFonts w:ascii="Times New Roman" w:hAnsi="Times New Roman" w:cs="Times New Roman"/>
                <w:bCs/>
              </w:rPr>
              <w:t>7</w:t>
            </w:r>
          </w:p>
        </w:tc>
      </w:tr>
      <w:tr w:rsidR="000874C2" w:rsidRPr="00A028DF" w14:paraId="4ADEBC3D" w14:textId="77777777" w:rsidTr="00D261D2">
        <w:trPr>
          <w:trHeight w:val="156"/>
        </w:trPr>
        <w:tc>
          <w:tcPr>
            <w:tcW w:w="7623" w:type="dxa"/>
          </w:tcPr>
          <w:p w14:paraId="6F5D894D" w14:textId="77777777" w:rsidR="000874C2" w:rsidRPr="00A028DF" w:rsidRDefault="000874C2" w:rsidP="000874C2">
            <w:pPr>
              <w:ind w:firstLine="360"/>
              <w:jc w:val="both"/>
              <w:rPr>
                <w:rFonts w:ascii="Times New Roman" w:hAnsi="Times New Roman" w:cs="Times New Roman"/>
                <w:b/>
              </w:rPr>
            </w:pPr>
            <w:r w:rsidRPr="00A028DF">
              <w:rPr>
                <w:rFonts w:ascii="Times New Roman" w:hAnsi="Times New Roman" w:cs="Times New Roman"/>
                <w:b/>
              </w:rPr>
              <w:t>REFERENCIAS</w:t>
            </w:r>
          </w:p>
        </w:tc>
        <w:tc>
          <w:tcPr>
            <w:tcW w:w="1175" w:type="dxa"/>
          </w:tcPr>
          <w:p w14:paraId="72694090" w14:textId="77777777"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40</w:t>
            </w:r>
          </w:p>
        </w:tc>
      </w:tr>
      <w:tr w:rsidR="000874C2" w:rsidRPr="00A028DF" w14:paraId="7D0B6A5F" w14:textId="77777777" w:rsidTr="00D261D2">
        <w:tc>
          <w:tcPr>
            <w:tcW w:w="7623" w:type="dxa"/>
          </w:tcPr>
          <w:p w14:paraId="5DE8479A" w14:textId="77777777" w:rsidR="000874C2" w:rsidRPr="00A028DF" w:rsidRDefault="000874C2" w:rsidP="000874C2">
            <w:pPr>
              <w:ind w:firstLine="360"/>
              <w:jc w:val="both"/>
              <w:rPr>
                <w:rFonts w:ascii="Times New Roman" w:hAnsi="Times New Roman" w:cs="Times New Roman"/>
                <w:b/>
              </w:rPr>
            </w:pPr>
            <w:r w:rsidRPr="00A028DF">
              <w:rPr>
                <w:rFonts w:ascii="Times New Roman" w:hAnsi="Times New Roman" w:cs="Times New Roman"/>
                <w:b/>
              </w:rPr>
              <w:t>ANEXOS</w:t>
            </w:r>
          </w:p>
        </w:tc>
        <w:tc>
          <w:tcPr>
            <w:tcW w:w="1175" w:type="dxa"/>
          </w:tcPr>
          <w:p w14:paraId="330FB7D0" w14:textId="4A02C4E0"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4</w:t>
            </w:r>
            <w:r w:rsidR="00BD11A2">
              <w:rPr>
                <w:rFonts w:ascii="Times New Roman" w:hAnsi="Times New Roman" w:cs="Times New Roman"/>
                <w:bCs/>
              </w:rPr>
              <w:t>3</w:t>
            </w:r>
          </w:p>
        </w:tc>
      </w:tr>
      <w:tr w:rsidR="000874C2" w:rsidRPr="00A028DF" w14:paraId="22F81A00" w14:textId="77777777" w:rsidTr="00D261D2">
        <w:tc>
          <w:tcPr>
            <w:tcW w:w="7623" w:type="dxa"/>
          </w:tcPr>
          <w:p w14:paraId="39FCA71D" w14:textId="77777777" w:rsidR="000874C2" w:rsidRPr="00A028DF" w:rsidRDefault="000874C2" w:rsidP="000874C2">
            <w:pPr>
              <w:ind w:firstLine="360"/>
              <w:jc w:val="both"/>
              <w:rPr>
                <w:rFonts w:ascii="Times New Roman" w:hAnsi="Times New Roman" w:cs="Times New Roman"/>
                <w:bCs/>
              </w:rPr>
            </w:pPr>
            <w:r w:rsidRPr="00A028DF">
              <w:rPr>
                <w:rFonts w:ascii="Times New Roman" w:hAnsi="Times New Roman" w:cs="Times New Roman"/>
                <w:bCs/>
              </w:rPr>
              <w:t xml:space="preserve">               </w:t>
            </w:r>
            <w:r w:rsidRPr="00A028DF">
              <w:rPr>
                <w:rFonts w:ascii="Times New Roman" w:hAnsi="Times New Roman" w:cs="Times New Roman"/>
                <w:b/>
              </w:rPr>
              <w:t>Anexo 1</w:t>
            </w:r>
            <w:r w:rsidRPr="00A028DF">
              <w:rPr>
                <w:rFonts w:ascii="Times New Roman" w:hAnsi="Times New Roman" w:cs="Times New Roman"/>
                <w:bCs/>
              </w:rPr>
              <w:t xml:space="preserve"> Iniciativa de ley</w:t>
            </w:r>
          </w:p>
        </w:tc>
        <w:tc>
          <w:tcPr>
            <w:tcW w:w="1175" w:type="dxa"/>
          </w:tcPr>
          <w:p w14:paraId="2CA3CCE4" w14:textId="41019AAC" w:rsidR="000874C2" w:rsidRPr="00A028DF" w:rsidRDefault="000874C2" w:rsidP="000874C2">
            <w:pPr>
              <w:jc w:val="right"/>
              <w:rPr>
                <w:rFonts w:ascii="Times New Roman" w:hAnsi="Times New Roman" w:cs="Times New Roman"/>
                <w:bCs/>
              </w:rPr>
            </w:pPr>
            <w:r w:rsidRPr="00A028DF">
              <w:rPr>
                <w:rFonts w:ascii="Times New Roman" w:hAnsi="Times New Roman" w:cs="Times New Roman"/>
                <w:bCs/>
              </w:rPr>
              <w:t>4</w:t>
            </w:r>
            <w:r w:rsidR="00BD11A2">
              <w:rPr>
                <w:rFonts w:ascii="Times New Roman" w:hAnsi="Times New Roman" w:cs="Times New Roman"/>
                <w:bCs/>
              </w:rPr>
              <w:t>3</w:t>
            </w:r>
          </w:p>
        </w:tc>
      </w:tr>
    </w:tbl>
    <w:p w14:paraId="0ED3D798" w14:textId="77777777" w:rsidR="00334C4A" w:rsidRDefault="00334C4A" w:rsidP="006C02E1">
      <w:pPr>
        <w:spacing w:line="0" w:lineRule="atLeast"/>
        <w:jc w:val="center"/>
        <w:rPr>
          <w:rFonts w:ascii="Times New Roman" w:eastAsia="Times New Roman" w:hAnsi="Times New Roman"/>
          <w:b/>
          <w:sz w:val="28"/>
        </w:rPr>
      </w:pPr>
    </w:p>
    <w:p w14:paraId="5ABD76D8" w14:textId="23A86914" w:rsidR="006C02E1" w:rsidRDefault="006C02E1" w:rsidP="006C02E1">
      <w:pPr>
        <w:spacing w:line="0" w:lineRule="atLeast"/>
        <w:jc w:val="center"/>
        <w:rPr>
          <w:rFonts w:ascii="Times New Roman" w:eastAsia="Times New Roman" w:hAnsi="Times New Roman"/>
          <w:b/>
          <w:sz w:val="28"/>
        </w:rPr>
      </w:pPr>
      <w:r>
        <w:rPr>
          <w:rFonts w:ascii="Times New Roman" w:eastAsia="Times New Roman" w:hAnsi="Times New Roman"/>
          <w:b/>
          <w:sz w:val="28"/>
        </w:rPr>
        <w:lastRenderedPageBreak/>
        <w:t>Índice de tablas</w:t>
      </w:r>
    </w:p>
    <w:tbl>
      <w:tblPr>
        <w:tblStyle w:val="Tablaconcuadrcula"/>
        <w:tblpPr w:leftFromText="141" w:rightFromText="141" w:vertAnchor="text" w:horzAnchor="margin" w:tblpXSpec="center"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8"/>
        <w:gridCol w:w="1821"/>
      </w:tblGrid>
      <w:tr w:rsidR="00BB0E8F" w14:paraId="379744D1" w14:textId="77777777" w:rsidTr="00BB0E8F">
        <w:trPr>
          <w:trHeight w:val="698"/>
        </w:trPr>
        <w:tc>
          <w:tcPr>
            <w:tcW w:w="6968" w:type="dxa"/>
          </w:tcPr>
          <w:p w14:paraId="475C90CC" w14:textId="77777777" w:rsidR="00BB0E8F" w:rsidRDefault="00BB0E8F" w:rsidP="00BB0E8F">
            <w:pPr>
              <w:rPr>
                <w:rFonts w:ascii="Times New Roman" w:hAnsi="Times New Roman" w:cs="Times New Roman"/>
                <w:bCs/>
                <w:sz w:val="24"/>
                <w:szCs w:val="24"/>
              </w:rPr>
            </w:pPr>
            <w:r w:rsidRPr="00DE3B5B">
              <w:rPr>
                <w:rFonts w:ascii="Times New Roman" w:hAnsi="Times New Roman" w:cs="Times New Roman"/>
                <w:b/>
                <w:sz w:val="24"/>
                <w:szCs w:val="24"/>
              </w:rPr>
              <w:t xml:space="preserve">Tabla </w:t>
            </w:r>
            <w:r>
              <w:rPr>
                <w:rFonts w:ascii="Times New Roman" w:hAnsi="Times New Roman" w:cs="Times New Roman"/>
                <w:b/>
                <w:sz w:val="24"/>
                <w:szCs w:val="24"/>
              </w:rPr>
              <w:t xml:space="preserve">2.1 </w:t>
            </w:r>
            <w:r>
              <w:rPr>
                <w:rFonts w:ascii="Times New Roman" w:hAnsi="Times New Roman" w:cs="Times New Roman"/>
                <w:bCs/>
                <w:sz w:val="24"/>
                <w:szCs w:val="24"/>
              </w:rPr>
              <w:t>Recaudación de Impuesto al Comercio Exterior por las Aduanas, ejercicio 2009-2019.</w:t>
            </w:r>
          </w:p>
        </w:tc>
        <w:tc>
          <w:tcPr>
            <w:tcW w:w="1821" w:type="dxa"/>
          </w:tcPr>
          <w:p w14:paraId="452BACF6" w14:textId="430B173F" w:rsidR="00BB0E8F" w:rsidRDefault="00BB0E8F" w:rsidP="00BB0E8F">
            <w:pPr>
              <w:jc w:val="right"/>
              <w:rPr>
                <w:rFonts w:ascii="Times New Roman" w:hAnsi="Times New Roman" w:cs="Times New Roman"/>
                <w:bCs/>
                <w:sz w:val="24"/>
                <w:szCs w:val="24"/>
              </w:rPr>
            </w:pPr>
            <w:r>
              <w:rPr>
                <w:rFonts w:ascii="Times New Roman" w:hAnsi="Times New Roman" w:cs="Times New Roman"/>
                <w:bCs/>
                <w:sz w:val="24"/>
                <w:szCs w:val="24"/>
              </w:rPr>
              <w:t>1</w:t>
            </w:r>
            <w:r w:rsidR="00D261D2">
              <w:rPr>
                <w:rFonts w:ascii="Times New Roman" w:hAnsi="Times New Roman" w:cs="Times New Roman"/>
                <w:bCs/>
                <w:sz w:val="24"/>
                <w:szCs w:val="24"/>
              </w:rPr>
              <w:t>7</w:t>
            </w:r>
          </w:p>
        </w:tc>
      </w:tr>
      <w:tr w:rsidR="00BB0E8F" w14:paraId="43DF4349" w14:textId="77777777" w:rsidTr="00BB0E8F">
        <w:trPr>
          <w:trHeight w:val="580"/>
        </w:trPr>
        <w:tc>
          <w:tcPr>
            <w:tcW w:w="6968" w:type="dxa"/>
          </w:tcPr>
          <w:p w14:paraId="4137CB89" w14:textId="77777777" w:rsidR="00BB0E8F" w:rsidRDefault="00BB0E8F" w:rsidP="00BB0E8F">
            <w:pPr>
              <w:rPr>
                <w:rFonts w:ascii="Times New Roman" w:hAnsi="Times New Roman" w:cs="Times New Roman"/>
                <w:bCs/>
                <w:sz w:val="24"/>
                <w:szCs w:val="24"/>
              </w:rPr>
            </w:pPr>
            <w:r w:rsidRPr="00DE3B5B">
              <w:rPr>
                <w:rFonts w:ascii="Times New Roman" w:hAnsi="Times New Roman" w:cs="Times New Roman"/>
                <w:b/>
                <w:sz w:val="24"/>
                <w:szCs w:val="24"/>
              </w:rPr>
              <w:t xml:space="preserve">Tabla </w:t>
            </w:r>
            <w:r>
              <w:rPr>
                <w:rFonts w:ascii="Times New Roman" w:hAnsi="Times New Roman" w:cs="Times New Roman"/>
                <w:b/>
                <w:sz w:val="24"/>
                <w:szCs w:val="24"/>
              </w:rPr>
              <w:t xml:space="preserve">2.2 </w:t>
            </w:r>
            <w:r>
              <w:rPr>
                <w:rFonts w:ascii="Times New Roman" w:hAnsi="Times New Roman" w:cs="Times New Roman"/>
                <w:bCs/>
                <w:sz w:val="24"/>
                <w:szCs w:val="24"/>
              </w:rPr>
              <w:t>Incidencia delictiva del fuero federal por ejercicio.</w:t>
            </w:r>
          </w:p>
        </w:tc>
        <w:tc>
          <w:tcPr>
            <w:tcW w:w="1821" w:type="dxa"/>
          </w:tcPr>
          <w:p w14:paraId="148816CC" w14:textId="3E77B30A" w:rsidR="00BB0E8F" w:rsidRDefault="00D261D2" w:rsidP="00BB0E8F">
            <w:pPr>
              <w:jc w:val="right"/>
              <w:rPr>
                <w:rFonts w:ascii="Times New Roman" w:hAnsi="Times New Roman" w:cs="Times New Roman"/>
                <w:bCs/>
                <w:sz w:val="24"/>
                <w:szCs w:val="24"/>
              </w:rPr>
            </w:pPr>
            <w:r>
              <w:rPr>
                <w:rFonts w:ascii="Times New Roman" w:hAnsi="Times New Roman" w:cs="Times New Roman"/>
                <w:bCs/>
                <w:sz w:val="24"/>
                <w:szCs w:val="24"/>
              </w:rPr>
              <w:t>2</w:t>
            </w:r>
            <w:r w:rsidR="00BB0E8F">
              <w:rPr>
                <w:rFonts w:ascii="Times New Roman" w:hAnsi="Times New Roman" w:cs="Times New Roman"/>
                <w:bCs/>
                <w:sz w:val="24"/>
                <w:szCs w:val="24"/>
              </w:rPr>
              <w:t>7</w:t>
            </w:r>
          </w:p>
        </w:tc>
      </w:tr>
      <w:tr w:rsidR="00BB0E8F" w14:paraId="45C77CB8" w14:textId="77777777" w:rsidTr="00BB0E8F">
        <w:trPr>
          <w:trHeight w:val="779"/>
        </w:trPr>
        <w:tc>
          <w:tcPr>
            <w:tcW w:w="6968" w:type="dxa"/>
          </w:tcPr>
          <w:p w14:paraId="672523AE" w14:textId="77777777" w:rsidR="00BB0E8F" w:rsidRDefault="00BB0E8F" w:rsidP="00BB0E8F">
            <w:pPr>
              <w:rPr>
                <w:rFonts w:ascii="Times New Roman" w:hAnsi="Times New Roman" w:cs="Times New Roman"/>
                <w:bCs/>
                <w:sz w:val="24"/>
                <w:szCs w:val="24"/>
              </w:rPr>
            </w:pPr>
            <w:r w:rsidRPr="00DE3B5B">
              <w:rPr>
                <w:rFonts w:ascii="Times New Roman" w:hAnsi="Times New Roman" w:cs="Times New Roman"/>
                <w:b/>
                <w:sz w:val="24"/>
                <w:szCs w:val="24"/>
              </w:rPr>
              <w:t xml:space="preserve">Tabla </w:t>
            </w:r>
            <w:r>
              <w:rPr>
                <w:rFonts w:ascii="Times New Roman" w:hAnsi="Times New Roman" w:cs="Times New Roman"/>
                <w:b/>
                <w:sz w:val="24"/>
                <w:szCs w:val="24"/>
              </w:rPr>
              <w:t xml:space="preserve">2.3 </w:t>
            </w:r>
            <w:r w:rsidRPr="003F04CF">
              <w:rPr>
                <w:rFonts w:ascii="Times New Roman" w:hAnsi="Times New Roman" w:cs="Times New Roman"/>
                <w:bCs/>
                <w:sz w:val="24"/>
                <w:szCs w:val="24"/>
              </w:rPr>
              <w:t xml:space="preserve">Delitos </w:t>
            </w:r>
            <w:r>
              <w:rPr>
                <w:rFonts w:ascii="Times New Roman" w:hAnsi="Times New Roman" w:cs="Times New Roman"/>
                <w:bCs/>
                <w:sz w:val="24"/>
                <w:szCs w:val="24"/>
              </w:rPr>
              <w:t>del Fuero Federal con uso de arma de fuego y/o recursos de procedencia ilícita.</w:t>
            </w:r>
          </w:p>
        </w:tc>
        <w:tc>
          <w:tcPr>
            <w:tcW w:w="1821" w:type="dxa"/>
          </w:tcPr>
          <w:p w14:paraId="16D6B416" w14:textId="065ACE67" w:rsidR="00BB0E8F" w:rsidRDefault="00BB0E8F" w:rsidP="00BB0E8F">
            <w:pPr>
              <w:jc w:val="right"/>
              <w:rPr>
                <w:rFonts w:ascii="Times New Roman" w:hAnsi="Times New Roman" w:cs="Times New Roman"/>
                <w:bCs/>
                <w:sz w:val="24"/>
                <w:szCs w:val="24"/>
              </w:rPr>
            </w:pPr>
            <w:r>
              <w:rPr>
                <w:rFonts w:ascii="Times New Roman" w:hAnsi="Times New Roman" w:cs="Times New Roman"/>
                <w:bCs/>
                <w:sz w:val="24"/>
                <w:szCs w:val="24"/>
              </w:rPr>
              <w:t>2</w:t>
            </w:r>
            <w:r w:rsidR="00D261D2">
              <w:rPr>
                <w:rFonts w:ascii="Times New Roman" w:hAnsi="Times New Roman" w:cs="Times New Roman"/>
                <w:bCs/>
                <w:sz w:val="24"/>
                <w:szCs w:val="24"/>
              </w:rPr>
              <w:t>8</w:t>
            </w:r>
          </w:p>
        </w:tc>
      </w:tr>
      <w:tr w:rsidR="00BB0E8F" w14:paraId="6C258146" w14:textId="77777777" w:rsidTr="00BB0E8F">
        <w:trPr>
          <w:trHeight w:val="828"/>
        </w:trPr>
        <w:tc>
          <w:tcPr>
            <w:tcW w:w="6968" w:type="dxa"/>
          </w:tcPr>
          <w:p w14:paraId="110878B0" w14:textId="77777777" w:rsidR="00BB0E8F" w:rsidRPr="00BB0E8F" w:rsidRDefault="00BB0E8F" w:rsidP="00BB0E8F">
            <w:pPr>
              <w:rPr>
                <w:rFonts w:ascii="Times New Roman" w:hAnsi="Times New Roman" w:cs="Times New Roman"/>
                <w:b/>
                <w:sz w:val="24"/>
                <w:szCs w:val="24"/>
              </w:rPr>
            </w:pPr>
            <w:r w:rsidRPr="00DE3B5B">
              <w:rPr>
                <w:rFonts w:ascii="Times New Roman" w:hAnsi="Times New Roman" w:cs="Times New Roman"/>
                <w:b/>
                <w:sz w:val="24"/>
                <w:szCs w:val="24"/>
              </w:rPr>
              <w:t xml:space="preserve">Tabla </w:t>
            </w:r>
            <w:r>
              <w:rPr>
                <w:rFonts w:ascii="Times New Roman" w:hAnsi="Times New Roman" w:cs="Times New Roman"/>
                <w:b/>
                <w:sz w:val="24"/>
                <w:szCs w:val="24"/>
              </w:rPr>
              <w:t xml:space="preserve">2.4 </w:t>
            </w:r>
            <w:r w:rsidRPr="00BB0E8F">
              <w:rPr>
                <w:rFonts w:ascii="Times New Roman" w:hAnsi="Times New Roman" w:cs="Times New Roman"/>
                <w:bCs/>
                <w:sz w:val="24"/>
                <w:szCs w:val="24"/>
              </w:rPr>
              <w:t>Incidencia delictiva del Fuero común por ejercicio en los que se contempla el uso de armas de fuego y/o recursos de procedencia ilícita.</w:t>
            </w:r>
          </w:p>
        </w:tc>
        <w:tc>
          <w:tcPr>
            <w:tcW w:w="1821" w:type="dxa"/>
          </w:tcPr>
          <w:p w14:paraId="0D0AA340" w14:textId="5C1FCBFD" w:rsidR="00BB0E8F" w:rsidRDefault="00BB0E8F" w:rsidP="00BB0E8F">
            <w:pPr>
              <w:jc w:val="right"/>
              <w:rPr>
                <w:rFonts w:ascii="Times New Roman" w:hAnsi="Times New Roman" w:cs="Times New Roman"/>
                <w:bCs/>
                <w:sz w:val="24"/>
                <w:szCs w:val="24"/>
              </w:rPr>
            </w:pPr>
            <w:r>
              <w:rPr>
                <w:rFonts w:ascii="Times New Roman" w:hAnsi="Times New Roman" w:cs="Times New Roman"/>
                <w:bCs/>
                <w:sz w:val="24"/>
                <w:szCs w:val="24"/>
              </w:rPr>
              <w:t>2</w:t>
            </w:r>
            <w:r w:rsidR="00D261D2">
              <w:rPr>
                <w:rFonts w:ascii="Times New Roman" w:hAnsi="Times New Roman" w:cs="Times New Roman"/>
                <w:bCs/>
                <w:sz w:val="24"/>
                <w:szCs w:val="24"/>
              </w:rPr>
              <w:t>9</w:t>
            </w:r>
          </w:p>
        </w:tc>
      </w:tr>
      <w:tr w:rsidR="00BB0E8F" w14:paraId="50C63317" w14:textId="77777777" w:rsidTr="00BB0E8F">
        <w:trPr>
          <w:trHeight w:val="474"/>
        </w:trPr>
        <w:tc>
          <w:tcPr>
            <w:tcW w:w="6968" w:type="dxa"/>
          </w:tcPr>
          <w:p w14:paraId="75DD4F04" w14:textId="77777777" w:rsidR="00BB0E8F" w:rsidRDefault="00BB0E8F" w:rsidP="00BB0E8F">
            <w:pPr>
              <w:rPr>
                <w:rFonts w:ascii="Times New Roman" w:hAnsi="Times New Roman" w:cs="Times New Roman"/>
                <w:bCs/>
                <w:sz w:val="24"/>
                <w:szCs w:val="24"/>
              </w:rPr>
            </w:pPr>
            <w:r w:rsidRPr="00DE3B5B">
              <w:rPr>
                <w:rFonts w:ascii="Times New Roman" w:hAnsi="Times New Roman" w:cs="Times New Roman"/>
                <w:b/>
                <w:sz w:val="24"/>
                <w:szCs w:val="24"/>
              </w:rPr>
              <w:t xml:space="preserve">Tabla </w:t>
            </w:r>
            <w:r>
              <w:rPr>
                <w:rFonts w:ascii="Times New Roman" w:hAnsi="Times New Roman" w:cs="Times New Roman"/>
                <w:b/>
                <w:sz w:val="24"/>
                <w:szCs w:val="24"/>
              </w:rPr>
              <w:t xml:space="preserve">2.5 </w:t>
            </w:r>
            <w:r>
              <w:rPr>
                <w:rFonts w:ascii="Times New Roman" w:hAnsi="Times New Roman" w:cs="Times New Roman"/>
                <w:bCs/>
                <w:sz w:val="24"/>
                <w:szCs w:val="24"/>
              </w:rPr>
              <w:t>Incidencia delictiva del fuero común por tipo de delito.</w:t>
            </w:r>
          </w:p>
        </w:tc>
        <w:tc>
          <w:tcPr>
            <w:tcW w:w="1821" w:type="dxa"/>
          </w:tcPr>
          <w:p w14:paraId="462D3E92" w14:textId="6EDC9B3F" w:rsidR="00BB0E8F" w:rsidRDefault="00D261D2" w:rsidP="00BB0E8F">
            <w:pPr>
              <w:jc w:val="right"/>
              <w:rPr>
                <w:rFonts w:ascii="Times New Roman" w:hAnsi="Times New Roman" w:cs="Times New Roman"/>
                <w:bCs/>
                <w:sz w:val="24"/>
                <w:szCs w:val="24"/>
              </w:rPr>
            </w:pPr>
            <w:r>
              <w:rPr>
                <w:rFonts w:ascii="Times New Roman" w:hAnsi="Times New Roman" w:cs="Times New Roman"/>
                <w:bCs/>
                <w:sz w:val="24"/>
                <w:szCs w:val="24"/>
              </w:rPr>
              <w:t>30</w:t>
            </w:r>
          </w:p>
        </w:tc>
      </w:tr>
      <w:tr w:rsidR="00BB0E8F" w14:paraId="7355A2AF" w14:textId="77777777" w:rsidTr="00BB0E8F">
        <w:trPr>
          <w:trHeight w:val="435"/>
        </w:trPr>
        <w:tc>
          <w:tcPr>
            <w:tcW w:w="6968" w:type="dxa"/>
          </w:tcPr>
          <w:p w14:paraId="5EA2E134" w14:textId="77777777" w:rsidR="00BB0E8F" w:rsidRDefault="00BB0E8F" w:rsidP="00BB0E8F">
            <w:pPr>
              <w:rPr>
                <w:rFonts w:ascii="Times New Roman" w:hAnsi="Times New Roman" w:cs="Times New Roman"/>
                <w:bCs/>
                <w:sz w:val="24"/>
                <w:szCs w:val="24"/>
              </w:rPr>
            </w:pPr>
          </w:p>
        </w:tc>
        <w:tc>
          <w:tcPr>
            <w:tcW w:w="1821" w:type="dxa"/>
          </w:tcPr>
          <w:p w14:paraId="29A67EA7" w14:textId="77777777" w:rsidR="00BB0E8F" w:rsidRDefault="00BB0E8F" w:rsidP="00BB0E8F">
            <w:pPr>
              <w:jc w:val="right"/>
              <w:rPr>
                <w:rFonts w:ascii="Times New Roman" w:hAnsi="Times New Roman" w:cs="Times New Roman"/>
                <w:bCs/>
                <w:sz w:val="24"/>
                <w:szCs w:val="24"/>
              </w:rPr>
            </w:pPr>
          </w:p>
        </w:tc>
      </w:tr>
      <w:tr w:rsidR="00BB0E8F" w14:paraId="2DE3F1AC" w14:textId="77777777" w:rsidTr="00BB0E8F">
        <w:trPr>
          <w:trHeight w:val="91"/>
        </w:trPr>
        <w:tc>
          <w:tcPr>
            <w:tcW w:w="6968" w:type="dxa"/>
          </w:tcPr>
          <w:p w14:paraId="374F017F" w14:textId="77777777" w:rsidR="00BB0E8F" w:rsidRDefault="00BB0E8F" w:rsidP="00BB0E8F">
            <w:pPr>
              <w:rPr>
                <w:rFonts w:ascii="Times New Roman" w:hAnsi="Times New Roman" w:cs="Times New Roman"/>
                <w:bCs/>
                <w:sz w:val="24"/>
                <w:szCs w:val="24"/>
              </w:rPr>
            </w:pPr>
          </w:p>
        </w:tc>
        <w:tc>
          <w:tcPr>
            <w:tcW w:w="1821" w:type="dxa"/>
          </w:tcPr>
          <w:p w14:paraId="6CF92A98" w14:textId="77777777" w:rsidR="00BB0E8F" w:rsidRDefault="00BB0E8F" w:rsidP="00BB0E8F">
            <w:pPr>
              <w:jc w:val="right"/>
              <w:rPr>
                <w:rFonts w:ascii="Times New Roman" w:hAnsi="Times New Roman" w:cs="Times New Roman"/>
                <w:bCs/>
                <w:sz w:val="24"/>
                <w:szCs w:val="24"/>
              </w:rPr>
            </w:pPr>
          </w:p>
        </w:tc>
      </w:tr>
    </w:tbl>
    <w:p w14:paraId="318520E0" w14:textId="77777777" w:rsidR="006C02E1" w:rsidRDefault="006C02E1" w:rsidP="006C02E1">
      <w:pPr>
        <w:spacing w:line="200" w:lineRule="exact"/>
        <w:rPr>
          <w:rFonts w:ascii="Times New Roman" w:eastAsia="Times New Roman" w:hAnsi="Times New Roman"/>
        </w:rPr>
      </w:pPr>
    </w:p>
    <w:p w14:paraId="5B4AF423" w14:textId="77777777" w:rsidR="006C02E1" w:rsidRDefault="006C02E1" w:rsidP="006C02E1">
      <w:pPr>
        <w:spacing w:line="200" w:lineRule="exact"/>
        <w:rPr>
          <w:rFonts w:ascii="Times New Roman" w:eastAsia="Times New Roman" w:hAnsi="Times New Roman"/>
        </w:rPr>
      </w:pPr>
    </w:p>
    <w:p w14:paraId="20911959" w14:textId="5B5CFA19" w:rsidR="006C02E1" w:rsidRDefault="006C02E1" w:rsidP="006C02E1">
      <w:pPr>
        <w:spacing w:line="0" w:lineRule="atLeast"/>
        <w:jc w:val="center"/>
        <w:rPr>
          <w:rFonts w:ascii="Times New Roman" w:eastAsia="Times New Roman" w:hAnsi="Times New Roman"/>
          <w:b/>
          <w:sz w:val="28"/>
        </w:rPr>
      </w:pPr>
      <w:r>
        <w:rPr>
          <w:rFonts w:ascii="Times New Roman" w:eastAsia="Times New Roman" w:hAnsi="Times New Roman"/>
          <w:b/>
          <w:sz w:val="28"/>
        </w:rPr>
        <w:t>Índice de figuras</w:t>
      </w:r>
      <w:r w:rsidR="003F04CF">
        <w:rPr>
          <w:rFonts w:ascii="Times New Roman" w:eastAsia="Times New Roman" w:hAnsi="Times New Roman"/>
          <w:b/>
          <w:sz w:val="28"/>
        </w:rPr>
        <w:t>.</w:t>
      </w:r>
    </w:p>
    <w:p w14:paraId="2A195435" w14:textId="77777777" w:rsidR="006C02E1" w:rsidRDefault="006C02E1" w:rsidP="006C02E1">
      <w:pPr>
        <w:spacing w:line="200" w:lineRule="exact"/>
        <w:rPr>
          <w:rFonts w:ascii="Times New Roman" w:eastAsia="Times New Roman" w:hAnsi="Times New Roman"/>
        </w:rPr>
      </w:pPr>
    </w:p>
    <w:tbl>
      <w:tblPr>
        <w:tblW w:w="8666" w:type="dxa"/>
        <w:tblInd w:w="260" w:type="dxa"/>
        <w:tblLayout w:type="fixed"/>
        <w:tblCellMar>
          <w:left w:w="0" w:type="dxa"/>
          <w:right w:w="0" w:type="dxa"/>
        </w:tblCellMar>
        <w:tblLook w:val="0000" w:firstRow="0" w:lastRow="0" w:firstColumn="0" w:lastColumn="0" w:noHBand="0" w:noVBand="0"/>
      </w:tblPr>
      <w:tblGrid>
        <w:gridCol w:w="8099"/>
        <w:gridCol w:w="567"/>
      </w:tblGrid>
      <w:tr w:rsidR="003F04CF" w14:paraId="1752E315" w14:textId="77777777" w:rsidTr="00D261D2">
        <w:trPr>
          <w:trHeight w:val="557"/>
        </w:trPr>
        <w:tc>
          <w:tcPr>
            <w:tcW w:w="8099" w:type="dxa"/>
            <w:shd w:val="clear" w:color="auto" w:fill="auto"/>
            <w:vAlign w:val="bottom"/>
          </w:tcPr>
          <w:p w14:paraId="63F62C8E" w14:textId="205F6B3F" w:rsidR="003F04CF" w:rsidRPr="00E276E4" w:rsidRDefault="009A2BEE" w:rsidP="00F1334B">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Figura </w:t>
            </w:r>
            <w:r w:rsidR="003F04CF">
              <w:rPr>
                <w:rFonts w:ascii="Times New Roman" w:eastAsia="Times New Roman" w:hAnsi="Times New Roman"/>
                <w:b/>
                <w:sz w:val="24"/>
                <w:szCs w:val="24"/>
              </w:rPr>
              <w:t xml:space="preserve">2.1 </w:t>
            </w:r>
            <w:r w:rsidRPr="009A2BEE">
              <w:rPr>
                <w:rFonts w:ascii="Times New Roman" w:eastAsia="Times New Roman" w:hAnsi="Times New Roman"/>
                <w:bCs/>
                <w:sz w:val="24"/>
                <w:szCs w:val="24"/>
              </w:rPr>
              <w:t>Distribución de las</w:t>
            </w:r>
            <w:r>
              <w:rPr>
                <w:rFonts w:ascii="Times New Roman" w:eastAsia="Times New Roman" w:hAnsi="Times New Roman"/>
                <w:b/>
                <w:sz w:val="24"/>
                <w:szCs w:val="24"/>
              </w:rPr>
              <w:t xml:space="preserve"> </w:t>
            </w:r>
            <w:r w:rsidR="003F04CF" w:rsidRPr="003F04CF">
              <w:rPr>
                <w:rFonts w:ascii="Times New Roman" w:eastAsia="Times New Roman" w:hAnsi="Times New Roman"/>
                <w:bCs/>
                <w:sz w:val="24"/>
                <w:szCs w:val="24"/>
              </w:rPr>
              <w:t>Aduanas en Mexico.</w:t>
            </w:r>
          </w:p>
        </w:tc>
        <w:tc>
          <w:tcPr>
            <w:tcW w:w="567" w:type="dxa"/>
            <w:shd w:val="clear" w:color="auto" w:fill="auto"/>
            <w:vAlign w:val="bottom"/>
          </w:tcPr>
          <w:p w14:paraId="76182511" w14:textId="2CB1B530" w:rsidR="003F04CF" w:rsidRPr="00D65DB1" w:rsidRDefault="003F04CF" w:rsidP="00F1334B">
            <w:pPr>
              <w:autoSpaceDE w:val="0"/>
              <w:autoSpaceDN w:val="0"/>
              <w:adjustRightIn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14</w:t>
            </w:r>
          </w:p>
        </w:tc>
      </w:tr>
      <w:tr w:rsidR="00285D3D" w14:paraId="4A26B24F" w14:textId="77777777" w:rsidTr="00D261D2">
        <w:trPr>
          <w:trHeight w:val="557"/>
        </w:trPr>
        <w:tc>
          <w:tcPr>
            <w:tcW w:w="8099" w:type="dxa"/>
            <w:shd w:val="clear" w:color="auto" w:fill="auto"/>
            <w:vAlign w:val="bottom"/>
          </w:tcPr>
          <w:p w14:paraId="093109FB" w14:textId="77777777" w:rsidR="00B3020E" w:rsidRDefault="00B3020E" w:rsidP="00F1334B">
            <w:pPr>
              <w:autoSpaceDE w:val="0"/>
              <w:autoSpaceDN w:val="0"/>
              <w:adjustRightInd w:val="0"/>
              <w:spacing w:after="0" w:line="240" w:lineRule="auto"/>
              <w:jc w:val="both"/>
              <w:rPr>
                <w:rFonts w:ascii="Times New Roman" w:eastAsia="Times New Roman" w:hAnsi="Times New Roman"/>
                <w:b/>
                <w:sz w:val="24"/>
                <w:szCs w:val="24"/>
              </w:rPr>
            </w:pPr>
          </w:p>
          <w:p w14:paraId="40549194" w14:textId="30069FE6" w:rsidR="00285D3D" w:rsidRPr="00E276E4" w:rsidRDefault="009A2BEE" w:rsidP="00F1334B">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Grafica </w:t>
            </w:r>
            <w:r w:rsidR="001E688D">
              <w:rPr>
                <w:rFonts w:ascii="Times New Roman" w:eastAsia="Times New Roman" w:hAnsi="Times New Roman"/>
                <w:b/>
                <w:sz w:val="24"/>
                <w:szCs w:val="24"/>
              </w:rPr>
              <w:t>2.2</w:t>
            </w:r>
            <w:r w:rsidR="00285D3D" w:rsidRPr="00E276E4">
              <w:rPr>
                <w:rFonts w:ascii="Times New Roman" w:eastAsia="Times New Roman" w:hAnsi="Times New Roman"/>
                <w:b/>
                <w:sz w:val="24"/>
                <w:szCs w:val="24"/>
              </w:rPr>
              <w:t xml:space="preserve"> </w:t>
            </w:r>
            <w:r w:rsidR="00285D3D" w:rsidRPr="00E276E4">
              <w:rPr>
                <w:rFonts w:ascii="Times New Roman" w:hAnsi="Times New Roman" w:cs="Times New Roman"/>
                <w:bCs/>
                <w:sz w:val="24"/>
                <w:szCs w:val="24"/>
              </w:rPr>
              <w:t xml:space="preserve">Cifras de Comercio Exterior recaudado por la </w:t>
            </w:r>
            <w:r w:rsidR="00BF17D7">
              <w:rPr>
                <w:rFonts w:ascii="Times New Roman" w:hAnsi="Times New Roman" w:cs="Times New Roman"/>
                <w:bCs/>
                <w:sz w:val="24"/>
                <w:szCs w:val="24"/>
              </w:rPr>
              <w:t>a</w:t>
            </w:r>
            <w:r w:rsidR="00285D3D" w:rsidRPr="00E276E4">
              <w:rPr>
                <w:rFonts w:ascii="Times New Roman" w:hAnsi="Times New Roman" w:cs="Times New Roman"/>
                <w:bCs/>
                <w:sz w:val="24"/>
                <w:szCs w:val="24"/>
              </w:rPr>
              <w:t>duana periodo 2009-2019</w:t>
            </w:r>
            <w:r w:rsidR="00285D3D">
              <w:rPr>
                <w:rFonts w:ascii="Times New Roman" w:hAnsi="Times New Roman" w:cs="Times New Roman"/>
                <w:bCs/>
                <w:sz w:val="24"/>
                <w:szCs w:val="24"/>
              </w:rPr>
              <w:t>.</w:t>
            </w:r>
          </w:p>
        </w:tc>
        <w:tc>
          <w:tcPr>
            <w:tcW w:w="567" w:type="dxa"/>
            <w:shd w:val="clear" w:color="auto" w:fill="auto"/>
            <w:vAlign w:val="bottom"/>
          </w:tcPr>
          <w:p w14:paraId="0761B342" w14:textId="547CD14B" w:rsidR="00285D3D" w:rsidRPr="00D65DB1" w:rsidRDefault="00285D3D" w:rsidP="00F1334B">
            <w:pPr>
              <w:autoSpaceDE w:val="0"/>
              <w:autoSpaceDN w:val="0"/>
              <w:adjustRightInd w:val="0"/>
              <w:spacing w:after="0" w:line="240" w:lineRule="auto"/>
              <w:jc w:val="right"/>
              <w:rPr>
                <w:rFonts w:ascii="Times New Roman" w:eastAsia="Times New Roman" w:hAnsi="Times New Roman"/>
                <w:bCs/>
                <w:sz w:val="24"/>
                <w:szCs w:val="24"/>
              </w:rPr>
            </w:pPr>
            <w:r w:rsidRPr="00D65DB1">
              <w:rPr>
                <w:rFonts w:ascii="Times New Roman" w:eastAsia="Times New Roman" w:hAnsi="Times New Roman"/>
                <w:bCs/>
                <w:sz w:val="24"/>
                <w:szCs w:val="24"/>
              </w:rPr>
              <w:t>1</w:t>
            </w:r>
            <w:r w:rsidR="00D261D2">
              <w:rPr>
                <w:rFonts w:ascii="Times New Roman" w:eastAsia="Times New Roman" w:hAnsi="Times New Roman"/>
                <w:bCs/>
                <w:sz w:val="24"/>
                <w:szCs w:val="24"/>
              </w:rPr>
              <w:t>8</w:t>
            </w:r>
          </w:p>
        </w:tc>
      </w:tr>
      <w:tr w:rsidR="00285D3D" w14:paraId="782D1899" w14:textId="77777777" w:rsidTr="00D261D2">
        <w:trPr>
          <w:trHeight w:val="699"/>
        </w:trPr>
        <w:tc>
          <w:tcPr>
            <w:tcW w:w="8099" w:type="dxa"/>
            <w:shd w:val="clear" w:color="auto" w:fill="auto"/>
            <w:vAlign w:val="bottom"/>
          </w:tcPr>
          <w:p w14:paraId="349236FB" w14:textId="4F9DB8DF" w:rsidR="00285D3D" w:rsidRPr="00E276E4" w:rsidRDefault="009A2BEE" w:rsidP="00F1334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t xml:space="preserve">Grafica </w:t>
            </w:r>
            <w:r w:rsidR="001E688D">
              <w:rPr>
                <w:rFonts w:ascii="Times New Roman" w:eastAsia="Times New Roman" w:hAnsi="Times New Roman"/>
                <w:b/>
                <w:sz w:val="24"/>
                <w:szCs w:val="24"/>
              </w:rPr>
              <w:t>2.3</w:t>
            </w:r>
            <w:r w:rsidR="00285D3D" w:rsidRPr="00E276E4">
              <w:rPr>
                <w:rFonts w:ascii="Times New Roman" w:eastAsia="Times New Roman" w:hAnsi="Times New Roman"/>
                <w:b/>
                <w:sz w:val="24"/>
                <w:szCs w:val="24"/>
              </w:rPr>
              <w:t xml:space="preserve"> </w:t>
            </w:r>
            <w:r w:rsidR="00285D3D" w:rsidRPr="00E276E4">
              <w:rPr>
                <w:rFonts w:ascii="Times New Roman" w:hAnsi="Times New Roman" w:cs="Times New Roman"/>
                <w:bCs/>
                <w:sz w:val="24"/>
                <w:szCs w:val="24"/>
              </w:rPr>
              <w:t>Incidencia Delictiva del fuero federal</w:t>
            </w:r>
            <w:r w:rsidR="00FE23FB">
              <w:rPr>
                <w:rFonts w:ascii="Times New Roman" w:hAnsi="Times New Roman" w:cs="Times New Roman"/>
                <w:bCs/>
                <w:sz w:val="24"/>
                <w:szCs w:val="24"/>
              </w:rPr>
              <w:t xml:space="preserve">, </w:t>
            </w:r>
            <w:r w:rsidR="00285D3D" w:rsidRPr="00E276E4">
              <w:rPr>
                <w:rFonts w:ascii="Times New Roman" w:hAnsi="Times New Roman" w:cs="Times New Roman"/>
                <w:bCs/>
                <w:sz w:val="24"/>
                <w:szCs w:val="24"/>
              </w:rPr>
              <w:t>por ejercicio.</w:t>
            </w:r>
          </w:p>
        </w:tc>
        <w:tc>
          <w:tcPr>
            <w:tcW w:w="567" w:type="dxa"/>
            <w:shd w:val="clear" w:color="auto" w:fill="auto"/>
            <w:vAlign w:val="bottom"/>
          </w:tcPr>
          <w:p w14:paraId="6853F999" w14:textId="77777777" w:rsidR="00285D3D" w:rsidRDefault="00285D3D" w:rsidP="00F1334B">
            <w:pPr>
              <w:autoSpaceDE w:val="0"/>
              <w:autoSpaceDN w:val="0"/>
              <w:adjustRightInd w:val="0"/>
              <w:spacing w:after="0" w:line="240" w:lineRule="auto"/>
              <w:jc w:val="right"/>
              <w:rPr>
                <w:rFonts w:ascii="Times New Roman" w:eastAsia="Times New Roman" w:hAnsi="Times New Roman"/>
                <w:bCs/>
                <w:sz w:val="24"/>
                <w:szCs w:val="24"/>
              </w:rPr>
            </w:pPr>
          </w:p>
          <w:p w14:paraId="789B482F" w14:textId="72426941" w:rsidR="00285D3D" w:rsidRPr="00D65DB1" w:rsidRDefault="00FE23FB" w:rsidP="00F1334B">
            <w:pPr>
              <w:autoSpaceDE w:val="0"/>
              <w:autoSpaceDN w:val="0"/>
              <w:adjustRightIn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2</w:t>
            </w:r>
            <w:r w:rsidR="00D261D2">
              <w:rPr>
                <w:rFonts w:ascii="Times New Roman" w:eastAsia="Times New Roman" w:hAnsi="Times New Roman"/>
                <w:bCs/>
                <w:sz w:val="24"/>
                <w:szCs w:val="24"/>
              </w:rPr>
              <w:t>8</w:t>
            </w:r>
          </w:p>
        </w:tc>
      </w:tr>
      <w:tr w:rsidR="00285D3D" w14:paraId="6ECD75A3" w14:textId="77777777" w:rsidTr="00D261D2">
        <w:trPr>
          <w:trHeight w:val="699"/>
        </w:trPr>
        <w:tc>
          <w:tcPr>
            <w:tcW w:w="8099" w:type="dxa"/>
            <w:shd w:val="clear" w:color="auto" w:fill="auto"/>
            <w:vAlign w:val="bottom"/>
          </w:tcPr>
          <w:p w14:paraId="7515AA94" w14:textId="39E486C5" w:rsidR="00285D3D" w:rsidRPr="00E276E4" w:rsidRDefault="009A2BEE" w:rsidP="00F1334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b/>
                <w:sz w:val="24"/>
                <w:szCs w:val="24"/>
              </w:rPr>
              <w:t xml:space="preserve">Grafica </w:t>
            </w:r>
            <w:r w:rsidR="002B7595">
              <w:rPr>
                <w:rFonts w:ascii="Times New Roman" w:eastAsia="Times New Roman" w:hAnsi="Times New Roman"/>
                <w:b/>
                <w:sz w:val="24"/>
                <w:szCs w:val="24"/>
              </w:rPr>
              <w:t>2.4</w:t>
            </w:r>
            <w:r w:rsidR="00285D3D" w:rsidRPr="00E276E4">
              <w:rPr>
                <w:rFonts w:ascii="Times New Roman" w:hAnsi="Times New Roman" w:cs="Times New Roman"/>
                <w:bCs/>
                <w:sz w:val="24"/>
                <w:szCs w:val="24"/>
              </w:rPr>
              <w:t xml:space="preserve"> Incidencia delictiva del fuero común, por ejercicio.</w:t>
            </w:r>
          </w:p>
        </w:tc>
        <w:tc>
          <w:tcPr>
            <w:tcW w:w="567" w:type="dxa"/>
            <w:shd w:val="clear" w:color="auto" w:fill="auto"/>
            <w:vAlign w:val="bottom"/>
          </w:tcPr>
          <w:p w14:paraId="5B3DD97D" w14:textId="681895F1" w:rsidR="00285D3D" w:rsidRPr="00D65DB1" w:rsidRDefault="00D261D2" w:rsidP="00F1334B">
            <w:pPr>
              <w:autoSpaceDE w:val="0"/>
              <w:autoSpaceDN w:val="0"/>
              <w:adjustRightIn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29</w:t>
            </w:r>
          </w:p>
        </w:tc>
      </w:tr>
      <w:tr w:rsidR="00285D3D" w14:paraId="46646C2F" w14:textId="77777777" w:rsidTr="00D261D2">
        <w:trPr>
          <w:trHeight w:val="585"/>
        </w:trPr>
        <w:tc>
          <w:tcPr>
            <w:tcW w:w="8099" w:type="dxa"/>
            <w:shd w:val="clear" w:color="auto" w:fill="auto"/>
            <w:vAlign w:val="bottom"/>
          </w:tcPr>
          <w:p w14:paraId="5B26D743" w14:textId="77777777" w:rsidR="00285D3D" w:rsidRDefault="00285D3D" w:rsidP="00F1334B">
            <w:pPr>
              <w:autoSpaceDE w:val="0"/>
              <w:autoSpaceDN w:val="0"/>
              <w:adjustRightInd w:val="0"/>
              <w:spacing w:after="0" w:line="240" w:lineRule="auto"/>
              <w:jc w:val="both"/>
              <w:rPr>
                <w:rFonts w:ascii="Times New Roman" w:eastAsia="Times New Roman" w:hAnsi="Times New Roman"/>
                <w:b/>
                <w:sz w:val="24"/>
                <w:szCs w:val="24"/>
              </w:rPr>
            </w:pPr>
          </w:p>
          <w:p w14:paraId="0347AD6B" w14:textId="5ED2C214" w:rsidR="00285D3D" w:rsidRPr="00E276E4" w:rsidRDefault="009A2BEE" w:rsidP="006A4370">
            <w:pPr>
              <w:autoSpaceDE w:val="0"/>
              <w:autoSpaceDN w:val="0"/>
              <w:adjustRightInd w:val="0"/>
              <w:spacing w:after="0" w:line="240" w:lineRule="auto"/>
              <w:jc w:val="both"/>
              <w:rPr>
                <w:rFonts w:ascii="Times New Roman" w:hAnsi="Times New Roman" w:cs="Times New Roman"/>
                <w:b/>
                <w:sz w:val="24"/>
                <w:szCs w:val="24"/>
              </w:rPr>
            </w:pPr>
            <w:r w:rsidRPr="006A4370">
              <w:rPr>
                <w:rFonts w:ascii="Times New Roman" w:eastAsia="Times New Roman" w:hAnsi="Times New Roman"/>
                <w:b/>
                <w:sz w:val="24"/>
                <w:szCs w:val="24"/>
              </w:rPr>
              <w:t xml:space="preserve">Grafica </w:t>
            </w:r>
            <w:r w:rsidR="002B7595" w:rsidRPr="006A4370">
              <w:rPr>
                <w:rFonts w:ascii="Times New Roman" w:eastAsia="Times New Roman" w:hAnsi="Times New Roman"/>
                <w:b/>
                <w:sz w:val="24"/>
                <w:szCs w:val="24"/>
              </w:rPr>
              <w:t>2.5</w:t>
            </w:r>
            <w:r w:rsidR="00285D3D" w:rsidRPr="006A4370">
              <w:rPr>
                <w:rFonts w:ascii="Times New Roman" w:eastAsia="Times New Roman" w:hAnsi="Times New Roman"/>
                <w:bCs/>
                <w:sz w:val="24"/>
                <w:szCs w:val="24"/>
              </w:rPr>
              <w:t xml:space="preserve"> Incidencia Delictiva del </w:t>
            </w:r>
            <w:r w:rsidR="00FE23FB" w:rsidRPr="006A4370">
              <w:rPr>
                <w:rFonts w:ascii="Times New Roman" w:eastAsia="Times New Roman" w:hAnsi="Times New Roman"/>
                <w:bCs/>
                <w:sz w:val="24"/>
                <w:szCs w:val="24"/>
              </w:rPr>
              <w:t>f</w:t>
            </w:r>
            <w:r w:rsidR="00285D3D" w:rsidRPr="006A4370">
              <w:rPr>
                <w:rFonts w:ascii="Times New Roman" w:eastAsia="Times New Roman" w:hAnsi="Times New Roman"/>
                <w:bCs/>
                <w:sz w:val="24"/>
                <w:szCs w:val="24"/>
              </w:rPr>
              <w:t>uero común</w:t>
            </w:r>
            <w:r w:rsidR="00FE23FB" w:rsidRPr="006A4370">
              <w:rPr>
                <w:rFonts w:ascii="Times New Roman" w:eastAsia="Times New Roman" w:hAnsi="Times New Roman"/>
                <w:bCs/>
                <w:sz w:val="24"/>
                <w:szCs w:val="24"/>
              </w:rPr>
              <w:t xml:space="preserve">, </w:t>
            </w:r>
            <w:r w:rsidR="00285D3D" w:rsidRPr="006A4370">
              <w:rPr>
                <w:rFonts w:ascii="Times New Roman" w:eastAsia="Times New Roman" w:hAnsi="Times New Roman"/>
                <w:bCs/>
                <w:sz w:val="24"/>
                <w:szCs w:val="24"/>
              </w:rPr>
              <w:t>por tipo de delito.</w:t>
            </w:r>
          </w:p>
        </w:tc>
        <w:tc>
          <w:tcPr>
            <w:tcW w:w="567" w:type="dxa"/>
            <w:shd w:val="clear" w:color="auto" w:fill="auto"/>
            <w:vAlign w:val="bottom"/>
          </w:tcPr>
          <w:p w14:paraId="6FD480F7" w14:textId="4E6A3427" w:rsidR="00285D3D" w:rsidRPr="006A4370" w:rsidRDefault="006A4370" w:rsidP="006A4370">
            <w:pPr>
              <w:autoSpaceDE w:val="0"/>
              <w:autoSpaceDN w:val="0"/>
              <w:adjustRightInd w:val="0"/>
              <w:spacing w:after="0" w:line="240" w:lineRule="auto"/>
              <w:jc w:val="right"/>
              <w:rPr>
                <w:rFonts w:ascii="Times New Roman" w:eastAsia="Times New Roman" w:hAnsi="Times New Roman"/>
                <w:bCs/>
                <w:sz w:val="24"/>
                <w:szCs w:val="24"/>
              </w:rPr>
            </w:pPr>
            <w:r w:rsidRPr="006A4370">
              <w:rPr>
                <w:rFonts w:ascii="Times New Roman" w:eastAsia="Times New Roman" w:hAnsi="Times New Roman"/>
                <w:bCs/>
                <w:sz w:val="24"/>
                <w:szCs w:val="24"/>
              </w:rPr>
              <w:t>3</w:t>
            </w:r>
            <w:r w:rsidR="00D261D2">
              <w:rPr>
                <w:rFonts w:ascii="Times New Roman" w:eastAsia="Times New Roman" w:hAnsi="Times New Roman"/>
                <w:bCs/>
                <w:sz w:val="24"/>
                <w:szCs w:val="24"/>
              </w:rPr>
              <w:t>0</w:t>
            </w:r>
          </w:p>
        </w:tc>
      </w:tr>
      <w:tr w:rsidR="00285D3D" w14:paraId="297EFC4D" w14:textId="77777777" w:rsidTr="00D261D2">
        <w:trPr>
          <w:trHeight w:val="699"/>
        </w:trPr>
        <w:tc>
          <w:tcPr>
            <w:tcW w:w="8099" w:type="dxa"/>
            <w:shd w:val="clear" w:color="auto" w:fill="auto"/>
            <w:vAlign w:val="bottom"/>
          </w:tcPr>
          <w:p w14:paraId="15971993" w14:textId="77777777" w:rsidR="00285D3D" w:rsidRDefault="00285D3D" w:rsidP="00F1334B">
            <w:pPr>
              <w:autoSpaceDE w:val="0"/>
              <w:autoSpaceDN w:val="0"/>
              <w:adjustRightInd w:val="0"/>
              <w:spacing w:after="0" w:line="240" w:lineRule="auto"/>
              <w:jc w:val="both"/>
              <w:rPr>
                <w:rFonts w:ascii="Times New Roman" w:eastAsia="Times New Roman" w:hAnsi="Times New Roman"/>
                <w:b/>
                <w:sz w:val="24"/>
                <w:szCs w:val="24"/>
              </w:rPr>
            </w:pPr>
          </w:p>
          <w:p w14:paraId="60BCCF5A" w14:textId="429D9DC1" w:rsidR="00285D3D" w:rsidRPr="00E276E4" w:rsidRDefault="00285D3D" w:rsidP="00F1334B">
            <w:pPr>
              <w:autoSpaceDE w:val="0"/>
              <w:autoSpaceDN w:val="0"/>
              <w:adjustRightInd w:val="0"/>
              <w:spacing w:after="0" w:line="240" w:lineRule="auto"/>
              <w:jc w:val="both"/>
              <w:rPr>
                <w:rFonts w:ascii="Times New Roman" w:hAnsi="Times New Roman" w:cs="Times New Roman"/>
                <w:b/>
                <w:sz w:val="24"/>
                <w:szCs w:val="24"/>
              </w:rPr>
            </w:pPr>
            <w:r w:rsidRPr="00E276E4">
              <w:rPr>
                <w:rFonts w:ascii="Times New Roman" w:eastAsia="Times New Roman" w:hAnsi="Times New Roman"/>
                <w:b/>
                <w:sz w:val="24"/>
                <w:szCs w:val="24"/>
              </w:rPr>
              <w:t xml:space="preserve">Gráfico </w:t>
            </w:r>
            <w:r w:rsidR="00BA3B7F">
              <w:rPr>
                <w:rFonts w:ascii="Times New Roman" w:eastAsia="Times New Roman" w:hAnsi="Times New Roman"/>
                <w:b/>
                <w:sz w:val="24"/>
                <w:szCs w:val="24"/>
              </w:rPr>
              <w:t xml:space="preserve">4.1 </w:t>
            </w:r>
            <w:r w:rsidR="00BA3B7F" w:rsidRPr="00BA3B7F">
              <w:rPr>
                <w:rFonts w:ascii="Times New Roman" w:eastAsia="Times New Roman" w:hAnsi="Times New Roman"/>
                <w:bCs/>
                <w:sz w:val="24"/>
                <w:szCs w:val="24"/>
              </w:rPr>
              <w:t>Delitos del fuero federal (Incidencia por tipo de delito)</w:t>
            </w:r>
            <w:r w:rsidRPr="00BA3B7F">
              <w:rPr>
                <w:rFonts w:ascii="Times New Roman" w:hAnsi="Times New Roman" w:cs="Times New Roman"/>
                <w:bCs/>
                <w:sz w:val="24"/>
                <w:szCs w:val="24"/>
              </w:rPr>
              <w:t>.</w:t>
            </w:r>
          </w:p>
        </w:tc>
        <w:tc>
          <w:tcPr>
            <w:tcW w:w="567" w:type="dxa"/>
            <w:shd w:val="clear" w:color="auto" w:fill="auto"/>
            <w:vAlign w:val="bottom"/>
          </w:tcPr>
          <w:p w14:paraId="466B9D51" w14:textId="037C6731" w:rsidR="00285D3D" w:rsidRDefault="00285D3D" w:rsidP="00D261D2">
            <w:pPr>
              <w:autoSpaceDE w:val="0"/>
              <w:autoSpaceDN w:val="0"/>
              <w:adjustRightInd w:val="0"/>
              <w:spacing w:after="0" w:line="240" w:lineRule="auto"/>
              <w:jc w:val="right"/>
              <w:rPr>
                <w:rFonts w:ascii="Times New Roman" w:eastAsia="Times New Roman" w:hAnsi="Times New Roman"/>
                <w:sz w:val="24"/>
                <w:szCs w:val="24"/>
              </w:rPr>
            </w:pPr>
            <w:r w:rsidRPr="00D261D2">
              <w:rPr>
                <w:rFonts w:ascii="Times New Roman" w:eastAsia="Times New Roman" w:hAnsi="Times New Roman"/>
                <w:bCs/>
                <w:sz w:val="24"/>
                <w:szCs w:val="24"/>
              </w:rPr>
              <w:t>34</w:t>
            </w:r>
          </w:p>
        </w:tc>
      </w:tr>
      <w:tr w:rsidR="00285D3D" w14:paraId="0136026F" w14:textId="77777777" w:rsidTr="00D261D2">
        <w:trPr>
          <w:trHeight w:val="439"/>
        </w:trPr>
        <w:tc>
          <w:tcPr>
            <w:tcW w:w="8099" w:type="dxa"/>
            <w:shd w:val="clear" w:color="auto" w:fill="auto"/>
            <w:vAlign w:val="bottom"/>
          </w:tcPr>
          <w:p w14:paraId="114FFD8D" w14:textId="77777777" w:rsidR="00285D3D" w:rsidRDefault="00285D3D" w:rsidP="00F1334B">
            <w:pPr>
              <w:autoSpaceDE w:val="0"/>
              <w:autoSpaceDN w:val="0"/>
              <w:adjustRightInd w:val="0"/>
              <w:spacing w:after="0" w:line="240" w:lineRule="auto"/>
              <w:jc w:val="both"/>
              <w:rPr>
                <w:rFonts w:ascii="Times New Roman" w:eastAsia="Times New Roman" w:hAnsi="Times New Roman"/>
                <w:sz w:val="24"/>
                <w:szCs w:val="24"/>
              </w:rPr>
            </w:pPr>
          </w:p>
          <w:p w14:paraId="44BED5AD" w14:textId="67BEDC06" w:rsidR="00285D3D" w:rsidRPr="00BB288A" w:rsidRDefault="009A2BEE" w:rsidP="00F1334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b/>
                <w:bCs/>
                <w:sz w:val="24"/>
                <w:szCs w:val="24"/>
              </w:rPr>
              <w:t>Esquema</w:t>
            </w:r>
            <w:r w:rsidR="00285D3D">
              <w:rPr>
                <w:rFonts w:ascii="Times New Roman" w:eastAsia="Times New Roman" w:hAnsi="Times New Roman"/>
                <w:b/>
                <w:bCs/>
                <w:sz w:val="24"/>
                <w:szCs w:val="24"/>
              </w:rPr>
              <w:t xml:space="preserve"> </w:t>
            </w:r>
            <w:r w:rsidR="00BA3B7F">
              <w:rPr>
                <w:rFonts w:ascii="Times New Roman" w:eastAsia="Times New Roman" w:hAnsi="Times New Roman"/>
                <w:b/>
                <w:bCs/>
                <w:sz w:val="24"/>
                <w:szCs w:val="24"/>
              </w:rPr>
              <w:t>4.2</w:t>
            </w:r>
            <w:r w:rsidR="00285D3D">
              <w:rPr>
                <w:rFonts w:ascii="Times New Roman" w:eastAsia="Times New Roman" w:hAnsi="Times New Roman"/>
                <w:b/>
                <w:bCs/>
                <w:sz w:val="24"/>
                <w:szCs w:val="24"/>
              </w:rPr>
              <w:t xml:space="preserve"> </w:t>
            </w:r>
            <w:r w:rsidR="00285D3D">
              <w:rPr>
                <w:rFonts w:ascii="Times New Roman" w:eastAsia="Times New Roman" w:hAnsi="Times New Roman"/>
                <w:sz w:val="24"/>
                <w:szCs w:val="24"/>
              </w:rPr>
              <w:t>“árbol del problema”</w:t>
            </w:r>
          </w:p>
        </w:tc>
        <w:tc>
          <w:tcPr>
            <w:tcW w:w="567" w:type="dxa"/>
            <w:shd w:val="clear" w:color="auto" w:fill="auto"/>
            <w:vAlign w:val="bottom"/>
          </w:tcPr>
          <w:p w14:paraId="68182450" w14:textId="312A9F88" w:rsidR="00285D3D" w:rsidRDefault="00285D3D" w:rsidP="00F1334B">
            <w:pPr>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w:t>
            </w:r>
            <w:r w:rsidR="00D261D2">
              <w:rPr>
                <w:rFonts w:ascii="Times New Roman" w:eastAsia="Times New Roman" w:hAnsi="Times New Roman"/>
                <w:sz w:val="24"/>
                <w:szCs w:val="24"/>
              </w:rPr>
              <w:t>5</w:t>
            </w:r>
          </w:p>
        </w:tc>
      </w:tr>
      <w:tr w:rsidR="00285D3D" w14:paraId="6A3D6C4C" w14:textId="77777777" w:rsidTr="00D261D2">
        <w:trPr>
          <w:trHeight w:val="352"/>
        </w:trPr>
        <w:tc>
          <w:tcPr>
            <w:tcW w:w="8099" w:type="dxa"/>
            <w:shd w:val="clear" w:color="auto" w:fill="auto"/>
            <w:vAlign w:val="bottom"/>
          </w:tcPr>
          <w:p w14:paraId="100808FC" w14:textId="77777777" w:rsidR="00285D3D" w:rsidRDefault="00285D3D" w:rsidP="00F1334B">
            <w:pPr>
              <w:autoSpaceDE w:val="0"/>
              <w:autoSpaceDN w:val="0"/>
              <w:adjustRightInd w:val="0"/>
              <w:spacing w:after="0" w:line="240" w:lineRule="auto"/>
              <w:jc w:val="both"/>
              <w:rPr>
                <w:rFonts w:ascii="Times New Roman" w:eastAsia="Times New Roman" w:hAnsi="Times New Roman"/>
                <w:sz w:val="24"/>
                <w:szCs w:val="24"/>
              </w:rPr>
            </w:pPr>
          </w:p>
          <w:p w14:paraId="1F4D68EB" w14:textId="5C55052B" w:rsidR="00285D3D" w:rsidRPr="00BB288A" w:rsidRDefault="00024290" w:rsidP="00F1334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b/>
                <w:bCs/>
                <w:sz w:val="24"/>
                <w:szCs w:val="24"/>
              </w:rPr>
              <w:t>Esquema</w:t>
            </w:r>
            <w:r w:rsidR="00BA3B7F">
              <w:rPr>
                <w:rFonts w:ascii="Times New Roman" w:eastAsia="Times New Roman" w:hAnsi="Times New Roman"/>
                <w:b/>
                <w:bCs/>
                <w:sz w:val="24"/>
                <w:szCs w:val="24"/>
              </w:rPr>
              <w:t>.4.3</w:t>
            </w:r>
            <w:r w:rsidR="00285D3D">
              <w:rPr>
                <w:rFonts w:ascii="Times New Roman" w:eastAsia="Times New Roman" w:hAnsi="Times New Roman"/>
                <w:sz w:val="24"/>
                <w:szCs w:val="24"/>
              </w:rPr>
              <w:t xml:space="preserve"> “árbol de objetivos”</w:t>
            </w:r>
          </w:p>
        </w:tc>
        <w:tc>
          <w:tcPr>
            <w:tcW w:w="567" w:type="dxa"/>
            <w:shd w:val="clear" w:color="auto" w:fill="auto"/>
            <w:vAlign w:val="bottom"/>
          </w:tcPr>
          <w:p w14:paraId="77BEB547" w14:textId="724EB55F" w:rsidR="00285D3D" w:rsidRPr="00D65DB1" w:rsidRDefault="00D261D2" w:rsidP="00F1334B">
            <w:pPr>
              <w:autoSpaceDE w:val="0"/>
              <w:autoSpaceDN w:val="0"/>
              <w:adjustRightInd w:val="0"/>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36</w:t>
            </w:r>
          </w:p>
        </w:tc>
      </w:tr>
    </w:tbl>
    <w:p w14:paraId="689D2C5D" w14:textId="0A09407C" w:rsidR="00D74549" w:rsidRDefault="00D74549" w:rsidP="00837FE2">
      <w:pPr>
        <w:jc w:val="right"/>
        <w:rPr>
          <w:rFonts w:ascii="Times New Roman" w:hAnsi="Times New Roman" w:cs="Times New Roman"/>
          <w:b/>
          <w:bCs/>
          <w:sz w:val="32"/>
          <w:szCs w:val="32"/>
        </w:rPr>
      </w:pPr>
      <w:bookmarkStart w:id="2" w:name="_Hlk39753220"/>
    </w:p>
    <w:p w14:paraId="1FFB8E98" w14:textId="77777777" w:rsidR="00BB0E8F" w:rsidRDefault="00BB0E8F" w:rsidP="00837FE2">
      <w:pPr>
        <w:jc w:val="right"/>
        <w:rPr>
          <w:rFonts w:ascii="Times New Roman" w:hAnsi="Times New Roman" w:cs="Times New Roman"/>
          <w:b/>
          <w:bCs/>
          <w:sz w:val="32"/>
          <w:szCs w:val="32"/>
        </w:rPr>
      </w:pPr>
    </w:p>
    <w:p w14:paraId="045F2D3C" w14:textId="77777777" w:rsidR="00BB0E8F" w:rsidRDefault="00BB0E8F" w:rsidP="0071595F">
      <w:pPr>
        <w:jc w:val="center"/>
        <w:rPr>
          <w:rFonts w:ascii="Times New Roman" w:hAnsi="Times New Roman" w:cs="Times New Roman"/>
          <w:b/>
          <w:sz w:val="28"/>
          <w:szCs w:val="28"/>
        </w:rPr>
      </w:pPr>
    </w:p>
    <w:p w14:paraId="79159CF5" w14:textId="77777777" w:rsidR="00E21F2F" w:rsidRDefault="0071595F" w:rsidP="00E21F2F">
      <w:pPr>
        <w:jc w:val="center"/>
        <w:rPr>
          <w:noProof/>
        </w:rPr>
      </w:pPr>
      <w:r w:rsidRPr="0071595F">
        <w:rPr>
          <w:rFonts w:ascii="Times New Roman" w:hAnsi="Times New Roman" w:cs="Times New Roman"/>
          <w:b/>
          <w:sz w:val="28"/>
          <w:szCs w:val="28"/>
        </w:rPr>
        <w:t>Glosario</w:t>
      </w:r>
      <w:r w:rsidR="00E21F2F">
        <w:rPr>
          <w:rFonts w:ascii="Times New Roman" w:hAnsi="Times New Roman" w:cs="Times New Roman"/>
          <w:b/>
          <w:sz w:val="28"/>
          <w:szCs w:val="28"/>
        </w:rPr>
        <w:fldChar w:fldCharType="begin"/>
      </w:r>
      <w:r w:rsidR="00E21F2F">
        <w:rPr>
          <w:rFonts w:ascii="Times New Roman" w:hAnsi="Times New Roman" w:cs="Times New Roman"/>
          <w:b/>
          <w:sz w:val="28"/>
          <w:szCs w:val="28"/>
        </w:rPr>
        <w:instrText xml:space="preserve"> INDEX \e "</w:instrText>
      </w:r>
      <w:r w:rsidR="00E21F2F">
        <w:rPr>
          <w:rFonts w:ascii="Times New Roman" w:hAnsi="Times New Roman" w:cs="Times New Roman"/>
          <w:b/>
          <w:sz w:val="28"/>
          <w:szCs w:val="28"/>
        </w:rPr>
        <w:tab/>
        <w:instrText xml:space="preserve">" \h "A" \c "1" \z "2058" </w:instrText>
      </w:r>
      <w:r w:rsidR="00E21F2F">
        <w:rPr>
          <w:rFonts w:ascii="Times New Roman" w:hAnsi="Times New Roman" w:cs="Times New Roman"/>
          <w:b/>
          <w:sz w:val="28"/>
          <w:szCs w:val="28"/>
        </w:rPr>
        <w:fldChar w:fldCharType="separate"/>
      </w:r>
    </w:p>
    <w:p w14:paraId="38BF20FD" w14:textId="77777777" w:rsidR="00E21F2F" w:rsidRDefault="00E21F2F" w:rsidP="00E21F2F">
      <w:pPr>
        <w:jc w:val="center"/>
        <w:rPr>
          <w:rFonts w:ascii="Times New Roman" w:hAnsi="Times New Roman" w:cs="Times New Roman"/>
          <w:b/>
          <w:noProof/>
          <w:sz w:val="28"/>
          <w:szCs w:val="28"/>
        </w:rPr>
        <w:sectPr w:rsidR="00E21F2F" w:rsidSect="00E21F2F">
          <w:footerReference w:type="default" r:id="rId11"/>
          <w:type w:val="continuous"/>
          <w:pgSz w:w="12240" w:h="15840" w:code="1"/>
          <w:pgMar w:top="1423" w:right="1440" w:bottom="1423" w:left="1440" w:header="709" w:footer="709" w:gutter="0"/>
          <w:pgNumType w:fmt="lowerRoman"/>
          <w:cols w:space="708"/>
          <w:titlePg/>
          <w:docGrid w:linePitch="360"/>
        </w:sectPr>
      </w:pPr>
    </w:p>
    <w:p w14:paraId="17616BD8"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C</w:t>
      </w:r>
    </w:p>
    <w:p w14:paraId="0F730075" w14:textId="77777777" w:rsidR="00E21F2F" w:rsidRDefault="00E21F2F">
      <w:pPr>
        <w:pStyle w:val="ndice1"/>
        <w:tabs>
          <w:tab w:val="right" w:leader="dot" w:pos="9350"/>
        </w:tabs>
        <w:rPr>
          <w:noProof/>
        </w:rPr>
      </w:pPr>
      <w:r w:rsidRPr="008C1FF6">
        <w:rPr>
          <w:rFonts w:ascii="Times New Roman" w:hAnsi="Times New Roman" w:cs="Times New Roman"/>
          <w:noProof/>
        </w:rPr>
        <w:t>CUMAR</w:t>
      </w:r>
    </w:p>
    <w:p w14:paraId="49E54AD1" w14:textId="77777777" w:rsidR="00E21F2F" w:rsidRPr="00D261D2" w:rsidRDefault="00E21F2F" w:rsidP="00D261D2">
      <w:pPr>
        <w:pStyle w:val="ndice2"/>
      </w:pPr>
      <w:r w:rsidRPr="00D261D2">
        <w:t>Centro Unificado de Proteccion Maritima y Portuaria</w:t>
      </w:r>
      <w:r w:rsidRPr="00D261D2">
        <w:tab/>
        <w:t>19</w:t>
      </w:r>
    </w:p>
    <w:p w14:paraId="7C74043F"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G</w:t>
      </w:r>
    </w:p>
    <w:p w14:paraId="09D3DA4E" w14:textId="77777777" w:rsidR="00E21F2F" w:rsidRDefault="00E21F2F">
      <w:pPr>
        <w:pStyle w:val="ndice1"/>
        <w:tabs>
          <w:tab w:val="right" w:leader="dot" w:pos="9350"/>
        </w:tabs>
        <w:rPr>
          <w:noProof/>
        </w:rPr>
      </w:pPr>
      <w:r w:rsidRPr="008C1FF6">
        <w:rPr>
          <w:rFonts w:ascii="Times New Roman" w:hAnsi="Times New Roman" w:cs="Times New Roman"/>
          <w:noProof/>
        </w:rPr>
        <w:t>GATT</w:t>
      </w:r>
    </w:p>
    <w:p w14:paraId="1F6A87BA" w14:textId="77777777" w:rsidR="00E21F2F" w:rsidRDefault="00E21F2F" w:rsidP="00D261D2">
      <w:pPr>
        <w:pStyle w:val="ndice2"/>
      </w:pPr>
      <w:r>
        <w:t>Acuerdo General sobre Aranceles Aduaneros y Comercio</w:t>
      </w:r>
      <w:r>
        <w:tab/>
        <w:t>7</w:t>
      </w:r>
    </w:p>
    <w:p w14:paraId="54E5B68C"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I</w:t>
      </w:r>
    </w:p>
    <w:p w14:paraId="0B98F9BF" w14:textId="77777777" w:rsidR="00E21F2F" w:rsidRDefault="00E21F2F">
      <w:pPr>
        <w:pStyle w:val="ndice1"/>
        <w:tabs>
          <w:tab w:val="right" w:leader="dot" w:pos="9350"/>
        </w:tabs>
        <w:rPr>
          <w:noProof/>
        </w:rPr>
      </w:pPr>
      <w:r w:rsidRPr="008C1FF6">
        <w:rPr>
          <w:rFonts w:ascii="Times New Roman" w:hAnsi="Times New Roman" w:cs="Times New Roman"/>
          <w:noProof/>
        </w:rPr>
        <w:t>ICE</w:t>
      </w:r>
    </w:p>
    <w:p w14:paraId="06B1C28C" w14:textId="77777777" w:rsidR="00E21F2F" w:rsidRDefault="00E21F2F" w:rsidP="00D261D2">
      <w:pPr>
        <w:pStyle w:val="ndice2"/>
      </w:pPr>
      <w:r>
        <w:t>Impuesto al Comercio Exterior</w:t>
      </w:r>
      <w:r>
        <w:tab/>
        <w:t>17, 18</w:t>
      </w:r>
    </w:p>
    <w:p w14:paraId="6C812423"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O</w:t>
      </w:r>
    </w:p>
    <w:p w14:paraId="31544428" w14:textId="77777777" w:rsidR="00E21F2F" w:rsidRDefault="00E21F2F">
      <w:pPr>
        <w:pStyle w:val="ndice1"/>
        <w:tabs>
          <w:tab w:val="right" w:leader="dot" w:pos="9350"/>
        </w:tabs>
        <w:rPr>
          <w:noProof/>
        </w:rPr>
      </w:pPr>
      <w:r w:rsidRPr="008C1FF6">
        <w:rPr>
          <w:rFonts w:ascii="Times New Roman" w:hAnsi="Times New Roman" w:cs="Times New Roman"/>
          <w:noProof/>
        </w:rPr>
        <w:t>OCE´s</w:t>
      </w:r>
    </w:p>
    <w:p w14:paraId="1B3B7245" w14:textId="77777777" w:rsidR="00E21F2F" w:rsidRDefault="00E21F2F" w:rsidP="00D261D2">
      <w:pPr>
        <w:pStyle w:val="ndice2"/>
      </w:pPr>
      <w:r>
        <w:t>Oficiales de Comercio Exterior</w:t>
      </w:r>
      <w:r>
        <w:tab/>
        <w:t>8, 16, 25</w:t>
      </w:r>
    </w:p>
    <w:p w14:paraId="529B7EBB" w14:textId="77777777" w:rsidR="00E21F2F" w:rsidRPr="00D261D2" w:rsidRDefault="00E21F2F">
      <w:pPr>
        <w:pStyle w:val="Ttulodendice"/>
        <w:keepNext/>
        <w:tabs>
          <w:tab w:val="right" w:leader="dot" w:pos="9350"/>
        </w:tabs>
        <w:rPr>
          <w:rFonts w:ascii="Times New Roman" w:eastAsiaTheme="minorEastAsia" w:hAnsi="Times New Roman" w:cs="Times New Roman"/>
          <w:b w:val="0"/>
          <w:bCs w:val="0"/>
          <w:noProof/>
          <w:sz w:val="24"/>
          <w:szCs w:val="24"/>
        </w:rPr>
      </w:pPr>
      <w:r>
        <w:rPr>
          <w:noProof/>
        </w:rPr>
        <w:t>S</w:t>
      </w:r>
    </w:p>
    <w:p w14:paraId="3259B895" w14:textId="77777777" w:rsidR="00E21F2F" w:rsidRDefault="00E21F2F">
      <w:pPr>
        <w:pStyle w:val="ndice1"/>
        <w:tabs>
          <w:tab w:val="right" w:leader="dot" w:pos="9350"/>
        </w:tabs>
        <w:rPr>
          <w:noProof/>
        </w:rPr>
      </w:pPr>
      <w:r w:rsidRPr="008C1FF6">
        <w:rPr>
          <w:rFonts w:ascii="Times New Roman" w:hAnsi="Times New Roman" w:cs="Times New Roman"/>
          <w:noProof/>
        </w:rPr>
        <w:t>SAT</w:t>
      </w:r>
    </w:p>
    <w:p w14:paraId="370AEE24" w14:textId="0EF13FFF" w:rsidR="00E21F2F" w:rsidRDefault="00E21F2F" w:rsidP="00D261D2">
      <w:pPr>
        <w:pStyle w:val="ndice2"/>
      </w:pPr>
      <w:r>
        <w:t>Servicio de Administracion Tributaria</w:t>
      </w:r>
      <w:r>
        <w:tab/>
        <w:t>8, 9, 10, 11, 12, 15, 16,</w:t>
      </w:r>
      <w:r w:rsidR="00FA656A">
        <w:t xml:space="preserve"> 18,</w:t>
      </w:r>
      <w:r>
        <w:t xml:space="preserve"> 19, 2</w:t>
      </w:r>
      <w:r w:rsidR="00FA656A">
        <w:t>2</w:t>
      </w:r>
      <w:r>
        <w:t>, 25, 3</w:t>
      </w:r>
      <w:r w:rsidR="00FA656A">
        <w:t>2</w:t>
      </w:r>
      <w:r>
        <w:t xml:space="preserve">, </w:t>
      </w:r>
      <w:r w:rsidR="00FA656A">
        <w:t xml:space="preserve">37, </w:t>
      </w:r>
      <w:r>
        <w:t xml:space="preserve">38, </w:t>
      </w:r>
      <w:r w:rsidR="00FA656A">
        <w:t>39</w:t>
      </w:r>
    </w:p>
    <w:p w14:paraId="395EB5E4" w14:textId="77777777" w:rsidR="00E21F2F" w:rsidRDefault="00E21F2F">
      <w:pPr>
        <w:pStyle w:val="ndice1"/>
        <w:tabs>
          <w:tab w:val="right" w:leader="dot" w:pos="9350"/>
        </w:tabs>
        <w:rPr>
          <w:noProof/>
        </w:rPr>
      </w:pPr>
      <w:r w:rsidRPr="008C1FF6">
        <w:rPr>
          <w:rFonts w:ascii="Times New Roman" w:hAnsi="Times New Roman" w:cs="Times New Roman"/>
          <w:noProof/>
        </w:rPr>
        <w:t>SEDENA</w:t>
      </w:r>
    </w:p>
    <w:p w14:paraId="0174CB5E" w14:textId="77777777" w:rsidR="00E21F2F" w:rsidRDefault="00E21F2F" w:rsidP="00D261D2">
      <w:pPr>
        <w:pStyle w:val="ndice2"/>
      </w:pPr>
      <w:r>
        <w:t>Secretaria de la Defensa Nacional</w:t>
      </w:r>
      <w:r>
        <w:tab/>
        <w:t>19, 33</w:t>
      </w:r>
    </w:p>
    <w:p w14:paraId="78AA78F6" w14:textId="77777777" w:rsidR="00E21F2F" w:rsidRDefault="00E21F2F">
      <w:pPr>
        <w:pStyle w:val="ndice1"/>
        <w:tabs>
          <w:tab w:val="right" w:leader="dot" w:pos="9350"/>
        </w:tabs>
        <w:rPr>
          <w:noProof/>
        </w:rPr>
      </w:pPr>
      <w:r w:rsidRPr="008C1FF6">
        <w:rPr>
          <w:rFonts w:ascii="Times New Roman" w:hAnsi="Times New Roman" w:cs="Times New Roman"/>
          <w:noProof/>
        </w:rPr>
        <w:t>SHCP</w:t>
      </w:r>
    </w:p>
    <w:p w14:paraId="3EEF6ED4" w14:textId="77777777" w:rsidR="00E21F2F" w:rsidRDefault="00E21F2F" w:rsidP="00D261D2">
      <w:pPr>
        <w:pStyle w:val="ndice2"/>
      </w:pPr>
      <w:r>
        <w:t>Secretaria de Hacienda y Credito Publico</w:t>
      </w:r>
      <w:r>
        <w:tab/>
        <w:t>12, 25</w:t>
      </w:r>
    </w:p>
    <w:p w14:paraId="027B8AF8"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T</w:t>
      </w:r>
    </w:p>
    <w:p w14:paraId="588EF84D" w14:textId="77777777" w:rsidR="00E21F2F" w:rsidRDefault="00E21F2F">
      <w:pPr>
        <w:pStyle w:val="ndice1"/>
        <w:tabs>
          <w:tab w:val="right" w:leader="dot" w:pos="9350"/>
        </w:tabs>
        <w:rPr>
          <w:noProof/>
        </w:rPr>
      </w:pPr>
      <w:r w:rsidRPr="008C1FF6">
        <w:rPr>
          <w:rFonts w:ascii="Times New Roman" w:hAnsi="Times New Roman" w:cs="Times New Roman"/>
          <w:noProof/>
        </w:rPr>
        <w:t>TLCAN</w:t>
      </w:r>
    </w:p>
    <w:p w14:paraId="7FD88241" w14:textId="77777777" w:rsidR="00E21F2F" w:rsidRDefault="00E21F2F" w:rsidP="00D261D2">
      <w:pPr>
        <w:pStyle w:val="ndice2"/>
      </w:pPr>
      <w:r>
        <w:t>Tratado de Libre Comercio con America del Norte</w:t>
      </w:r>
      <w:r>
        <w:tab/>
        <w:t>7, 42</w:t>
      </w:r>
    </w:p>
    <w:p w14:paraId="3009F81E" w14:textId="77777777" w:rsidR="00E21F2F" w:rsidRDefault="00E21F2F">
      <w:pPr>
        <w:pStyle w:val="Ttulodendice"/>
        <w:keepNext/>
        <w:tabs>
          <w:tab w:val="right" w:leader="dot" w:pos="9350"/>
        </w:tabs>
        <w:rPr>
          <w:rFonts w:asciiTheme="minorHAnsi" w:eastAsiaTheme="minorEastAsia" w:hAnsiTheme="minorHAnsi"/>
          <w:b w:val="0"/>
          <w:bCs w:val="0"/>
          <w:noProof/>
        </w:rPr>
      </w:pPr>
      <w:r>
        <w:rPr>
          <w:noProof/>
        </w:rPr>
        <w:t>U</w:t>
      </w:r>
    </w:p>
    <w:p w14:paraId="09805E29" w14:textId="77777777" w:rsidR="00E21F2F" w:rsidRDefault="00E21F2F">
      <w:pPr>
        <w:pStyle w:val="ndice1"/>
        <w:tabs>
          <w:tab w:val="right" w:leader="dot" w:pos="9350"/>
        </w:tabs>
        <w:rPr>
          <w:noProof/>
        </w:rPr>
      </w:pPr>
      <w:r w:rsidRPr="008C1FF6">
        <w:rPr>
          <w:rFonts w:ascii="Times New Roman" w:hAnsi="Times New Roman" w:cs="Times New Roman"/>
          <w:noProof/>
        </w:rPr>
        <w:t>UNAPROP</w:t>
      </w:r>
    </w:p>
    <w:p w14:paraId="1CA8F468" w14:textId="77777777" w:rsidR="00E21F2F" w:rsidRDefault="00E21F2F" w:rsidP="00D261D2">
      <w:pPr>
        <w:pStyle w:val="ndice2"/>
      </w:pPr>
      <w:r>
        <w:t>Unidades Navales de Proteccion Portuarias</w:t>
      </w:r>
      <w:r>
        <w:tab/>
        <w:t>19</w:t>
      </w:r>
    </w:p>
    <w:p w14:paraId="25A3122D" w14:textId="7BFD1FEF" w:rsidR="00E21F2F" w:rsidRDefault="00E21F2F" w:rsidP="00E21F2F">
      <w:pPr>
        <w:jc w:val="center"/>
        <w:rPr>
          <w:rFonts w:ascii="Times New Roman" w:hAnsi="Times New Roman" w:cs="Times New Roman"/>
          <w:b/>
          <w:noProof/>
          <w:sz w:val="28"/>
          <w:szCs w:val="28"/>
        </w:rPr>
        <w:sectPr w:rsidR="00E21F2F" w:rsidSect="00E21F2F">
          <w:type w:val="continuous"/>
          <w:pgSz w:w="12240" w:h="15840" w:code="1"/>
          <w:pgMar w:top="1423" w:right="1440" w:bottom="1423" w:left="1440" w:header="709" w:footer="709" w:gutter="0"/>
          <w:pgNumType w:fmt="lowerRoman"/>
          <w:cols w:space="720"/>
          <w:titlePg/>
          <w:docGrid w:linePitch="360"/>
        </w:sectPr>
      </w:pPr>
    </w:p>
    <w:p w14:paraId="44B81386" w14:textId="0FED820E" w:rsidR="008169E0" w:rsidRDefault="00E21F2F" w:rsidP="00E21F2F">
      <w:pPr>
        <w:jc w:val="center"/>
        <w:rPr>
          <w:rFonts w:ascii="Times New Roman" w:hAnsi="Times New Roman" w:cs="Times New Roman"/>
          <w:b/>
          <w:sz w:val="28"/>
          <w:szCs w:val="28"/>
        </w:rPr>
      </w:pPr>
      <w:r>
        <w:rPr>
          <w:rFonts w:ascii="Times New Roman" w:hAnsi="Times New Roman" w:cs="Times New Roman"/>
          <w:b/>
          <w:sz w:val="28"/>
          <w:szCs w:val="28"/>
        </w:rPr>
        <w:fldChar w:fldCharType="end"/>
      </w:r>
    </w:p>
    <w:p w14:paraId="6243B21D" w14:textId="77777777" w:rsidR="008169E0" w:rsidRDefault="008169E0" w:rsidP="0071595F">
      <w:pPr>
        <w:rPr>
          <w:rFonts w:ascii="Times New Roman" w:hAnsi="Times New Roman" w:cs="Times New Roman"/>
          <w:b/>
          <w:sz w:val="28"/>
          <w:szCs w:val="28"/>
        </w:rPr>
      </w:pPr>
    </w:p>
    <w:p w14:paraId="70FD5683" w14:textId="77777777" w:rsidR="008169E0" w:rsidRDefault="008169E0" w:rsidP="0071595F">
      <w:pPr>
        <w:rPr>
          <w:rFonts w:ascii="Times New Roman" w:hAnsi="Times New Roman" w:cs="Times New Roman"/>
          <w:b/>
          <w:sz w:val="28"/>
          <w:szCs w:val="28"/>
        </w:rPr>
      </w:pPr>
    </w:p>
    <w:p w14:paraId="62B1539D" w14:textId="77777777" w:rsidR="00A90198" w:rsidRPr="0071595F" w:rsidRDefault="00A90198" w:rsidP="00EB2835">
      <w:pPr>
        <w:spacing w:after="0" w:line="360" w:lineRule="auto"/>
        <w:jc w:val="right"/>
        <w:rPr>
          <w:rFonts w:ascii="Times New Roman" w:hAnsi="Times New Roman" w:cs="Times New Roman"/>
          <w:b/>
          <w:bCs/>
          <w:sz w:val="24"/>
          <w:szCs w:val="24"/>
        </w:rPr>
        <w:sectPr w:rsidR="00A90198" w:rsidRPr="0071595F" w:rsidSect="00E21F2F">
          <w:type w:val="continuous"/>
          <w:pgSz w:w="12240" w:h="15840" w:code="1"/>
          <w:pgMar w:top="1423" w:right="1440" w:bottom="1423" w:left="1440" w:header="709" w:footer="709" w:gutter="0"/>
          <w:pgNumType w:fmt="lowerRoman"/>
          <w:cols w:space="708"/>
          <w:titlePg/>
          <w:docGrid w:linePitch="360"/>
        </w:sectPr>
      </w:pPr>
    </w:p>
    <w:p w14:paraId="054920D2" w14:textId="5A149552" w:rsidR="005D100F" w:rsidRDefault="007F2E2F" w:rsidP="00EB2835">
      <w:pPr>
        <w:spacing w:after="0" w:line="360" w:lineRule="auto"/>
        <w:jc w:val="right"/>
        <w:rPr>
          <w:rFonts w:ascii="Times New Roman" w:hAnsi="Times New Roman" w:cs="Times New Roman"/>
          <w:b/>
          <w:bCs/>
          <w:sz w:val="32"/>
          <w:szCs w:val="32"/>
        </w:rPr>
      </w:pPr>
      <w:r w:rsidRPr="00761AA8">
        <w:rPr>
          <w:rFonts w:ascii="Times New Roman" w:hAnsi="Times New Roman" w:cs="Times New Roman"/>
          <w:b/>
          <w:bCs/>
          <w:sz w:val="32"/>
          <w:szCs w:val="32"/>
        </w:rPr>
        <w:lastRenderedPageBreak/>
        <w:t>CAP</w:t>
      </w:r>
      <w:r w:rsidR="00BF0F44">
        <w:rPr>
          <w:rFonts w:ascii="Times New Roman" w:hAnsi="Times New Roman" w:cs="Times New Roman"/>
          <w:b/>
          <w:bCs/>
          <w:sz w:val="32"/>
          <w:szCs w:val="32"/>
        </w:rPr>
        <w:t>Í</w:t>
      </w:r>
      <w:r w:rsidRPr="00761AA8">
        <w:rPr>
          <w:rFonts w:ascii="Times New Roman" w:hAnsi="Times New Roman" w:cs="Times New Roman"/>
          <w:b/>
          <w:bCs/>
          <w:sz w:val="32"/>
          <w:szCs w:val="32"/>
        </w:rPr>
        <w:t>TUL</w:t>
      </w:r>
      <w:r w:rsidR="00D74549">
        <w:rPr>
          <w:rFonts w:ascii="Times New Roman" w:hAnsi="Times New Roman" w:cs="Times New Roman"/>
          <w:b/>
          <w:bCs/>
          <w:sz w:val="32"/>
          <w:szCs w:val="32"/>
        </w:rPr>
        <w:t>O</w:t>
      </w:r>
      <w:r w:rsidR="005D100F">
        <w:rPr>
          <w:rFonts w:ascii="Times New Roman" w:hAnsi="Times New Roman" w:cs="Times New Roman"/>
          <w:b/>
          <w:bCs/>
          <w:sz w:val="32"/>
          <w:szCs w:val="32"/>
        </w:rPr>
        <w:t xml:space="preserve"> I</w:t>
      </w:r>
    </w:p>
    <w:p w14:paraId="3ADF9113" w14:textId="019D2961" w:rsidR="00D74549" w:rsidRDefault="007F2E2F" w:rsidP="00EB2835">
      <w:pPr>
        <w:spacing w:after="0" w:line="360" w:lineRule="auto"/>
        <w:jc w:val="right"/>
        <w:rPr>
          <w:rFonts w:ascii="Times New Roman" w:hAnsi="Times New Roman" w:cs="Times New Roman"/>
          <w:b/>
          <w:bCs/>
          <w:sz w:val="32"/>
          <w:szCs w:val="32"/>
        </w:rPr>
      </w:pPr>
      <w:r w:rsidRPr="00761AA8">
        <w:rPr>
          <w:rFonts w:ascii="Times New Roman" w:hAnsi="Times New Roman" w:cs="Times New Roman"/>
          <w:b/>
          <w:bCs/>
          <w:sz w:val="32"/>
          <w:szCs w:val="32"/>
        </w:rPr>
        <w:t>INTRODUCCI</w:t>
      </w:r>
      <w:r w:rsidR="00BF0F44">
        <w:rPr>
          <w:rFonts w:ascii="Times New Roman" w:hAnsi="Times New Roman" w:cs="Times New Roman"/>
          <w:b/>
          <w:bCs/>
          <w:sz w:val="32"/>
          <w:szCs w:val="32"/>
        </w:rPr>
        <w:t>Ó</w:t>
      </w:r>
      <w:r w:rsidR="00D74549">
        <w:rPr>
          <w:rFonts w:ascii="Times New Roman" w:hAnsi="Times New Roman" w:cs="Times New Roman"/>
          <w:b/>
          <w:bCs/>
          <w:sz w:val="32"/>
          <w:szCs w:val="32"/>
        </w:rPr>
        <w:t>N</w:t>
      </w:r>
    </w:p>
    <w:p w14:paraId="18AC9338" w14:textId="2A0C748A" w:rsidR="007355E4" w:rsidRPr="00EB2835" w:rsidRDefault="00024F25" w:rsidP="00D74549">
      <w:pPr>
        <w:rPr>
          <w:rFonts w:ascii="Times New Roman" w:hAnsi="Times New Roman" w:cs="Times New Roman"/>
          <w:b/>
          <w:sz w:val="24"/>
          <w:szCs w:val="24"/>
        </w:rPr>
      </w:pPr>
      <w:r w:rsidRPr="00EB2835">
        <w:rPr>
          <w:rFonts w:ascii="Times New Roman" w:hAnsi="Times New Roman" w:cs="Times New Roman"/>
          <w:b/>
          <w:bCs/>
          <w:sz w:val="24"/>
          <w:szCs w:val="24"/>
        </w:rPr>
        <w:t>1</w:t>
      </w:r>
      <w:r w:rsidR="00685DAE" w:rsidRPr="00EB2835">
        <w:rPr>
          <w:rFonts w:ascii="Times New Roman" w:hAnsi="Times New Roman" w:cs="Times New Roman"/>
          <w:b/>
          <w:bCs/>
          <w:sz w:val="24"/>
          <w:szCs w:val="24"/>
        </w:rPr>
        <w:t>.1</w:t>
      </w:r>
      <w:r w:rsidR="007355E4" w:rsidRPr="00EB2835">
        <w:rPr>
          <w:rFonts w:ascii="Times New Roman" w:hAnsi="Times New Roman" w:cs="Times New Roman"/>
          <w:b/>
          <w:bCs/>
          <w:sz w:val="24"/>
          <w:szCs w:val="24"/>
        </w:rPr>
        <w:t xml:space="preserve"> </w:t>
      </w:r>
      <w:r w:rsidR="00E243E6" w:rsidRPr="00EB2835">
        <w:rPr>
          <w:rFonts w:ascii="Times New Roman" w:hAnsi="Times New Roman" w:cs="Times New Roman"/>
          <w:b/>
          <w:bCs/>
          <w:sz w:val="24"/>
          <w:szCs w:val="24"/>
        </w:rPr>
        <w:t>Antecedentes.</w:t>
      </w:r>
    </w:p>
    <w:bookmarkEnd w:id="2"/>
    <w:p w14:paraId="666EDE31" w14:textId="13B3D8A5" w:rsidR="000F7BEA" w:rsidRPr="00837FE2" w:rsidRDefault="000F7BEA" w:rsidP="0075344C">
      <w:pPr>
        <w:autoSpaceDE w:val="0"/>
        <w:autoSpaceDN w:val="0"/>
        <w:adjustRightInd w:val="0"/>
        <w:spacing w:after="0" w:line="240" w:lineRule="auto"/>
        <w:jc w:val="both"/>
        <w:rPr>
          <w:rFonts w:ascii="Times New Roman" w:hAnsi="Times New Roman" w:cs="Times New Roman"/>
        </w:rPr>
      </w:pPr>
    </w:p>
    <w:p w14:paraId="1EA6760E" w14:textId="3405245C" w:rsidR="00EE741C" w:rsidRDefault="007355E4" w:rsidP="00F06D22">
      <w:pPr>
        <w:autoSpaceDE w:val="0"/>
        <w:autoSpaceDN w:val="0"/>
        <w:adjustRightInd w:val="0"/>
        <w:spacing w:after="0" w:line="360" w:lineRule="auto"/>
        <w:ind w:left="5" w:firstLine="1"/>
        <w:jc w:val="both"/>
        <w:rPr>
          <w:rFonts w:ascii="Times New Roman" w:hAnsi="Times New Roman" w:cs="Times New Roman"/>
          <w:sz w:val="24"/>
          <w:szCs w:val="24"/>
        </w:rPr>
      </w:pPr>
      <w:r w:rsidRPr="00837FE2">
        <w:rPr>
          <w:rFonts w:ascii="Times New Roman" w:hAnsi="Times New Roman" w:cs="Times New Roman"/>
          <w:sz w:val="24"/>
          <w:szCs w:val="24"/>
        </w:rPr>
        <w:t xml:space="preserve">La </w:t>
      </w:r>
      <w:r w:rsidR="00BF17D7">
        <w:rPr>
          <w:rFonts w:ascii="Times New Roman" w:hAnsi="Times New Roman" w:cs="Times New Roman"/>
          <w:sz w:val="24"/>
          <w:szCs w:val="24"/>
        </w:rPr>
        <w:t>a</w:t>
      </w:r>
      <w:r w:rsidRPr="00837FE2">
        <w:rPr>
          <w:rFonts w:ascii="Times New Roman" w:hAnsi="Times New Roman" w:cs="Times New Roman"/>
          <w:sz w:val="24"/>
          <w:szCs w:val="24"/>
        </w:rPr>
        <w:t xml:space="preserve">duana de nuestro país ha transitado a lo largo de su historia por tres grandes momentos, el primero de ellos, que data de la década de los 70´s, cuando la política económica era proteger la planta productiva y la recaudación, la labor principal de la </w:t>
      </w:r>
      <w:r w:rsidR="00BF17D7">
        <w:rPr>
          <w:rFonts w:ascii="Times New Roman" w:hAnsi="Times New Roman" w:cs="Times New Roman"/>
          <w:sz w:val="24"/>
          <w:szCs w:val="24"/>
        </w:rPr>
        <w:t>a</w:t>
      </w:r>
      <w:r w:rsidRPr="00837FE2">
        <w:rPr>
          <w:rFonts w:ascii="Times New Roman" w:hAnsi="Times New Roman" w:cs="Times New Roman"/>
          <w:sz w:val="24"/>
          <w:szCs w:val="24"/>
        </w:rPr>
        <w:t xml:space="preserve">duana consistía fundamentalmente en prohibir la entrada de mercancías que afectaban el comercio doméstico; sin embargo en un segundo momento, para los 80´s, en el Gobierno del Presidente José López Portillo, se dio un gran paso al comercio internacional con la adhesión de México al </w:t>
      </w:r>
      <w:r w:rsidR="008169E0">
        <w:rPr>
          <w:rFonts w:ascii="Times New Roman" w:hAnsi="Times New Roman" w:cs="Times New Roman"/>
          <w:sz w:val="24"/>
          <w:szCs w:val="24"/>
        </w:rPr>
        <w:t>Acuerdo General sobre Aranceles Aduaneros y Comercio (</w:t>
      </w:r>
      <w:r w:rsidRPr="00837FE2">
        <w:rPr>
          <w:rFonts w:ascii="Times New Roman" w:hAnsi="Times New Roman" w:cs="Times New Roman"/>
          <w:sz w:val="24"/>
          <w:szCs w:val="24"/>
        </w:rPr>
        <w:t>GATT</w:t>
      </w:r>
      <w:r w:rsidR="00B3020E">
        <w:rPr>
          <w:rFonts w:ascii="Times New Roman" w:hAnsi="Times New Roman" w:cs="Times New Roman"/>
          <w:sz w:val="24"/>
          <w:szCs w:val="24"/>
        </w:rPr>
        <w:fldChar w:fldCharType="begin"/>
      </w:r>
      <w:r w:rsidR="00B3020E">
        <w:instrText xml:space="preserve"> XE "</w:instrText>
      </w:r>
      <w:r w:rsidR="00B3020E" w:rsidRPr="003C44D7">
        <w:rPr>
          <w:rFonts w:ascii="Times New Roman" w:hAnsi="Times New Roman" w:cs="Times New Roman"/>
          <w:sz w:val="24"/>
          <w:szCs w:val="24"/>
        </w:rPr>
        <w:instrText>GATT:</w:instrText>
      </w:r>
      <w:r w:rsidR="00B3020E" w:rsidRPr="003C44D7">
        <w:instrText>Acuerdo General sobre Aranceles Aduaneros y Comercio</w:instrText>
      </w:r>
      <w:r w:rsidR="00B3020E">
        <w:instrText xml:space="preserve">" </w:instrText>
      </w:r>
      <w:r w:rsidR="00B3020E">
        <w:rPr>
          <w:rFonts w:ascii="Times New Roman" w:hAnsi="Times New Roman" w:cs="Times New Roman"/>
          <w:sz w:val="24"/>
          <w:szCs w:val="24"/>
        </w:rPr>
        <w:fldChar w:fldCharType="end"/>
      </w:r>
      <w:r w:rsidR="008169E0">
        <w:rPr>
          <w:rFonts w:ascii="Times New Roman" w:hAnsi="Times New Roman" w:cs="Times New Roman"/>
          <w:sz w:val="24"/>
          <w:szCs w:val="24"/>
        </w:rPr>
        <w:t>)</w:t>
      </w:r>
      <w:r w:rsidRPr="00837FE2">
        <w:rPr>
          <w:rFonts w:ascii="Times New Roman" w:hAnsi="Times New Roman" w:cs="Times New Roman"/>
          <w:sz w:val="24"/>
          <w:szCs w:val="24"/>
        </w:rPr>
        <w:t>, este acontecimiento fue determinante para formar parte de las prácticas internacionales en materia de comercio exterior, lo cual abrió la posibilidad para la globalización, iniciando el 1 de enero de 1994, con la entrada en vigor del Tratado de Libre Comercio con América del Norte (TLCAN</w:t>
      </w:r>
      <w:r w:rsidR="00B3020E">
        <w:rPr>
          <w:rFonts w:ascii="Times New Roman" w:hAnsi="Times New Roman" w:cs="Times New Roman"/>
          <w:sz w:val="24"/>
          <w:szCs w:val="24"/>
        </w:rPr>
        <w:fldChar w:fldCharType="begin"/>
      </w:r>
      <w:r w:rsidR="00B3020E">
        <w:instrText xml:space="preserve"> XE "</w:instrText>
      </w:r>
      <w:r w:rsidR="00B3020E" w:rsidRPr="0013113C">
        <w:rPr>
          <w:rFonts w:ascii="Times New Roman" w:hAnsi="Times New Roman" w:cs="Times New Roman"/>
          <w:sz w:val="24"/>
          <w:szCs w:val="24"/>
        </w:rPr>
        <w:instrText>TLCAN:</w:instrText>
      </w:r>
      <w:r w:rsidR="00B3020E" w:rsidRPr="0013113C">
        <w:instrText>Tratado de Libre Comercio con America del Norte</w:instrText>
      </w:r>
      <w:r w:rsidR="00B3020E">
        <w:instrText xml:space="preserve">" </w:instrText>
      </w:r>
      <w:r w:rsidR="00B3020E">
        <w:rPr>
          <w:rFonts w:ascii="Times New Roman" w:hAnsi="Times New Roman" w:cs="Times New Roman"/>
          <w:sz w:val="24"/>
          <w:szCs w:val="24"/>
        </w:rPr>
        <w:fldChar w:fldCharType="end"/>
      </w:r>
      <w:r w:rsidRPr="00837FE2">
        <w:rPr>
          <w:rFonts w:ascii="Times New Roman" w:hAnsi="Times New Roman" w:cs="Times New Roman"/>
          <w:sz w:val="24"/>
          <w:szCs w:val="24"/>
        </w:rPr>
        <w:t>).</w:t>
      </w:r>
      <w:r w:rsidR="00263292">
        <w:rPr>
          <w:rFonts w:ascii="Times New Roman" w:hAnsi="Times New Roman" w:cs="Times New Roman"/>
          <w:sz w:val="24"/>
          <w:szCs w:val="24"/>
        </w:rPr>
        <w:t xml:space="preserve"> (Martinez, 2009</w:t>
      </w:r>
      <w:r w:rsidR="007378BD">
        <w:rPr>
          <w:rFonts w:ascii="Times New Roman" w:hAnsi="Times New Roman" w:cs="Times New Roman"/>
          <w:sz w:val="24"/>
          <w:szCs w:val="24"/>
        </w:rPr>
        <w:t xml:space="preserve">, </w:t>
      </w:r>
      <w:r w:rsidR="00B07219">
        <w:rPr>
          <w:rFonts w:ascii="Times New Roman" w:hAnsi="Times New Roman" w:cs="Times New Roman"/>
          <w:sz w:val="24"/>
          <w:szCs w:val="24"/>
        </w:rPr>
        <w:t>pág.</w:t>
      </w:r>
      <w:r w:rsidR="007378BD">
        <w:rPr>
          <w:rFonts w:ascii="Times New Roman" w:hAnsi="Times New Roman" w:cs="Times New Roman"/>
          <w:sz w:val="24"/>
          <w:szCs w:val="24"/>
        </w:rPr>
        <w:t xml:space="preserve"> 239</w:t>
      </w:r>
      <w:r w:rsidR="00263292">
        <w:rPr>
          <w:rFonts w:ascii="Times New Roman" w:hAnsi="Times New Roman" w:cs="Times New Roman"/>
          <w:sz w:val="24"/>
          <w:szCs w:val="24"/>
        </w:rPr>
        <w:t>).</w:t>
      </w:r>
    </w:p>
    <w:p w14:paraId="2421EAE3" w14:textId="77777777" w:rsidR="00EE741C" w:rsidRDefault="00EE741C" w:rsidP="00CB3AC9">
      <w:pPr>
        <w:autoSpaceDE w:val="0"/>
        <w:autoSpaceDN w:val="0"/>
        <w:adjustRightInd w:val="0"/>
        <w:spacing w:after="0" w:line="360" w:lineRule="auto"/>
        <w:jc w:val="both"/>
        <w:rPr>
          <w:rFonts w:ascii="Times New Roman" w:hAnsi="Times New Roman" w:cs="Times New Roman"/>
          <w:sz w:val="24"/>
          <w:szCs w:val="24"/>
        </w:rPr>
      </w:pPr>
    </w:p>
    <w:p w14:paraId="49752CF4" w14:textId="7CC99350" w:rsidR="0000095B" w:rsidRDefault="00F06D22" w:rsidP="00EE74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5E4" w:rsidRPr="00837FE2">
        <w:rPr>
          <w:rFonts w:ascii="Times New Roman" w:hAnsi="Times New Roman" w:cs="Times New Roman"/>
          <w:sz w:val="24"/>
          <w:szCs w:val="24"/>
        </w:rPr>
        <w:t xml:space="preserve">En aquella época, las principales funciones de la aduana consistían en generar las condiciones para el libre intercambio comercial con nuestro principal socio comercial, desde luego, flexibilizando las funciones de control con una política recaudatoria y, finalmente, fue en ese tercer momento, </w:t>
      </w:r>
      <w:r w:rsidR="00A02A87">
        <w:rPr>
          <w:rFonts w:ascii="Times New Roman" w:hAnsi="Times New Roman" w:cs="Times New Roman"/>
          <w:sz w:val="24"/>
          <w:szCs w:val="24"/>
        </w:rPr>
        <w:t>el 11 de septiembre de 2001, que ocurrió</w:t>
      </w:r>
      <w:r w:rsidR="007355E4" w:rsidRPr="00837FE2">
        <w:rPr>
          <w:rFonts w:ascii="Times New Roman" w:hAnsi="Times New Roman" w:cs="Times New Roman"/>
          <w:sz w:val="24"/>
          <w:szCs w:val="24"/>
        </w:rPr>
        <w:t xml:space="preserve"> aquél </w:t>
      </w:r>
      <w:r w:rsidR="00A02A87">
        <w:rPr>
          <w:rFonts w:ascii="Times New Roman" w:hAnsi="Times New Roman" w:cs="Times New Roman"/>
          <w:sz w:val="24"/>
          <w:szCs w:val="24"/>
        </w:rPr>
        <w:t>trágico</w:t>
      </w:r>
      <w:r w:rsidR="007355E4" w:rsidRPr="00837FE2">
        <w:rPr>
          <w:rFonts w:ascii="Times New Roman" w:hAnsi="Times New Roman" w:cs="Times New Roman"/>
          <w:sz w:val="24"/>
          <w:szCs w:val="24"/>
        </w:rPr>
        <w:t xml:space="preserve"> suceso que marcó la historia de los Estados Unidos, que fue el ataque a las torres gemelas, en la ciudad de Nueva York, y derivado de este hecho, el Gobierno Americano, se vio obligado a imponer a sus socios comerciales una serie de restricciones y medidas para combatir el terrorismo y fortalecer su seguridad nacional, que afectó a los países en el mundo y por tanto a nuestro país, </w:t>
      </w:r>
      <w:r w:rsidR="00B11189">
        <w:rPr>
          <w:rFonts w:ascii="Times New Roman" w:hAnsi="Times New Roman" w:cs="Times New Roman"/>
          <w:sz w:val="24"/>
          <w:szCs w:val="24"/>
        </w:rPr>
        <w:t>que</w:t>
      </w:r>
      <w:r w:rsidR="00B11189">
        <w:rPr>
          <w:rFonts w:ascii="Verdana" w:hAnsi="Verdana"/>
          <w:color w:val="000000"/>
          <w:shd w:val="clear" w:color="auto" w:fill="FFFFFF"/>
        </w:rPr>
        <w:t xml:space="preserve"> </w:t>
      </w:r>
      <w:r w:rsidR="00B11189" w:rsidRPr="00AF12BA">
        <w:rPr>
          <w:rFonts w:ascii="Times New Roman" w:hAnsi="Times New Roman" w:cs="Times New Roman"/>
          <w:sz w:val="24"/>
          <w:szCs w:val="24"/>
        </w:rPr>
        <w:t>colaboró en la seguridad de su frontera norte, la más transitada del mundo, con aproximadamente 350 millones de cruces de personas al año, de los cuales entre 400 mil y 600 mil se dan de forma</w:t>
      </w:r>
      <w:r w:rsidR="00B11189">
        <w:rPr>
          <w:rFonts w:ascii="Verdana" w:hAnsi="Verdana"/>
          <w:color w:val="000000"/>
          <w:shd w:val="clear" w:color="auto" w:fill="FFFFFF"/>
        </w:rPr>
        <w:t xml:space="preserve"> </w:t>
      </w:r>
      <w:r w:rsidR="00B11189" w:rsidRPr="00AF12BA">
        <w:rPr>
          <w:rFonts w:ascii="Times New Roman" w:hAnsi="Times New Roman" w:cs="Times New Roman"/>
          <w:sz w:val="24"/>
          <w:szCs w:val="24"/>
        </w:rPr>
        <w:t>ilegal, principalmente personas provenientes de México, Centroamérica y el Caribe</w:t>
      </w:r>
      <w:r w:rsidR="00B11189">
        <w:rPr>
          <w:rFonts w:ascii="Times New Roman" w:hAnsi="Times New Roman" w:cs="Times New Roman"/>
          <w:sz w:val="24"/>
          <w:szCs w:val="24"/>
        </w:rPr>
        <w:t xml:space="preserve"> (Scielo, 2006)</w:t>
      </w:r>
      <w:r w:rsidR="00B11189" w:rsidRPr="00AF12BA">
        <w:rPr>
          <w:rFonts w:ascii="Times New Roman" w:hAnsi="Times New Roman" w:cs="Times New Roman"/>
          <w:sz w:val="24"/>
          <w:szCs w:val="24"/>
        </w:rPr>
        <w:t>,</w:t>
      </w:r>
      <w:r w:rsidR="00B11189">
        <w:rPr>
          <w:rFonts w:ascii="Times New Roman" w:hAnsi="Times New Roman" w:cs="Times New Roman"/>
          <w:sz w:val="24"/>
          <w:szCs w:val="24"/>
        </w:rPr>
        <w:t xml:space="preserve"> </w:t>
      </w:r>
      <w:r w:rsidR="007355E4" w:rsidRPr="00837FE2">
        <w:rPr>
          <w:rFonts w:ascii="Times New Roman" w:hAnsi="Times New Roman" w:cs="Times New Roman"/>
          <w:sz w:val="24"/>
          <w:szCs w:val="24"/>
        </w:rPr>
        <w:t>circunstancia que implicó un cambio trascendental en los procesos aduaneros, los cuales se enfocaron no tan sólo en el ámbito comercial y recaudatorio, sino que tuvieron que implementa</w:t>
      </w:r>
      <w:r w:rsidR="00524D19">
        <w:rPr>
          <w:rFonts w:ascii="Times New Roman" w:hAnsi="Times New Roman" w:cs="Times New Roman"/>
          <w:sz w:val="24"/>
          <w:szCs w:val="24"/>
        </w:rPr>
        <w:t>rse</w:t>
      </w:r>
      <w:r w:rsidR="007355E4" w:rsidRPr="00837FE2">
        <w:rPr>
          <w:rFonts w:ascii="Times New Roman" w:hAnsi="Times New Roman" w:cs="Times New Roman"/>
          <w:sz w:val="24"/>
          <w:szCs w:val="24"/>
        </w:rPr>
        <w:t xml:space="preserve"> mecanismos que permitan certificar al más alto nivel las cadenas de suministro en los que intervienen los operadores logísticos a nivel internacional.</w:t>
      </w:r>
      <w:r w:rsidR="00B07219">
        <w:rPr>
          <w:rFonts w:ascii="Times New Roman" w:hAnsi="Times New Roman" w:cs="Times New Roman"/>
          <w:sz w:val="24"/>
          <w:szCs w:val="24"/>
        </w:rPr>
        <w:t xml:space="preserve"> </w:t>
      </w:r>
      <w:r w:rsidR="0046496E">
        <w:rPr>
          <w:rFonts w:ascii="Times New Roman" w:hAnsi="Times New Roman" w:cs="Times New Roman"/>
          <w:sz w:val="24"/>
          <w:szCs w:val="24"/>
        </w:rPr>
        <w:t>(Benítez</w:t>
      </w:r>
      <w:r w:rsidR="00B07219">
        <w:rPr>
          <w:rFonts w:ascii="Times New Roman" w:hAnsi="Times New Roman" w:cs="Times New Roman"/>
          <w:sz w:val="24"/>
          <w:szCs w:val="24"/>
        </w:rPr>
        <w:t>, Rodriguez. 2006).</w:t>
      </w:r>
    </w:p>
    <w:p w14:paraId="5552C275" w14:textId="34EB7AD4" w:rsidR="0000095B" w:rsidRPr="00837FE2" w:rsidRDefault="0000095B" w:rsidP="00152682">
      <w:pPr>
        <w:autoSpaceDE w:val="0"/>
        <w:autoSpaceDN w:val="0"/>
        <w:adjustRightInd w:val="0"/>
        <w:spacing w:after="0" w:line="240" w:lineRule="auto"/>
        <w:jc w:val="both"/>
        <w:rPr>
          <w:rFonts w:ascii="Times New Roman" w:hAnsi="Times New Roman" w:cs="Times New Roman"/>
          <w:sz w:val="24"/>
          <w:szCs w:val="24"/>
        </w:rPr>
      </w:pPr>
    </w:p>
    <w:p w14:paraId="4B91DE46" w14:textId="17315A7F" w:rsidR="005D100F" w:rsidRPr="00FD4247" w:rsidRDefault="00042388" w:rsidP="00FD4247">
      <w:pPr>
        <w:autoSpaceDE w:val="0"/>
        <w:autoSpaceDN w:val="0"/>
        <w:adjustRightInd w:val="0"/>
        <w:spacing w:after="0" w:line="360" w:lineRule="auto"/>
        <w:jc w:val="both"/>
        <w:rPr>
          <w:rFonts w:ascii="Times New Roman" w:hAnsi="Times New Roman" w:cs="Times New Roman"/>
          <w:sz w:val="24"/>
          <w:szCs w:val="24"/>
        </w:rPr>
      </w:pPr>
      <w:r w:rsidRPr="00FD4247">
        <w:rPr>
          <w:rFonts w:ascii="Times New Roman" w:hAnsi="Times New Roman" w:cs="Times New Roman"/>
          <w:sz w:val="24"/>
          <w:szCs w:val="24"/>
        </w:rPr>
        <w:lastRenderedPageBreak/>
        <w:t xml:space="preserve">     </w:t>
      </w:r>
      <w:r w:rsidRPr="00042388">
        <w:rPr>
          <w:rFonts w:ascii="Times New Roman" w:hAnsi="Times New Roman" w:cs="Times New Roman"/>
          <w:sz w:val="24"/>
          <w:szCs w:val="24"/>
        </w:rPr>
        <w:t>La Organización Mundial de Aduanas</w:t>
      </w:r>
      <w:r>
        <w:rPr>
          <w:rFonts w:ascii="Times New Roman" w:hAnsi="Times New Roman" w:cs="Times New Roman"/>
          <w:sz w:val="24"/>
          <w:szCs w:val="24"/>
        </w:rPr>
        <w:t xml:space="preserve"> (OMA)</w:t>
      </w:r>
      <w:r w:rsidR="00FD4247">
        <w:rPr>
          <w:rFonts w:ascii="Times New Roman" w:hAnsi="Times New Roman" w:cs="Times New Roman"/>
          <w:sz w:val="24"/>
          <w:szCs w:val="24"/>
        </w:rPr>
        <w:t xml:space="preserve"> </w:t>
      </w:r>
      <w:r>
        <w:rPr>
          <w:rFonts w:ascii="Times New Roman" w:hAnsi="Times New Roman" w:cs="Times New Roman"/>
          <w:sz w:val="24"/>
          <w:szCs w:val="24"/>
        </w:rPr>
        <w:t>como único organismo mundial que agrupa a más de un centenar de administraciones de aduanas de diferentes partes del mundo, deben comprometerse entre sí, para unirse y concientizarse para adoptar un procedimiento ecúmene acorde a la realidad de los hechos terroristas pasados. Baste recordar que por minuto se introducen y se extraen millones de mercancías por las aduanas de los países, que probablemente en una de esas operaciones comerciales se trafiquen mercancías aptas para la ejecución de atentados terroristas, como armamentos prohibidos, drogas, estupefacientes, contaminantes, sustancias tóxicas o agentes de bioterrorismo.</w:t>
      </w:r>
    </w:p>
    <w:p w14:paraId="10FD5C59" w14:textId="77777777" w:rsidR="005D100F" w:rsidRPr="00FD4247" w:rsidRDefault="005D100F" w:rsidP="00FD4247">
      <w:pPr>
        <w:autoSpaceDE w:val="0"/>
        <w:autoSpaceDN w:val="0"/>
        <w:adjustRightInd w:val="0"/>
        <w:spacing w:after="0" w:line="360" w:lineRule="auto"/>
        <w:jc w:val="both"/>
        <w:rPr>
          <w:rFonts w:ascii="Times New Roman" w:hAnsi="Times New Roman" w:cs="Times New Roman"/>
          <w:sz w:val="24"/>
          <w:szCs w:val="24"/>
        </w:rPr>
      </w:pPr>
    </w:p>
    <w:p w14:paraId="334FDB73" w14:textId="76334B9A" w:rsidR="005D100F" w:rsidRPr="00FD4247" w:rsidRDefault="00042388" w:rsidP="00FD4247">
      <w:pPr>
        <w:autoSpaceDE w:val="0"/>
        <w:autoSpaceDN w:val="0"/>
        <w:adjustRightInd w:val="0"/>
        <w:spacing w:after="0" w:line="360" w:lineRule="auto"/>
        <w:jc w:val="both"/>
        <w:rPr>
          <w:rFonts w:ascii="Times New Roman" w:hAnsi="Times New Roman" w:cs="Times New Roman"/>
          <w:sz w:val="24"/>
          <w:szCs w:val="24"/>
        </w:rPr>
      </w:pPr>
      <w:r w:rsidRPr="00FD4247">
        <w:rPr>
          <w:rFonts w:ascii="Times New Roman" w:hAnsi="Times New Roman" w:cs="Times New Roman"/>
          <w:sz w:val="24"/>
          <w:szCs w:val="24"/>
        </w:rPr>
        <w:t>A pesar de la falta de una disposición expresa que faculte a la OMA que obligue a Estados miembros a implementar con prontitud, sin excepción, el Marco Normativo</w:t>
      </w:r>
      <w:r w:rsidR="00FD4247" w:rsidRPr="00FD4247">
        <w:rPr>
          <w:rFonts w:ascii="Times New Roman" w:hAnsi="Times New Roman" w:cs="Times New Roman"/>
          <w:sz w:val="24"/>
          <w:szCs w:val="24"/>
        </w:rPr>
        <w:t xml:space="preserve"> que “En su Plan Estratégico para los años 2007-2007 y 2008-2009, deberá de promover una serie de convenios, instrumentos y mejores prácticas aceptadas internacionalmente a fin de armonizar y simplificar los procedimientos y sistemas aduaneros.</w:t>
      </w:r>
      <w:r w:rsidRPr="00FD4247">
        <w:rPr>
          <w:rFonts w:ascii="Times New Roman" w:hAnsi="Times New Roman" w:cs="Times New Roman"/>
          <w:sz w:val="24"/>
          <w:szCs w:val="24"/>
        </w:rPr>
        <w:t xml:space="preserve"> </w:t>
      </w:r>
      <w:r w:rsidR="00FD4247">
        <w:rPr>
          <w:rFonts w:ascii="Times New Roman" w:hAnsi="Times New Roman" w:cs="Times New Roman"/>
          <w:sz w:val="24"/>
          <w:szCs w:val="24"/>
        </w:rPr>
        <w:t>(Sánchez, 2013)</w:t>
      </w:r>
    </w:p>
    <w:p w14:paraId="5B3E16C4" w14:textId="77FC365D" w:rsidR="001354A2" w:rsidRDefault="001354A2" w:rsidP="00152682">
      <w:pPr>
        <w:autoSpaceDE w:val="0"/>
        <w:autoSpaceDN w:val="0"/>
        <w:adjustRightInd w:val="0"/>
        <w:spacing w:after="0" w:line="240" w:lineRule="auto"/>
        <w:jc w:val="both"/>
        <w:rPr>
          <w:rFonts w:cs="Arial"/>
        </w:rPr>
      </w:pPr>
    </w:p>
    <w:p w14:paraId="6B7EEADC" w14:textId="77777777" w:rsidR="001354A2" w:rsidRDefault="001354A2" w:rsidP="00152682">
      <w:pPr>
        <w:autoSpaceDE w:val="0"/>
        <w:autoSpaceDN w:val="0"/>
        <w:adjustRightInd w:val="0"/>
        <w:spacing w:after="0" w:line="240" w:lineRule="auto"/>
        <w:jc w:val="both"/>
        <w:rPr>
          <w:rFonts w:cs="Arial"/>
        </w:rPr>
      </w:pPr>
    </w:p>
    <w:p w14:paraId="0D784D37" w14:textId="4F0645AD" w:rsidR="003B738D" w:rsidRDefault="00685DAE" w:rsidP="00EE741C">
      <w:pPr>
        <w:autoSpaceDE w:val="0"/>
        <w:autoSpaceDN w:val="0"/>
        <w:adjustRightInd w:val="0"/>
        <w:spacing w:after="0" w:line="360" w:lineRule="auto"/>
        <w:jc w:val="both"/>
        <w:rPr>
          <w:rFonts w:ascii="Times New Roman" w:hAnsi="Times New Roman" w:cs="Times New Roman"/>
          <w:b/>
          <w:sz w:val="24"/>
          <w:szCs w:val="24"/>
        </w:rPr>
      </w:pPr>
      <w:r w:rsidRPr="00EB2835">
        <w:rPr>
          <w:rFonts w:ascii="Times New Roman" w:hAnsi="Times New Roman" w:cs="Times New Roman"/>
          <w:b/>
          <w:sz w:val="24"/>
          <w:szCs w:val="24"/>
        </w:rPr>
        <w:t>1.2</w:t>
      </w:r>
      <w:r w:rsidR="007355E4" w:rsidRPr="00EB2835">
        <w:rPr>
          <w:rFonts w:ascii="Times New Roman" w:hAnsi="Times New Roman" w:cs="Times New Roman"/>
          <w:b/>
          <w:sz w:val="24"/>
          <w:szCs w:val="24"/>
        </w:rPr>
        <w:t xml:space="preserve"> P</w:t>
      </w:r>
      <w:r w:rsidR="00E243E6" w:rsidRPr="00EB2835">
        <w:rPr>
          <w:rFonts w:ascii="Times New Roman" w:hAnsi="Times New Roman" w:cs="Times New Roman"/>
          <w:b/>
          <w:sz w:val="24"/>
          <w:szCs w:val="24"/>
        </w:rPr>
        <w:t>lanteamiento del Problema.</w:t>
      </w:r>
    </w:p>
    <w:p w14:paraId="3EABD8D0" w14:textId="77777777" w:rsidR="00EE741C" w:rsidRPr="00365D6E" w:rsidRDefault="00EE741C" w:rsidP="00EE741C">
      <w:pPr>
        <w:autoSpaceDE w:val="0"/>
        <w:autoSpaceDN w:val="0"/>
        <w:adjustRightInd w:val="0"/>
        <w:spacing w:after="0" w:line="360" w:lineRule="auto"/>
        <w:jc w:val="both"/>
        <w:rPr>
          <w:rFonts w:cs="Arial"/>
          <w:b/>
        </w:rPr>
      </w:pPr>
    </w:p>
    <w:p w14:paraId="0C80DD20" w14:textId="5C254DEF" w:rsidR="007355E4" w:rsidRPr="0021298E" w:rsidRDefault="0088713D" w:rsidP="00EE741C">
      <w:pPr>
        <w:autoSpaceDE w:val="0"/>
        <w:autoSpaceDN w:val="0"/>
        <w:adjustRightInd w:val="0"/>
        <w:spacing w:after="0" w:line="360" w:lineRule="auto"/>
        <w:jc w:val="both"/>
        <w:rPr>
          <w:rFonts w:ascii="Times New Roman" w:hAnsi="Times New Roman" w:cs="Times New Roman"/>
          <w:sz w:val="24"/>
          <w:szCs w:val="24"/>
        </w:rPr>
      </w:pPr>
      <w:r w:rsidRPr="0021298E">
        <w:rPr>
          <w:rFonts w:ascii="Times New Roman" w:hAnsi="Times New Roman" w:cs="Times New Roman"/>
          <w:sz w:val="24"/>
          <w:szCs w:val="24"/>
        </w:rPr>
        <w:t>L</w:t>
      </w:r>
      <w:r w:rsidR="007355E4" w:rsidRPr="0021298E">
        <w:rPr>
          <w:rFonts w:ascii="Times New Roman" w:hAnsi="Times New Roman" w:cs="Times New Roman"/>
          <w:sz w:val="24"/>
          <w:szCs w:val="24"/>
        </w:rPr>
        <w:t>a administración aduanera, en el transcurso del tiempo, ha tenido que modificar l</w:t>
      </w:r>
      <w:r w:rsidR="00937661">
        <w:rPr>
          <w:rFonts w:ascii="Times New Roman" w:hAnsi="Times New Roman" w:cs="Times New Roman"/>
          <w:sz w:val="24"/>
          <w:szCs w:val="24"/>
        </w:rPr>
        <w:t>a</w:t>
      </w:r>
      <w:r w:rsidR="007355E4" w:rsidRPr="0021298E">
        <w:rPr>
          <w:rFonts w:ascii="Times New Roman" w:hAnsi="Times New Roman" w:cs="Times New Roman"/>
          <w:sz w:val="24"/>
          <w:szCs w:val="24"/>
        </w:rPr>
        <w:t xml:space="preserve"> política organizacional en las </w:t>
      </w:r>
      <w:r w:rsidR="0048750E">
        <w:rPr>
          <w:rFonts w:ascii="Times New Roman" w:hAnsi="Times New Roman" w:cs="Times New Roman"/>
          <w:sz w:val="24"/>
          <w:szCs w:val="24"/>
        </w:rPr>
        <w:t>a</w:t>
      </w:r>
      <w:r w:rsidR="007355E4" w:rsidRPr="0021298E">
        <w:rPr>
          <w:rFonts w:ascii="Times New Roman" w:hAnsi="Times New Roman" w:cs="Times New Roman"/>
          <w:sz w:val="24"/>
          <w:szCs w:val="24"/>
        </w:rPr>
        <w:t>duanas, pasando del Resguardo Aduanal, la Policía Fiscal, la Unidad de Apoyo para la inspección Fiscal y Aduanera</w:t>
      </w:r>
      <w:r w:rsidR="008169E0">
        <w:rPr>
          <w:rFonts w:ascii="Times New Roman" w:hAnsi="Times New Roman" w:cs="Times New Roman"/>
          <w:sz w:val="24"/>
          <w:szCs w:val="24"/>
        </w:rPr>
        <w:t xml:space="preserve"> (IFA)</w:t>
      </w:r>
      <w:r w:rsidR="007355E4" w:rsidRPr="0021298E">
        <w:rPr>
          <w:rFonts w:ascii="Times New Roman" w:hAnsi="Times New Roman" w:cs="Times New Roman"/>
          <w:sz w:val="24"/>
          <w:szCs w:val="24"/>
        </w:rPr>
        <w:t>, los Inspectores Fiscales y Aduaneros y finalmente el Programa de Oficiales de Comercio Exterior</w:t>
      </w:r>
      <w:r w:rsidR="00FC7927">
        <w:rPr>
          <w:rFonts w:ascii="Times New Roman" w:hAnsi="Times New Roman" w:cs="Times New Roman"/>
          <w:sz w:val="24"/>
          <w:szCs w:val="24"/>
        </w:rPr>
        <w:t xml:space="preserve"> (OCE’s</w:t>
      </w:r>
      <w:r w:rsidR="00B3020E">
        <w:rPr>
          <w:rFonts w:ascii="Times New Roman" w:hAnsi="Times New Roman" w:cs="Times New Roman"/>
          <w:sz w:val="24"/>
          <w:szCs w:val="24"/>
        </w:rPr>
        <w:fldChar w:fldCharType="begin"/>
      </w:r>
      <w:r w:rsidR="00B3020E">
        <w:instrText xml:space="preserve"> XE "</w:instrText>
      </w:r>
      <w:r w:rsidR="00B3020E" w:rsidRPr="00BD7BE7">
        <w:rPr>
          <w:rFonts w:ascii="Times New Roman" w:hAnsi="Times New Roman" w:cs="Times New Roman"/>
          <w:sz w:val="24"/>
          <w:szCs w:val="24"/>
        </w:rPr>
        <w:instrText>OCE’s:</w:instrText>
      </w:r>
      <w:r w:rsidR="00B3020E" w:rsidRPr="00BD7BE7">
        <w:instrText>Oficiales de Comercio Exterior</w:instrText>
      </w:r>
      <w:r w:rsidR="00B3020E">
        <w:instrText xml:space="preserve">" </w:instrText>
      </w:r>
      <w:r w:rsidR="00B3020E">
        <w:rPr>
          <w:rFonts w:ascii="Times New Roman" w:hAnsi="Times New Roman" w:cs="Times New Roman"/>
          <w:sz w:val="24"/>
          <w:szCs w:val="24"/>
        </w:rPr>
        <w:fldChar w:fldCharType="end"/>
      </w:r>
      <w:r w:rsidR="00FC7927">
        <w:rPr>
          <w:rFonts w:ascii="Times New Roman" w:hAnsi="Times New Roman" w:cs="Times New Roman"/>
          <w:sz w:val="24"/>
          <w:szCs w:val="24"/>
        </w:rPr>
        <w:t>)</w:t>
      </w:r>
      <w:r w:rsidRPr="0021298E">
        <w:rPr>
          <w:rFonts w:ascii="Times New Roman" w:hAnsi="Times New Roman" w:cs="Times New Roman"/>
          <w:sz w:val="24"/>
          <w:szCs w:val="24"/>
        </w:rPr>
        <w:t>, como resultado de los factores mencionados con anterioridad.</w:t>
      </w:r>
    </w:p>
    <w:p w14:paraId="46AFBE83" w14:textId="77777777" w:rsidR="007355E4" w:rsidRPr="0021298E" w:rsidRDefault="007355E4" w:rsidP="00CB3AC9">
      <w:pPr>
        <w:autoSpaceDE w:val="0"/>
        <w:autoSpaceDN w:val="0"/>
        <w:adjustRightInd w:val="0"/>
        <w:spacing w:after="0" w:line="360" w:lineRule="auto"/>
        <w:jc w:val="both"/>
        <w:rPr>
          <w:rFonts w:ascii="Times New Roman" w:hAnsi="Times New Roman" w:cs="Times New Roman"/>
          <w:sz w:val="24"/>
          <w:szCs w:val="24"/>
        </w:rPr>
      </w:pPr>
    </w:p>
    <w:p w14:paraId="46C4E948" w14:textId="5683A7C3" w:rsidR="007355E4" w:rsidRPr="0021298E" w:rsidRDefault="00F06D22" w:rsidP="00CB3A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5E4" w:rsidRPr="0021298E">
        <w:rPr>
          <w:rFonts w:ascii="Times New Roman" w:hAnsi="Times New Roman" w:cs="Times New Roman"/>
          <w:sz w:val="24"/>
          <w:szCs w:val="24"/>
        </w:rPr>
        <w:t>En ese sentido, en cada un</w:t>
      </w:r>
      <w:r w:rsidR="008E1E1F" w:rsidRPr="0021298E">
        <w:rPr>
          <w:rFonts w:ascii="Times New Roman" w:hAnsi="Times New Roman" w:cs="Times New Roman"/>
          <w:sz w:val="24"/>
          <w:szCs w:val="24"/>
        </w:rPr>
        <w:t>a</w:t>
      </w:r>
      <w:r w:rsidR="007355E4" w:rsidRPr="0021298E">
        <w:rPr>
          <w:rFonts w:ascii="Times New Roman" w:hAnsi="Times New Roman" w:cs="Times New Roman"/>
          <w:sz w:val="24"/>
          <w:szCs w:val="24"/>
        </w:rPr>
        <w:t xml:space="preserve"> de las administraciones gubernamentales a lo largo de sus gestiones, valoraron por cuestiones de corrupción e ineficiencia operativa, desaparecer las corporaciones que materialmente controlaban los procesos aduaneros, no </w:t>
      </w:r>
      <w:r w:rsidR="00456F8A" w:rsidRPr="0021298E">
        <w:rPr>
          <w:rFonts w:ascii="Times New Roman" w:hAnsi="Times New Roman" w:cs="Times New Roman"/>
          <w:sz w:val="24"/>
          <w:szCs w:val="24"/>
        </w:rPr>
        <w:t>obstante,</w:t>
      </w:r>
      <w:r w:rsidR="007355E4" w:rsidRPr="0021298E">
        <w:rPr>
          <w:rFonts w:ascii="Times New Roman" w:hAnsi="Times New Roman" w:cs="Times New Roman"/>
          <w:sz w:val="24"/>
          <w:szCs w:val="24"/>
        </w:rPr>
        <w:t xml:space="preserve"> lo anterior, con el tiempo se ha demostrado que cada una de esas organizaciones se fueron desviando del cumplimiento de sus principales objetivos y terminaron siendo un lastre muy pesado y costoso para el Gobierno Federal</w:t>
      </w:r>
      <w:r w:rsidR="00D60CE2" w:rsidRPr="0021298E">
        <w:rPr>
          <w:rFonts w:ascii="Times New Roman" w:hAnsi="Times New Roman" w:cs="Times New Roman"/>
          <w:sz w:val="24"/>
          <w:szCs w:val="24"/>
        </w:rPr>
        <w:t>.</w:t>
      </w:r>
      <w:r w:rsidR="00F93DDB">
        <w:rPr>
          <w:rFonts w:ascii="Times New Roman" w:hAnsi="Times New Roman" w:cs="Times New Roman"/>
          <w:sz w:val="24"/>
          <w:szCs w:val="24"/>
        </w:rPr>
        <w:t xml:space="preserve"> </w:t>
      </w:r>
      <w:r w:rsidR="008562A4">
        <w:rPr>
          <w:rFonts w:ascii="Times New Roman" w:hAnsi="Times New Roman" w:cs="Times New Roman"/>
          <w:sz w:val="24"/>
          <w:szCs w:val="24"/>
        </w:rPr>
        <w:t>(Fortuna, negocios y finanzas, 2009).</w:t>
      </w:r>
    </w:p>
    <w:p w14:paraId="722CBEB7" w14:textId="77777777" w:rsidR="0032692E" w:rsidRPr="0021298E" w:rsidRDefault="0032692E" w:rsidP="00CB3AC9">
      <w:pPr>
        <w:autoSpaceDE w:val="0"/>
        <w:autoSpaceDN w:val="0"/>
        <w:adjustRightInd w:val="0"/>
        <w:spacing w:after="0" w:line="360" w:lineRule="auto"/>
        <w:jc w:val="both"/>
        <w:rPr>
          <w:rFonts w:ascii="Times New Roman" w:hAnsi="Times New Roman" w:cs="Times New Roman"/>
          <w:sz w:val="24"/>
          <w:szCs w:val="24"/>
        </w:rPr>
      </w:pPr>
    </w:p>
    <w:p w14:paraId="287B9752" w14:textId="1DA22D83" w:rsidR="00F93DDB" w:rsidRPr="0021298E" w:rsidRDefault="00F06D22" w:rsidP="00F93D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5E4" w:rsidRPr="0021298E">
        <w:rPr>
          <w:rFonts w:ascii="Times New Roman" w:hAnsi="Times New Roman" w:cs="Times New Roman"/>
          <w:sz w:val="24"/>
          <w:szCs w:val="24"/>
        </w:rPr>
        <w:t xml:space="preserve">Lo anterior es así, en el caso </w:t>
      </w:r>
      <w:r w:rsidR="00EA0DB3" w:rsidRPr="0021298E">
        <w:rPr>
          <w:rFonts w:ascii="Times New Roman" w:hAnsi="Times New Roman" w:cs="Times New Roman"/>
          <w:sz w:val="24"/>
          <w:szCs w:val="24"/>
        </w:rPr>
        <w:t xml:space="preserve">específico </w:t>
      </w:r>
      <w:r w:rsidR="007355E4" w:rsidRPr="0021298E">
        <w:rPr>
          <w:rFonts w:ascii="Times New Roman" w:hAnsi="Times New Roman" w:cs="Times New Roman"/>
          <w:sz w:val="24"/>
          <w:szCs w:val="24"/>
        </w:rPr>
        <w:t>del Programa de OCE´s</w:t>
      </w:r>
      <w:r w:rsidR="00FC7927">
        <w:rPr>
          <w:rFonts w:ascii="Times New Roman" w:hAnsi="Times New Roman" w:cs="Times New Roman"/>
          <w:sz w:val="24"/>
          <w:szCs w:val="24"/>
        </w:rPr>
        <w:fldChar w:fldCharType="begin"/>
      </w:r>
      <w:r w:rsidR="00FC7927">
        <w:instrText xml:space="preserve"> XE "</w:instrText>
      </w:r>
      <w:r w:rsidR="00FC7927" w:rsidRPr="00A043A9">
        <w:rPr>
          <w:rFonts w:ascii="Times New Roman" w:hAnsi="Times New Roman" w:cs="Times New Roman"/>
          <w:sz w:val="24"/>
          <w:szCs w:val="24"/>
        </w:rPr>
        <w:instrText>OCE´s:</w:instrText>
      </w:r>
      <w:r w:rsidR="00FC7927" w:rsidRPr="00A043A9">
        <w:instrText>OCE's: Oficiales de Comercio Exterior</w:instrText>
      </w:r>
      <w:r w:rsidR="00FC7927">
        <w:instrText xml:space="preserve">" </w:instrText>
      </w:r>
      <w:r w:rsidR="00FC7927">
        <w:rPr>
          <w:rFonts w:ascii="Times New Roman" w:hAnsi="Times New Roman" w:cs="Times New Roman"/>
          <w:sz w:val="24"/>
          <w:szCs w:val="24"/>
        </w:rPr>
        <w:fldChar w:fldCharType="end"/>
      </w:r>
      <w:r w:rsidR="007355E4" w:rsidRPr="0021298E">
        <w:rPr>
          <w:rFonts w:ascii="Times New Roman" w:hAnsi="Times New Roman" w:cs="Times New Roman"/>
          <w:sz w:val="24"/>
          <w:szCs w:val="24"/>
        </w:rPr>
        <w:t xml:space="preserve">, el cual fue implementado el </w:t>
      </w:r>
      <w:r w:rsidR="0035404E">
        <w:rPr>
          <w:rFonts w:ascii="Times New Roman" w:hAnsi="Times New Roman" w:cs="Times New Roman"/>
          <w:sz w:val="24"/>
          <w:szCs w:val="24"/>
        </w:rPr>
        <w:t xml:space="preserve">primero </w:t>
      </w:r>
      <w:r w:rsidR="007355E4" w:rsidRPr="0021298E">
        <w:rPr>
          <w:rFonts w:ascii="Times New Roman" w:hAnsi="Times New Roman" w:cs="Times New Roman"/>
          <w:sz w:val="24"/>
          <w:szCs w:val="24"/>
        </w:rPr>
        <w:t>de junio del año 2009, bajo la administración del Presidente Felipe Calderón Hinojosa, por resolución administrativa, el Servicio de Administración Tributaria</w:t>
      </w:r>
      <w:r w:rsidR="008169E0">
        <w:rPr>
          <w:rFonts w:ascii="Times New Roman" w:hAnsi="Times New Roman" w:cs="Times New Roman"/>
          <w:sz w:val="24"/>
          <w:szCs w:val="24"/>
        </w:rPr>
        <w:t xml:space="preserve">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8169E0">
        <w:rPr>
          <w:rFonts w:ascii="Times New Roman" w:hAnsi="Times New Roman" w:cs="Times New Roman"/>
          <w:sz w:val="24"/>
          <w:szCs w:val="24"/>
        </w:rPr>
        <w:t xml:space="preserve">), </w:t>
      </w:r>
      <w:r w:rsidR="007355E4" w:rsidRPr="0021298E">
        <w:rPr>
          <w:rFonts w:ascii="Times New Roman" w:hAnsi="Times New Roman" w:cs="Times New Roman"/>
          <w:sz w:val="24"/>
          <w:szCs w:val="24"/>
        </w:rPr>
        <w:t>acordó por un lado destituir alrededor de dos mil elementos de la llamada IFA</w:t>
      </w:r>
      <w:r w:rsidR="008169E0">
        <w:rPr>
          <w:rFonts w:ascii="Times New Roman" w:hAnsi="Times New Roman" w:cs="Times New Roman"/>
          <w:sz w:val="24"/>
          <w:szCs w:val="24"/>
        </w:rPr>
        <w:t>,</w:t>
      </w:r>
      <w:r w:rsidR="007355E4" w:rsidRPr="0021298E">
        <w:rPr>
          <w:rFonts w:ascii="Times New Roman" w:hAnsi="Times New Roman" w:cs="Times New Roman"/>
          <w:sz w:val="24"/>
          <w:szCs w:val="24"/>
        </w:rPr>
        <w:t xml:space="preserve"> teniendo como motivo principal, terminar con la marcada corrupción que en aquél entonces era por demás notoria por parte de los miembros de esta corporación, y con ello instituir la figura de oficiales de comercio exterior y consecuentemente, eficientar y transparentar las funciones de las aduanas del país en el desempeño de sus actividades de comercio exterior, respecto al control de entrada y salida de mercancías y pasajeros a nuestro país</w:t>
      </w:r>
      <w:r w:rsidR="00830B53">
        <w:rPr>
          <w:rFonts w:ascii="Times New Roman" w:hAnsi="Times New Roman" w:cs="Times New Roman"/>
          <w:sz w:val="24"/>
          <w:szCs w:val="24"/>
        </w:rPr>
        <w:t xml:space="preserve">, es decir, respecto al </w:t>
      </w:r>
      <w:r w:rsidR="007355E4" w:rsidRPr="0021298E">
        <w:rPr>
          <w:rFonts w:ascii="Times New Roman" w:hAnsi="Times New Roman" w:cs="Times New Roman"/>
          <w:sz w:val="24"/>
          <w:szCs w:val="24"/>
        </w:rPr>
        <w:t xml:space="preserve">Despacho Aduanero. </w:t>
      </w:r>
      <w:r w:rsidR="00830B53">
        <w:rPr>
          <w:rFonts w:ascii="Times New Roman" w:hAnsi="Times New Roman" w:cs="Times New Roman"/>
          <w:sz w:val="24"/>
          <w:szCs w:val="24"/>
        </w:rPr>
        <w:t>(Contralínea, 2009</w:t>
      </w:r>
      <w:r w:rsidR="008562A4">
        <w:rPr>
          <w:rFonts w:ascii="Times New Roman" w:hAnsi="Times New Roman" w:cs="Times New Roman"/>
          <w:sz w:val="24"/>
          <w:szCs w:val="24"/>
        </w:rPr>
        <w:t xml:space="preserve">). </w:t>
      </w:r>
      <w:r w:rsidR="00F93DDB">
        <w:rPr>
          <w:rFonts w:ascii="Times New Roman" w:hAnsi="Times New Roman" w:cs="Times New Roman"/>
          <w:sz w:val="24"/>
          <w:szCs w:val="24"/>
        </w:rPr>
        <w:t xml:space="preserve"> </w:t>
      </w:r>
    </w:p>
    <w:p w14:paraId="0B365A28" w14:textId="2868F75D" w:rsidR="007355E4" w:rsidRPr="0021298E" w:rsidRDefault="007355E4" w:rsidP="00CB3AC9">
      <w:pPr>
        <w:autoSpaceDE w:val="0"/>
        <w:autoSpaceDN w:val="0"/>
        <w:adjustRightInd w:val="0"/>
        <w:spacing w:after="0" w:line="360" w:lineRule="auto"/>
        <w:jc w:val="both"/>
        <w:rPr>
          <w:rFonts w:ascii="Times New Roman" w:hAnsi="Times New Roman" w:cs="Times New Roman"/>
          <w:sz w:val="24"/>
          <w:szCs w:val="24"/>
        </w:rPr>
      </w:pPr>
    </w:p>
    <w:p w14:paraId="3EC9020F" w14:textId="405BE676" w:rsidR="00EA0DB3" w:rsidRDefault="00E922B9" w:rsidP="005B376B">
      <w:pPr>
        <w:autoSpaceDE w:val="0"/>
        <w:autoSpaceDN w:val="0"/>
        <w:adjustRightInd w:val="0"/>
        <w:spacing w:after="0" w:line="360" w:lineRule="auto"/>
        <w:jc w:val="both"/>
        <w:rPr>
          <w:rFonts w:cs="Arial"/>
        </w:rPr>
      </w:pPr>
      <w:r>
        <w:rPr>
          <w:rFonts w:ascii="Times New Roman" w:hAnsi="Times New Roman" w:cs="Times New Roman"/>
          <w:sz w:val="24"/>
          <w:szCs w:val="24"/>
        </w:rPr>
        <w:t xml:space="preserve">     </w:t>
      </w:r>
      <w:r w:rsidR="00253082" w:rsidRPr="0021298E">
        <w:rPr>
          <w:rFonts w:ascii="Times New Roman" w:hAnsi="Times New Roman" w:cs="Times New Roman"/>
          <w:sz w:val="24"/>
          <w:szCs w:val="24"/>
        </w:rPr>
        <w:t xml:space="preserve">A casi </w:t>
      </w:r>
      <w:r w:rsidR="00253082">
        <w:rPr>
          <w:rFonts w:ascii="Times New Roman" w:hAnsi="Times New Roman" w:cs="Times New Roman"/>
          <w:sz w:val="24"/>
          <w:szCs w:val="24"/>
        </w:rPr>
        <w:t>once</w:t>
      </w:r>
      <w:r w:rsidR="00253082" w:rsidRPr="0021298E">
        <w:rPr>
          <w:rFonts w:ascii="Times New Roman" w:hAnsi="Times New Roman" w:cs="Times New Roman"/>
          <w:sz w:val="24"/>
          <w:szCs w:val="24"/>
        </w:rPr>
        <w:t xml:space="preserve"> años de la creación del programa de OCE´s, los resultados no han sido los esperados respecto de los recursos económicos que se han invertido para profesionalizar su función</w:t>
      </w:r>
      <w:r w:rsidR="00253082" w:rsidRPr="00D96787">
        <w:rPr>
          <w:rFonts w:ascii="Times New Roman" w:hAnsi="Times New Roman" w:cs="Times New Roman"/>
          <w:sz w:val="24"/>
          <w:szCs w:val="24"/>
        </w:rPr>
        <w:t>, por tanto, el problema de investigación consiste en analizar la viabilidad de transferir las funciones de los oficiales de comercio exterior en materia</w:t>
      </w:r>
      <w:r w:rsidR="008A5222" w:rsidRPr="00D96787">
        <w:rPr>
          <w:rFonts w:ascii="Times New Roman" w:hAnsi="Times New Roman" w:cs="Times New Roman"/>
          <w:sz w:val="24"/>
          <w:szCs w:val="24"/>
        </w:rPr>
        <w:t xml:space="preserve"> de</w:t>
      </w:r>
      <w:r w:rsidR="00253082" w:rsidRPr="00D96787">
        <w:rPr>
          <w:rFonts w:ascii="Times New Roman" w:hAnsi="Times New Roman" w:cs="Times New Roman"/>
          <w:sz w:val="24"/>
          <w:szCs w:val="24"/>
        </w:rPr>
        <w:t xml:space="preserve"> reconocimiento aduanero de pasajeros, para transferirlas a la Guardia Nacional.</w:t>
      </w:r>
    </w:p>
    <w:p w14:paraId="1DDE4763" w14:textId="77777777" w:rsidR="005D100F" w:rsidRDefault="005D100F" w:rsidP="007355E4">
      <w:pPr>
        <w:autoSpaceDE w:val="0"/>
        <w:autoSpaceDN w:val="0"/>
        <w:adjustRightInd w:val="0"/>
        <w:spacing w:after="0" w:line="240" w:lineRule="auto"/>
        <w:jc w:val="both"/>
        <w:rPr>
          <w:rFonts w:cs="Arial"/>
        </w:rPr>
      </w:pPr>
    </w:p>
    <w:p w14:paraId="21A4301F" w14:textId="1F65BF17" w:rsidR="00EA0DB3" w:rsidRPr="00EB2835" w:rsidRDefault="00EA0DB3" w:rsidP="007355E4">
      <w:pPr>
        <w:autoSpaceDE w:val="0"/>
        <w:autoSpaceDN w:val="0"/>
        <w:adjustRightInd w:val="0"/>
        <w:spacing w:after="0" w:line="240" w:lineRule="auto"/>
        <w:jc w:val="both"/>
        <w:rPr>
          <w:rFonts w:cs="Arial"/>
          <w:sz w:val="24"/>
          <w:szCs w:val="24"/>
        </w:rPr>
      </w:pPr>
    </w:p>
    <w:p w14:paraId="74C75BF9" w14:textId="6C1DB2FC" w:rsidR="00EE741C" w:rsidRDefault="0032692E" w:rsidP="00EE741C">
      <w:pPr>
        <w:spacing w:after="0" w:line="360" w:lineRule="auto"/>
        <w:jc w:val="both"/>
        <w:rPr>
          <w:rFonts w:ascii="Times New Roman" w:hAnsi="Times New Roman" w:cs="Times New Roman"/>
          <w:b/>
          <w:sz w:val="24"/>
          <w:szCs w:val="24"/>
        </w:rPr>
      </w:pPr>
      <w:r w:rsidRPr="00EB2835">
        <w:rPr>
          <w:rFonts w:ascii="Times New Roman" w:hAnsi="Times New Roman" w:cs="Times New Roman"/>
          <w:b/>
          <w:sz w:val="24"/>
          <w:szCs w:val="24"/>
        </w:rPr>
        <w:t>1.3 Objetivo de investigación</w:t>
      </w:r>
      <w:r w:rsidR="009262BA" w:rsidRPr="00EB2835">
        <w:rPr>
          <w:rFonts w:ascii="Times New Roman" w:hAnsi="Times New Roman" w:cs="Times New Roman"/>
          <w:b/>
          <w:sz w:val="24"/>
          <w:szCs w:val="24"/>
        </w:rPr>
        <w:t>.</w:t>
      </w:r>
    </w:p>
    <w:p w14:paraId="4A686189" w14:textId="77777777" w:rsidR="00EE741C" w:rsidRDefault="00EE741C" w:rsidP="00EE741C">
      <w:pPr>
        <w:spacing w:after="0" w:line="360" w:lineRule="auto"/>
        <w:jc w:val="both"/>
        <w:rPr>
          <w:rFonts w:ascii="Times New Roman" w:hAnsi="Times New Roman" w:cs="Times New Roman"/>
          <w:b/>
          <w:sz w:val="24"/>
          <w:szCs w:val="24"/>
        </w:rPr>
      </w:pPr>
    </w:p>
    <w:p w14:paraId="249B0481" w14:textId="56B518CD" w:rsidR="0032692E" w:rsidRDefault="00E922B9" w:rsidP="00844147">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0032692E" w:rsidRPr="0021298E">
        <w:rPr>
          <w:rFonts w:ascii="Times New Roman" w:hAnsi="Times New Roman" w:cs="Times New Roman"/>
          <w:bCs/>
          <w:sz w:val="24"/>
          <w:szCs w:val="24"/>
        </w:rPr>
        <w:t>De acuerdo con el problema de investigación descrito, se plantea como objetivo general:</w:t>
      </w:r>
    </w:p>
    <w:p w14:paraId="7C8551CD" w14:textId="77777777" w:rsidR="00844147" w:rsidRDefault="00844147" w:rsidP="00844147">
      <w:pPr>
        <w:spacing w:after="0" w:line="360" w:lineRule="auto"/>
        <w:jc w:val="both"/>
        <w:rPr>
          <w:rFonts w:ascii="Times New Roman" w:hAnsi="Times New Roman" w:cs="Times New Roman"/>
          <w:bCs/>
          <w:sz w:val="24"/>
          <w:szCs w:val="24"/>
        </w:rPr>
      </w:pPr>
    </w:p>
    <w:p w14:paraId="4E441257" w14:textId="77777777" w:rsidR="00844147" w:rsidRPr="00844147" w:rsidRDefault="00E61FA3" w:rsidP="00844147">
      <w:pPr>
        <w:pStyle w:val="Prrafodelista"/>
        <w:numPr>
          <w:ilvl w:val="0"/>
          <w:numId w:val="19"/>
        </w:numPr>
        <w:spacing w:line="360" w:lineRule="auto"/>
        <w:ind w:left="620"/>
        <w:jc w:val="both"/>
        <w:rPr>
          <w:rFonts w:ascii="Times New Roman" w:eastAsia="Times New Roman" w:hAnsi="Times New Roman"/>
          <w:sz w:val="24"/>
        </w:rPr>
      </w:pPr>
      <w:r w:rsidRPr="00844147">
        <w:rPr>
          <w:rFonts w:ascii="Times New Roman" w:hAnsi="Times New Roman" w:cs="Times New Roman"/>
          <w:bCs/>
          <w:sz w:val="24"/>
          <w:szCs w:val="24"/>
        </w:rPr>
        <w:t>Conocer l</w:t>
      </w:r>
      <w:r w:rsidR="00B33227" w:rsidRPr="00844147">
        <w:rPr>
          <w:rFonts w:ascii="Times New Roman" w:hAnsi="Times New Roman" w:cs="Times New Roman"/>
          <w:bCs/>
          <w:sz w:val="24"/>
          <w:szCs w:val="24"/>
        </w:rPr>
        <w:t xml:space="preserve">os elementos que justifican la necesidad de </w:t>
      </w:r>
      <w:r w:rsidR="00E027F5" w:rsidRPr="00844147">
        <w:rPr>
          <w:rFonts w:ascii="Times New Roman" w:hAnsi="Times New Roman" w:cs="Times New Roman"/>
          <w:bCs/>
          <w:sz w:val="24"/>
          <w:szCs w:val="24"/>
        </w:rPr>
        <w:t>iniciar con un proceso</w:t>
      </w:r>
      <w:r w:rsidR="00B33227" w:rsidRPr="00844147">
        <w:rPr>
          <w:rFonts w:ascii="Times New Roman" w:hAnsi="Times New Roman" w:cs="Times New Roman"/>
          <w:bCs/>
          <w:sz w:val="24"/>
          <w:szCs w:val="24"/>
        </w:rPr>
        <w:t xml:space="preserve"> de transición de las funciones en materia de revisión de pasajeros del Servicio de Administración Tributaria a la Guardia Nacional.</w:t>
      </w:r>
    </w:p>
    <w:p w14:paraId="2B1ACC59" w14:textId="77777777" w:rsidR="00844147" w:rsidRDefault="00844147" w:rsidP="00844147">
      <w:pPr>
        <w:pStyle w:val="Prrafodelista"/>
        <w:spacing w:after="0" w:line="0" w:lineRule="atLeast"/>
        <w:ind w:left="620"/>
        <w:jc w:val="both"/>
        <w:rPr>
          <w:rFonts w:ascii="Times New Roman" w:hAnsi="Times New Roman" w:cs="Times New Roman"/>
          <w:bCs/>
          <w:sz w:val="24"/>
          <w:szCs w:val="24"/>
        </w:rPr>
      </w:pPr>
    </w:p>
    <w:p w14:paraId="01FE3BB3" w14:textId="74BE571F" w:rsidR="001D5D7C" w:rsidRPr="00844147" w:rsidRDefault="00844147" w:rsidP="00844147">
      <w:pPr>
        <w:pStyle w:val="Prrafodelista"/>
        <w:spacing w:after="0" w:line="360" w:lineRule="auto"/>
        <w:ind w:left="0"/>
        <w:jc w:val="both"/>
        <w:rPr>
          <w:rFonts w:ascii="Times New Roman" w:eastAsia="Times New Roman" w:hAnsi="Times New Roman"/>
          <w:sz w:val="24"/>
        </w:rPr>
      </w:pPr>
      <w:r>
        <w:rPr>
          <w:rFonts w:ascii="Times New Roman" w:eastAsia="Times New Roman" w:hAnsi="Times New Roman"/>
          <w:sz w:val="24"/>
        </w:rPr>
        <w:t xml:space="preserve">     </w:t>
      </w:r>
      <w:r w:rsidR="001D5D7C" w:rsidRPr="00844147">
        <w:rPr>
          <w:rFonts w:ascii="Times New Roman" w:eastAsia="Times New Roman" w:hAnsi="Times New Roman"/>
          <w:sz w:val="24"/>
        </w:rPr>
        <w:t>A fin de cumplir con este objetivo se desprenden los siguientes objetivos particulares:</w:t>
      </w:r>
    </w:p>
    <w:p w14:paraId="5F4061EB" w14:textId="77777777" w:rsidR="00844147" w:rsidRDefault="00844147" w:rsidP="00844147">
      <w:pPr>
        <w:spacing w:after="0" w:line="360" w:lineRule="auto"/>
        <w:ind w:left="620"/>
        <w:rPr>
          <w:rFonts w:ascii="Times New Roman" w:eastAsia="Times New Roman" w:hAnsi="Times New Roman"/>
          <w:sz w:val="24"/>
        </w:rPr>
      </w:pPr>
    </w:p>
    <w:p w14:paraId="33DE26D3" w14:textId="5737B04D" w:rsidR="001D5D7C" w:rsidRDefault="001D5D7C" w:rsidP="00844147">
      <w:pPr>
        <w:pStyle w:val="Prrafodelista"/>
        <w:numPr>
          <w:ilvl w:val="0"/>
          <w:numId w:val="18"/>
        </w:numPr>
        <w:spacing w:after="0" w:line="360" w:lineRule="auto"/>
        <w:jc w:val="both"/>
        <w:rPr>
          <w:rFonts w:ascii="Times New Roman" w:hAnsi="Times New Roman" w:cs="Times New Roman"/>
          <w:bCs/>
          <w:sz w:val="24"/>
          <w:szCs w:val="24"/>
        </w:rPr>
      </w:pPr>
      <w:r w:rsidRPr="001D5D7C">
        <w:rPr>
          <w:rFonts w:ascii="Times New Roman" w:hAnsi="Times New Roman" w:cs="Times New Roman"/>
          <w:bCs/>
          <w:sz w:val="24"/>
          <w:szCs w:val="24"/>
        </w:rPr>
        <w:t>C</w:t>
      </w:r>
      <w:r w:rsidR="00E027F5" w:rsidRPr="001D5D7C">
        <w:rPr>
          <w:rFonts w:ascii="Times New Roman" w:hAnsi="Times New Roman" w:cs="Times New Roman"/>
          <w:bCs/>
          <w:sz w:val="24"/>
          <w:szCs w:val="24"/>
        </w:rPr>
        <w:t xml:space="preserve">onocer </w:t>
      </w:r>
      <w:r w:rsidRPr="001D5D7C">
        <w:rPr>
          <w:rFonts w:ascii="Times New Roman" w:hAnsi="Times New Roman" w:cs="Times New Roman"/>
          <w:bCs/>
          <w:sz w:val="24"/>
          <w:szCs w:val="24"/>
        </w:rPr>
        <w:t>la actual política organizacional del</w:t>
      </w:r>
      <w:r w:rsidR="00E027F5" w:rsidRPr="001D5D7C">
        <w:rPr>
          <w:rFonts w:ascii="Times New Roman" w:hAnsi="Times New Roman" w:cs="Times New Roman"/>
          <w:bCs/>
          <w:sz w:val="24"/>
          <w:szCs w:val="24"/>
        </w:rPr>
        <w:t xml:space="preserve"> SAT</w:t>
      </w:r>
      <w:r w:rsidR="00B3020E">
        <w:rPr>
          <w:rFonts w:ascii="Times New Roman" w:hAnsi="Times New Roman" w:cs="Times New Roman"/>
          <w:bCs/>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bCs/>
          <w:sz w:val="24"/>
          <w:szCs w:val="24"/>
        </w:rPr>
        <w:fldChar w:fldCharType="end"/>
      </w:r>
      <w:r w:rsidR="00E027F5" w:rsidRPr="001D5D7C">
        <w:rPr>
          <w:rFonts w:ascii="Times New Roman" w:hAnsi="Times New Roman" w:cs="Times New Roman"/>
          <w:bCs/>
          <w:sz w:val="24"/>
          <w:szCs w:val="24"/>
        </w:rPr>
        <w:t xml:space="preserve"> en materia aduanera</w:t>
      </w:r>
      <w:r w:rsidRPr="001D5D7C">
        <w:rPr>
          <w:rFonts w:ascii="Times New Roman" w:hAnsi="Times New Roman" w:cs="Times New Roman"/>
          <w:bCs/>
          <w:sz w:val="24"/>
          <w:szCs w:val="24"/>
        </w:rPr>
        <w:t xml:space="preserve">, identificando sus atribuciones en materia de revisión de pasajeros. </w:t>
      </w:r>
    </w:p>
    <w:p w14:paraId="3071D6EE" w14:textId="2F99A1BA" w:rsidR="001D5D7C" w:rsidRPr="001D5D7C" w:rsidRDefault="001D5D7C" w:rsidP="001D5D7C">
      <w:pPr>
        <w:pStyle w:val="Prrafodelista"/>
        <w:numPr>
          <w:ilvl w:val="0"/>
          <w:numId w:val="18"/>
        </w:numPr>
        <w:spacing w:line="360" w:lineRule="auto"/>
        <w:jc w:val="both"/>
        <w:rPr>
          <w:rFonts w:ascii="Times New Roman" w:hAnsi="Times New Roman" w:cs="Times New Roman"/>
          <w:bCs/>
          <w:sz w:val="24"/>
          <w:szCs w:val="24"/>
        </w:rPr>
      </w:pPr>
      <w:r w:rsidRPr="001D5D7C">
        <w:rPr>
          <w:rFonts w:ascii="Times New Roman" w:hAnsi="Times New Roman" w:cs="Times New Roman"/>
          <w:bCs/>
          <w:sz w:val="24"/>
          <w:szCs w:val="24"/>
        </w:rPr>
        <w:t>Conocer los índices de delincuencia del fuero común y federal, así como el impacto que tiene el uso de armas y mercancía prohibida en esta materia.</w:t>
      </w:r>
    </w:p>
    <w:p w14:paraId="011B81EC" w14:textId="5FE41EEF" w:rsidR="0032692E" w:rsidRPr="00C60AAF" w:rsidRDefault="0032692E" w:rsidP="00C60AAF">
      <w:pPr>
        <w:pStyle w:val="Prrafodelista"/>
        <w:ind w:left="1429"/>
        <w:jc w:val="both"/>
        <w:rPr>
          <w:rFonts w:cs="Arial"/>
          <w:bCs/>
        </w:rPr>
      </w:pPr>
      <w:r w:rsidRPr="00024F25">
        <w:rPr>
          <w:rFonts w:cs="Arial"/>
          <w:bCs/>
        </w:rPr>
        <w:t xml:space="preserve"> </w:t>
      </w:r>
    </w:p>
    <w:p w14:paraId="49AA7AD3" w14:textId="3E0924CA" w:rsidR="00E922B9" w:rsidRDefault="00365D6E" w:rsidP="00E922B9">
      <w:pPr>
        <w:autoSpaceDE w:val="0"/>
        <w:autoSpaceDN w:val="0"/>
        <w:adjustRightInd w:val="0"/>
        <w:spacing w:after="0" w:line="360" w:lineRule="auto"/>
        <w:jc w:val="both"/>
        <w:rPr>
          <w:rFonts w:ascii="Times New Roman" w:hAnsi="Times New Roman" w:cs="Times New Roman"/>
          <w:b/>
          <w:sz w:val="24"/>
          <w:szCs w:val="24"/>
        </w:rPr>
      </w:pPr>
      <w:r w:rsidRPr="00EB2835">
        <w:rPr>
          <w:rFonts w:ascii="Times New Roman" w:hAnsi="Times New Roman" w:cs="Times New Roman"/>
          <w:b/>
          <w:sz w:val="24"/>
          <w:szCs w:val="24"/>
        </w:rPr>
        <w:lastRenderedPageBreak/>
        <w:t>1.</w:t>
      </w:r>
      <w:r w:rsidR="0032692E" w:rsidRPr="00EB2835">
        <w:rPr>
          <w:rFonts w:ascii="Times New Roman" w:hAnsi="Times New Roman" w:cs="Times New Roman"/>
          <w:b/>
          <w:sz w:val="24"/>
          <w:szCs w:val="24"/>
        </w:rPr>
        <w:t>4</w:t>
      </w:r>
      <w:r w:rsidR="00362079" w:rsidRPr="00EB2835">
        <w:rPr>
          <w:rFonts w:ascii="Times New Roman" w:hAnsi="Times New Roman" w:cs="Times New Roman"/>
          <w:b/>
          <w:sz w:val="24"/>
          <w:szCs w:val="24"/>
        </w:rPr>
        <w:t xml:space="preserve"> </w:t>
      </w:r>
      <w:r w:rsidR="00084475" w:rsidRPr="00EB2835">
        <w:rPr>
          <w:rFonts w:ascii="Times New Roman" w:hAnsi="Times New Roman" w:cs="Times New Roman"/>
          <w:b/>
          <w:sz w:val="24"/>
          <w:szCs w:val="24"/>
        </w:rPr>
        <w:t>Justificación</w:t>
      </w:r>
      <w:r w:rsidR="00EE741C">
        <w:rPr>
          <w:rFonts w:ascii="Times New Roman" w:hAnsi="Times New Roman" w:cs="Times New Roman"/>
          <w:b/>
          <w:sz w:val="24"/>
          <w:szCs w:val="24"/>
        </w:rPr>
        <w:t>.</w:t>
      </w:r>
    </w:p>
    <w:p w14:paraId="7FD5328B" w14:textId="77777777" w:rsidR="00EE741C" w:rsidRDefault="00EE741C" w:rsidP="00E922B9">
      <w:pPr>
        <w:autoSpaceDE w:val="0"/>
        <w:autoSpaceDN w:val="0"/>
        <w:adjustRightInd w:val="0"/>
        <w:spacing w:after="0" w:line="360" w:lineRule="auto"/>
        <w:jc w:val="both"/>
        <w:rPr>
          <w:rFonts w:ascii="Times New Roman" w:hAnsi="Times New Roman" w:cs="Times New Roman"/>
          <w:b/>
          <w:sz w:val="24"/>
          <w:szCs w:val="24"/>
        </w:rPr>
      </w:pPr>
    </w:p>
    <w:p w14:paraId="3F396F75" w14:textId="3259DA5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36A8" w:rsidRPr="0021298E">
        <w:rPr>
          <w:rFonts w:ascii="Times New Roman" w:hAnsi="Times New Roman" w:cs="Times New Roman"/>
          <w:sz w:val="24"/>
          <w:szCs w:val="24"/>
        </w:rPr>
        <w:t xml:space="preserve">Los motivos que generan esta investigación se basan específicamente en la necesidad </w:t>
      </w:r>
      <w:r w:rsidR="001D5D7C">
        <w:rPr>
          <w:rFonts w:ascii="Times New Roman" w:hAnsi="Times New Roman" w:cs="Times New Roman"/>
          <w:sz w:val="24"/>
          <w:szCs w:val="24"/>
        </w:rPr>
        <w:t xml:space="preserve">y tal vez la carencia de estudios en el área, para </w:t>
      </w:r>
      <w:r w:rsidR="00C736A8" w:rsidRPr="0021298E">
        <w:rPr>
          <w:rFonts w:ascii="Times New Roman" w:hAnsi="Times New Roman" w:cs="Times New Roman"/>
          <w:sz w:val="24"/>
          <w:szCs w:val="24"/>
        </w:rPr>
        <w:t>mejorar las políticas implementadas por el gobierno en materia administrativa</w:t>
      </w:r>
      <w:r w:rsidR="00CD0961" w:rsidRPr="0021298E">
        <w:rPr>
          <w:rFonts w:ascii="Times New Roman" w:hAnsi="Times New Roman" w:cs="Times New Roman"/>
          <w:sz w:val="24"/>
          <w:szCs w:val="24"/>
        </w:rPr>
        <w:t xml:space="preserve">, repercutiendo directamente en las políticas implementadas para mejorar la </w:t>
      </w:r>
      <w:r w:rsidR="00C736A8" w:rsidRPr="0021298E">
        <w:rPr>
          <w:rFonts w:ascii="Times New Roman" w:hAnsi="Times New Roman" w:cs="Times New Roman"/>
          <w:sz w:val="24"/>
          <w:szCs w:val="24"/>
        </w:rPr>
        <w:t xml:space="preserve">seguridad nacional, enfocando las funciones de las autoridades aduaneras para los fines de vigilancia </w:t>
      </w:r>
      <w:r w:rsidR="000B4086" w:rsidRPr="0021298E">
        <w:rPr>
          <w:rFonts w:ascii="Times New Roman" w:hAnsi="Times New Roman" w:cs="Times New Roman"/>
          <w:sz w:val="24"/>
          <w:szCs w:val="24"/>
        </w:rPr>
        <w:t>que fueron creadas</w:t>
      </w:r>
      <w:r w:rsidR="00CD0961" w:rsidRPr="0021298E">
        <w:rPr>
          <w:rFonts w:ascii="Times New Roman" w:hAnsi="Times New Roman" w:cs="Times New Roman"/>
          <w:sz w:val="24"/>
          <w:szCs w:val="24"/>
        </w:rPr>
        <w:t xml:space="preserve"> en un inicio</w:t>
      </w:r>
      <w:r w:rsidR="00F51ECC" w:rsidRPr="0021298E">
        <w:rPr>
          <w:rFonts w:ascii="Times New Roman" w:hAnsi="Times New Roman" w:cs="Times New Roman"/>
          <w:sz w:val="24"/>
          <w:szCs w:val="24"/>
        </w:rPr>
        <w:t>.</w:t>
      </w:r>
    </w:p>
    <w:p w14:paraId="55BB02AE" w14:textId="7777777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p>
    <w:p w14:paraId="5A65B4DE" w14:textId="5C690599"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571">
        <w:rPr>
          <w:rFonts w:ascii="Times New Roman" w:hAnsi="Times New Roman" w:cs="Times New Roman"/>
          <w:sz w:val="24"/>
          <w:szCs w:val="24"/>
        </w:rPr>
        <w:t>I</w:t>
      </w:r>
      <w:r w:rsidR="00362079" w:rsidRPr="0021298E">
        <w:rPr>
          <w:rFonts w:ascii="Times New Roman" w:hAnsi="Times New Roman" w:cs="Times New Roman"/>
          <w:sz w:val="24"/>
          <w:szCs w:val="24"/>
        </w:rPr>
        <w:t>ndependiente</w:t>
      </w:r>
      <w:r w:rsidR="00F51ECC" w:rsidRPr="0021298E">
        <w:rPr>
          <w:rFonts w:ascii="Times New Roman" w:hAnsi="Times New Roman" w:cs="Times New Roman"/>
          <w:sz w:val="24"/>
          <w:szCs w:val="24"/>
        </w:rPr>
        <w:t>mente</w:t>
      </w:r>
      <w:r w:rsidR="00362079" w:rsidRPr="0021298E">
        <w:rPr>
          <w:rFonts w:ascii="Times New Roman" w:hAnsi="Times New Roman" w:cs="Times New Roman"/>
          <w:sz w:val="24"/>
          <w:szCs w:val="24"/>
        </w:rPr>
        <w:t xml:space="preserve"> de que </w:t>
      </w:r>
      <w:r w:rsidR="00FB1571">
        <w:rPr>
          <w:rFonts w:ascii="Times New Roman" w:hAnsi="Times New Roman" w:cs="Times New Roman"/>
          <w:sz w:val="24"/>
          <w:szCs w:val="24"/>
        </w:rPr>
        <w:t>el gobierno, a través del S</w:t>
      </w:r>
      <w:r w:rsidR="008169E0">
        <w:rPr>
          <w:rFonts w:ascii="Times New Roman" w:hAnsi="Times New Roman" w:cs="Times New Roman"/>
          <w:sz w:val="24"/>
          <w:szCs w:val="24"/>
        </w:rPr>
        <w:t>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C60AAF">
        <w:rPr>
          <w:rFonts w:ascii="Times New Roman" w:hAnsi="Times New Roman" w:cs="Times New Roman"/>
          <w:sz w:val="24"/>
          <w:szCs w:val="24"/>
        </w:rPr>
        <w:t>,</w:t>
      </w:r>
      <w:r w:rsidR="00362079" w:rsidRPr="0021298E">
        <w:rPr>
          <w:rFonts w:ascii="Times New Roman" w:hAnsi="Times New Roman" w:cs="Times New Roman"/>
          <w:sz w:val="24"/>
          <w:szCs w:val="24"/>
        </w:rPr>
        <w:t xml:space="preserve"> ha apostado por mejorar las capacidades operativas del personal </w:t>
      </w:r>
      <w:r w:rsidR="00F51ECC" w:rsidRPr="0021298E">
        <w:rPr>
          <w:rFonts w:ascii="Times New Roman" w:hAnsi="Times New Roman" w:cs="Times New Roman"/>
          <w:sz w:val="24"/>
          <w:szCs w:val="24"/>
        </w:rPr>
        <w:t>que se desempeña como Oficial de Comercio Exterior</w:t>
      </w:r>
      <w:r w:rsidR="00FB1571">
        <w:rPr>
          <w:rFonts w:ascii="Times New Roman" w:hAnsi="Times New Roman" w:cs="Times New Roman"/>
          <w:sz w:val="24"/>
          <w:szCs w:val="24"/>
        </w:rPr>
        <w:t xml:space="preserve"> en las aduanas del </w:t>
      </w:r>
      <w:r w:rsidR="00F0373D">
        <w:rPr>
          <w:rFonts w:ascii="Times New Roman" w:hAnsi="Times New Roman" w:cs="Times New Roman"/>
          <w:sz w:val="24"/>
          <w:szCs w:val="24"/>
        </w:rPr>
        <w:t>país</w:t>
      </w:r>
      <w:r w:rsidR="00362079" w:rsidRPr="0021298E">
        <w:rPr>
          <w:rFonts w:ascii="Times New Roman" w:hAnsi="Times New Roman" w:cs="Times New Roman"/>
          <w:sz w:val="24"/>
          <w:szCs w:val="24"/>
        </w:rPr>
        <w:t>, a los cuales se les ha mejorado entre otros temas</w:t>
      </w:r>
      <w:r w:rsidR="00F51ECC" w:rsidRPr="0021298E">
        <w:rPr>
          <w:rFonts w:ascii="Times New Roman" w:hAnsi="Times New Roman" w:cs="Times New Roman"/>
          <w:sz w:val="24"/>
          <w:szCs w:val="24"/>
        </w:rPr>
        <w:t>,</w:t>
      </w:r>
      <w:r w:rsidR="00362079" w:rsidRPr="0021298E">
        <w:rPr>
          <w:rFonts w:ascii="Times New Roman" w:hAnsi="Times New Roman" w:cs="Times New Roman"/>
          <w:sz w:val="24"/>
          <w:szCs w:val="24"/>
        </w:rPr>
        <w:t xml:space="preserve"> sus condiciones laborales, las graves situaciones de inseguridad que ha vivido nuestro país, </w:t>
      </w:r>
      <w:r w:rsidR="001F75F6">
        <w:rPr>
          <w:rFonts w:ascii="Times New Roman" w:hAnsi="Times New Roman" w:cs="Times New Roman"/>
          <w:sz w:val="24"/>
          <w:szCs w:val="24"/>
        </w:rPr>
        <w:t xml:space="preserve">tomando como punto de partida </w:t>
      </w:r>
      <w:r w:rsidR="00362079" w:rsidRPr="0021298E">
        <w:rPr>
          <w:rFonts w:ascii="Times New Roman" w:hAnsi="Times New Roman" w:cs="Times New Roman"/>
          <w:sz w:val="24"/>
          <w:szCs w:val="24"/>
        </w:rPr>
        <w:t xml:space="preserve">el </w:t>
      </w:r>
      <w:r w:rsidR="00BA2967">
        <w:rPr>
          <w:rFonts w:ascii="Times New Roman" w:hAnsi="Times New Roman" w:cs="Times New Roman"/>
          <w:sz w:val="24"/>
          <w:szCs w:val="24"/>
        </w:rPr>
        <w:t xml:space="preserve">10 de diciembre de </w:t>
      </w:r>
      <w:r w:rsidR="00362079" w:rsidRPr="0021298E">
        <w:rPr>
          <w:rFonts w:ascii="Times New Roman" w:hAnsi="Times New Roman" w:cs="Times New Roman"/>
          <w:sz w:val="24"/>
          <w:szCs w:val="24"/>
        </w:rPr>
        <w:t>200</w:t>
      </w:r>
      <w:r w:rsidR="00BA2967">
        <w:rPr>
          <w:rFonts w:ascii="Times New Roman" w:hAnsi="Times New Roman" w:cs="Times New Roman"/>
          <w:sz w:val="24"/>
          <w:szCs w:val="24"/>
        </w:rPr>
        <w:t>6</w:t>
      </w:r>
      <w:r w:rsidR="00362079" w:rsidRPr="0021298E">
        <w:rPr>
          <w:rFonts w:ascii="Times New Roman" w:hAnsi="Times New Roman" w:cs="Times New Roman"/>
          <w:sz w:val="24"/>
          <w:szCs w:val="24"/>
        </w:rPr>
        <w:t xml:space="preserve">, con la implementación de la </w:t>
      </w:r>
      <w:r w:rsidR="00362079" w:rsidRPr="00263292">
        <w:rPr>
          <w:rFonts w:ascii="Times New Roman" w:hAnsi="Times New Roman" w:cs="Times New Roman"/>
          <w:sz w:val="24"/>
          <w:szCs w:val="24"/>
        </w:rPr>
        <w:t>“Guerra contra el narcotráfico”</w:t>
      </w:r>
      <w:r w:rsidR="00362079" w:rsidRPr="0021298E">
        <w:rPr>
          <w:rFonts w:ascii="Times New Roman" w:hAnsi="Times New Roman" w:cs="Times New Roman"/>
          <w:sz w:val="24"/>
          <w:szCs w:val="24"/>
        </w:rPr>
        <w:t>, el sistema aduanero mexicano, entre muchos sistemas gubernamentales, ha sido vulnerado en sus capacidades operativas y consecuentemente en el buen desempeño de su personal, toda vez que dicha corporación que fue originalmente creada con una naturaleza de carácter administrativo, no cuenta con las fortalezas para ejercer funciones de seguridad nacional que les son propias a diferentes instituciones de seguridad pública, como lo es la</w:t>
      </w:r>
      <w:r w:rsidR="00E971D6">
        <w:rPr>
          <w:rFonts w:ascii="Times New Roman" w:hAnsi="Times New Roman" w:cs="Times New Roman"/>
          <w:sz w:val="24"/>
          <w:szCs w:val="24"/>
        </w:rPr>
        <w:t xml:space="preserve"> </w:t>
      </w:r>
      <w:r w:rsidR="00B96F2B">
        <w:rPr>
          <w:rFonts w:ascii="Times New Roman" w:hAnsi="Times New Roman" w:cs="Times New Roman"/>
          <w:sz w:val="24"/>
          <w:szCs w:val="24"/>
        </w:rPr>
        <w:t>Guardia Nacional</w:t>
      </w:r>
      <w:r w:rsidR="00362079" w:rsidRPr="0021298E">
        <w:rPr>
          <w:rFonts w:ascii="Times New Roman" w:hAnsi="Times New Roman" w:cs="Times New Roman"/>
          <w:sz w:val="24"/>
          <w:szCs w:val="24"/>
        </w:rPr>
        <w:t>.</w:t>
      </w:r>
      <w:r w:rsidR="00CC6CE0">
        <w:rPr>
          <w:rFonts w:ascii="Times New Roman" w:hAnsi="Times New Roman" w:cs="Times New Roman"/>
          <w:sz w:val="24"/>
          <w:szCs w:val="24"/>
        </w:rPr>
        <w:t xml:space="preserve"> (Cervantes Jesusa, 2011).</w:t>
      </w:r>
      <w:r>
        <w:rPr>
          <w:rFonts w:ascii="Times New Roman" w:hAnsi="Times New Roman" w:cs="Times New Roman"/>
          <w:sz w:val="24"/>
          <w:szCs w:val="24"/>
        </w:rPr>
        <w:t xml:space="preserve"> </w:t>
      </w:r>
    </w:p>
    <w:p w14:paraId="334B9675" w14:textId="7777777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p>
    <w:p w14:paraId="06E46DD7" w14:textId="141D7D59"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53E">
        <w:rPr>
          <w:rFonts w:ascii="Times New Roman" w:hAnsi="Times New Roman" w:cs="Times New Roman"/>
          <w:sz w:val="24"/>
          <w:szCs w:val="24"/>
        </w:rPr>
        <w:t xml:space="preserve">Un alto porcentaje </w:t>
      </w:r>
      <w:r w:rsidR="00362079" w:rsidRPr="00004831">
        <w:rPr>
          <w:rFonts w:ascii="Times New Roman" w:hAnsi="Times New Roman" w:cs="Times New Roman"/>
          <w:sz w:val="24"/>
          <w:szCs w:val="24"/>
        </w:rPr>
        <w:t xml:space="preserve">de mercancía prohibida consistente en armas y dinero, ingresa a nuestro país </w:t>
      </w:r>
      <w:r w:rsidR="001F75F6">
        <w:rPr>
          <w:rFonts w:ascii="Times New Roman" w:hAnsi="Times New Roman" w:cs="Times New Roman"/>
          <w:sz w:val="24"/>
          <w:szCs w:val="24"/>
        </w:rPr>
        <w:t>por los lugares distintos a los autorizados, toda vez que hay que comprender que es muy difícil para cualquier corporación de seguridad publica poder cubrir con sus elementos los tres mil kilómetros de frontera norte, los once mil</w:t>
      </w:r>
      <w:r w:rsidR="00362079" w:rsidRPr="00004831">
        <w:rPr>
          <w:rFonts w:ascii="Times New Roman" w:hAnsi="Times New Roman" w:cs="Times New Roman"/>
          <w:sz w:val="24"/>
          <w:szCs w:val="24"/>
        </w:rPr>
        <w:t xml:space="preserve"> </w:t>
      </w:r>
      <w:r w:rsidR="001F75F6">
        <w:rPr>
          <w:rFonts w:ascii="Times New Roman" w:hAnsi="Times New Roman" w:cs="Times New Roman"/>
          <w:sz w:val="24"/>
          <w:szCs w:val="24"/>
        </w:rPr>
        <w:t>kilómetros de litorales y los mil kilómetros en la frontera sur, un ejemplo de ello es que en el caso de los Estados Unidos, catalogada como una potencia mundial en temas de seguridad nacional, no ha podido eliminar el cruce de droga a su Paí</w:t>
      </w:r>
      <w:r w:rsidR="008F7304">
        <w:rPr>
          <w:rFonts w:ascii="Times New Roman" w:hAnsi="Times New Roman" w:cs="Times New Roman"/>
          <w:sz w:val="24"/>
          <w:szCs w:val="24"/>
        </w:rPr>
        <w:t xml:space="preserve">s; de todos es conocido que su sistema </w:t>
      </w:r>
      <w:r w:rsidR="001F75F6">
        <w:rPr>
          <w:rFonts w:ascii="Times New Roman" w:hAnsi="Times New Roman" w:cs="Times New Roman"/>
          <w:sz w:val="24"/>
          <w:szCs w:val="24"/>
        </w:rPr>
        <w:t>se ha visto vulnerad</w:t>
      </w:r>
      <w:r w:rsidR="008F7304">
        <w:rPr>
          <w:rFonts w:ascii="Times New Roman" w:hAnsi="Times New Roman" w:cs="Times New Roman"/>
          <w:sz w:val="24"/>
          <w:szCs w:val="24"/>
        </w:rPr>
        <w:t>o</w:t>
      </w:r>
      <w:r w:rsidR="001F75F6">
        <w:rPr>
          <w:rFonts w:ascii="Times New Roman" w:hAnsi="Times New Roman" w:cs="Times New Roman"/>
          <w:sz w:val="24"/>
          <w:szCs w:val="24"/>
        </w:rPr>
        <w:t xml:space="preserve"> </w:t>
      </w:r>
      <w:r w:rsidR="008F7304">
        <w:rPr>
          <w:rFonts w:ascii="Times New Roman" w:hAnsi="Times New Roman" w:cs="Times New Roman"/>
          <w:sz w:val="24"/>
          <w:szCs w:val="24"/>
        </w:rPr>
        <w:t>por ingeniosas ideas por las organizaciones delictivas, como es el caso del uso</w:t>
      </w:r>
      <w:r w:rsidR="001F75F6">
        <w:rPr>
          <w:rFonts w:ascii="Times New Roman" w:hAnsi="Times New Roman" w:cs="Times New Roman"/>
          <w:sz w:val="24"/>
          <w:szCs w:val="24"/>
        </w:rPr>
        <w:t xml:space="preserve"> </w:t>
      </w:r>
      <w:r w:rsidR="008F7304">
        <w:rPr>
          <w:rFonts w:ascii="Times New Roman" w:hAnsi="Times New Roman" w:cs="Times New Roman"/>
          <w:sz w:val="24"/>
          <w:szCs w:val="24"/>
        </w:rPr>
        <w:t>de</w:t>
      </w:r>
      <w:r w:rsidR="001F75F6">
        <w:rPr>
          <w:rFonts w:ascii="Times New Roman" w:hAnsi="Times New Roman" w:cs="Times New Roman"/>
          <w:sz w:val="24"/>
          <w:szCs w:val="24"/>
        </w:rPr>
        <w:t xml:space="preserve"> túneles de distancias considerables </w:t>
      </w:r>
      <w:r w:rsidR="008F7304">
        <w:rPr>
          <w:rFonts w:ascii="Times New Roman" w:hAnsi="Times New Roman" w:cs="Times New Roman"/>
          <w:sz w:val="24"/>
          <w:szCs w:val="24"/>
        </w:rPr>
        <w:t xml:space="preserve">que conectan a ambas naciones y que seguramente se han utilizado para cruzar mercancía prohibida en grandes proporciones en el sentido de México a Estados Unidos, pero también viceversa. </w:t>
      </w:r>
      <w:r w:rsidR="00D5453E">
        <w:rPr>
          <w:rFonts w:ascii="Times New Roman" w:hAnsi="Times New Roman" w:cs="Times New Roman"/>
          <w:sz w:val="24"/>
          <w:szCs w:val="24"/>
        </w:rPr>
        <w:t>(Estrategia Aduanera, 2020)</w:t>
      </w:r>
      <w:r w:rsidR="000B144E">
        <w:rPr>
          <w:rFonts w:ascii="Times New Roman" w:hAnsi="Times New Roman" w:cs="Times New Roman"/>
          <w:sz w:val="24"/>
          <w:szCs w:val="24"/>
        </w:rPr>
        <w:t>.</w:t>
      </w:r>
    </w:p>
    <w:p w14:paraId="03B955DE" w14:textId="7777777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p>
    <w:p w14:paraId="0EFE4C16" w14:textId="20A511FD"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304" w:rsidRPr="00E6631F">
        <w:rPr>
          <w:rFonts w:ascii="Times New Roman" w:hAnsi="Times New Roman" w:cs="Times New Roman"/>
          <w:sz w:val="24"/>
          <w:szCs w:val="24"/>
        </w:rPr>
        <w:t>No obstante lo anterior, también se ha observado que el sistema aduanero de cruce de vehículos y pasajeros en México, se ha visto de igual forma vulnerado por los grupos delictivos en razón que de que el modelo de revisión correspondiente, se hace en función de un mecanismo de selección automatiza</w:t>
      </w:r>
      <w:r w:rsidR="00942603" w:rsidRPr="00E6631F">
        <w:rPr>
          <w:rFonts w:ascii="Times New Roman" w:hAnsi="Times New Roman" w:cs="Times New Roman"/>
          <w:sz w:val="24"/>
          <w:szCs w:val="24"/>
        </w:rPr>
        <w:t xml:space="preserve">do </w:t>
      </w:r>
      <w:r w:rsidR="008F7304" w:rsidRPr="00E6631F">
        <w:rPr>
          <w:rFonts w:ascii="Times New Roman" w:hAnsi="Times New Roman" w:cs="Times New Roman"/>
          <w:sz w:val="24"/>
          <w:szCs w:val="24"/>
        </w:rPr>
        <w:t>que en un principio fue aleatoria y que dispone que la revisión aduanera se reali</w:t>
      </w:r>
      <w:r w:rsidR="00942603" w:rsidRPr="00E6631F">
        <w:rPr>
          <w:rFonts w:ascii="Times New Roman" w:hAnsi="Times New Roman" w:cs="Times New Roman"/>
          <w:sz w:val="24"/>
          <w:szCs w:val="24"/>
        </w:rPr>
        <w:t xml:space="preserve">ce </w:t>
      </w:r>
      <w:r w:rsidR="008F7304" w:rsidRPr="00E6631F">
        <w:rPr>
          <w:rFonts w:ascii="Times New Roman" w:hAnsi="Times New Roman" w:cs="Times New Roman"/>
          <w:sz w:val="24"/>
          <w:szCs w:val="24"/>
        </w:rPr>
        <w:t xml:space="preserve">a un mínimo de objetivos, tal es el caso en </w:t>
      </w:r>
      <w:r w:rsidR="00362079" w:rsidRPr="00E6631F">
        <w:rPr>
          <w:rFonts w:ascii="Times New Roman" w:hAnsi="Times New Roman" w:cs="Times New Roman"/>
          <w:sz w:val="24"/>
          <w:szCs w:val="24"/>
        </w:rPr>
        <w:t xml:space="preserve">la frontera norte por la vía del pasajero, </w:t>
      </w:r>
      <w:r w:rsidR="008F7304" w:rsidRPr="00E6631F">
        <w:rPr>
          <w:rFonts w:ascii="Times New Roman" w:hAnsi="Times New Roman" w:cs="Times New Roman"/>
          <w:sz w:val="24"/>
          <w:szCs w:val="24"/>
        </w:rPr>
        <w:t xml:space="preserve">en </w:t>
      </w:r>
      <w:r w:rsidR="00B45D60" w:rsidRPr="00E6631F">
        <w:rPr>
          <w:rFonts w:ascii="Times New Roman" w:hAnsi="Times New Roman" w:cs="Times New Roman"/>
          <w:sz w:val="24"/>
          <w:szCs w:val="24"/>
        </w:rPr>
        <w:t xml:space="preserve">el </w:t>
      </w:r>
      <w:r w:rsidR="00362079" w:rsidRPr="00E6631F">
        <w:rPr>
          <w:rFonts w:ascii="Times New Roman" w:hAnsi="Times New Roman" w:cs="Times New Roman"/>
          <w:sz w:val="24"/>
          <w:szCs w:val="24"/>
        </w:rPr>
        <w:t xml:space="preserve">caso de la Aduana </w:t>
      </w:r>
      <w:r w:rsidR="00FD01C1" w:rsidRPr="00E6631F">
        <w:rPr>
          <w:rFonts w:ascii="Times New Roman" w:hAnsi="Times New Roman" w:cs="Times New Roman"/>
          <w:sz w:val="24"/>
          <w:szCs w:val="24"/>
        </w:rPr>
        <w:t xml:space="preserve">de </w:t>
      </w:r>
      <w:r w:rsidR="00362079" w:rsidRPr="00E6631F">
        <w:rPr>
          <w:rFonts w:ascii="Times New Roman" w:hAnsi="Times New Roman" w:cs="Times New Roman"/>
          <w:sz w:val="24"/>
          <w:szCs w:val="24"/>
        </w:rPr>
        <w:t>Tijuana</w:t>
      </w:r>
      <w:r w:rsidR="00FD01C1" w:rsidRPr="00E6631F">
        <w:rPr>
          <w:rFonts w:ascii="Times New Roman" w:hAnsi="Times New Roman" w:cs="Times New Roman"/>
          <w:sz w:val="24"/>
          <w:szCs w:val="24"/>
        </w:rPr>
        <w:t>,</w:t>
      </w:r>
      <w:r w:rsidR="00362079" w:rsidRPr="00E6631F">
        <w:rPr>
          <w:rFonts w:ascii="Times New Roman" w:hAnsi="Times New Roman" w:cs="Times New Roman"/>
          <w:sz w:val="24"/>
          <w:szCs w:val="24"/>
        </w:rPr>
        <w:t xml:space="preserve"> </w:t>
      </w:r>
      <w:r w:rsidR="00B45D60" w:rsidRPr="00E6631F">
        <w:rPr>
          <w:rFonts w:ascii="Times New Roman" w:hAnsi="Times New Roman" w:cs="Times New Roman"/>
          <w:sz w:val="24"/>
          <w:szCs w:val="24"/>
        </w:rPr>
        <w:t xml:space="preserve">por la cual </w:t>
      </w:r>
      <w:r w:rsidR="00362079" w:rsidRPr="00E6631F">
        <w:rPr>
          <w:rFonts w:ascii="Times New Roman" w:hAnsi="Times New Roman" w:cs="Times New Roman"/>
          <w:sz w:val="24"/>
          <w:szCs w:val="24"/>
        </w:rPr>
        <w:t xml:space="preserve">cruzan diariamente </w:t>
      </w:r>
      <w:r w:rsidR="0022628C" w:rsidRPr="00E6631F">
        <w:rPr>
          <w:rFonts w:ascii="Times New Roman" w:hAnsi="Times New Roman" w:cs="Times New Roman"/>
          <w:sz w:val="24"/>
          <w:szCs w:val="24"/>
        </w:rPr>
        <w:t>5</w:t>
      </w:r>
      <w:r w:rsidR="00362079" w:rsidRPr="00E6631F">
        <w:rPr>
          <w:rFonts w:ascii="Times New Roman" w:hAnsi="Times New Roman" w:cs="Times New Roman"/>
          <w:sz w:val="24"/>
          <w:szCs w:val="24"/>
        </w:rPr>
        <w:t>0 mil vehículos y 2</w:t>
      </w:r>
      <w:r w:rsidR="0022628C" w:rsidRPr="00E6631F">
        <w:rPr>
          <w:rFonts w:ascii="Times New Roman" w:hAnsi="Times New Roman" w:cs="Times New Roman"/>
          <w:sz w:val="24"/>
          <w:szCs w:val="24"/>
        </w:rPr>
        <w:t>5</w:t>
      </w:r>
      <w:r w:rsidR="00362079" w:rsidRPr="00E6631F">
        <w:rPr>
          <w:rFonts w:ascii="Times New Roman" w:hAnsi="Times New Roman" w:cs="Times New Roman"/>
          <w:sz w:val="24"/>
          <w:szCs w:val="24"/>
        </w:rPr>
        <w:t xml:space="preserve"> mil peatones</w:t>
      </w:r>
      <w:r w:rsidR="008F7304" w:rsidRPr="00E6631F">
        <w:rPr>
          <w:rFonts w:ascii="Times New Roman" w:hAnsi="Times New Roman" w:cs="Times New Roman"/>
          <w:sz w:val="24"/>
          <w:szCs w:val="24"/>
        </w:rPr>
        <w:t>, d</w:t>
      </w:r>
      <w:r w:rsidR="00362079" w:rsidRPr="00E6631F">
        <w:rPr>
          <w:rFonts w:ascii="Times New Roman" w:hAnsi="Times New Roman" w:cs="Times New Roman"/>
          <w:sz w:val="24"/>
          <w:szCs w:val="24"/>
        </w:rPr>
        <w:t xml:space="preserve">e los cuales, únicamente </w:t>
      </w:r>
      <w:r w:rsidR="00E6631F" w:rsidRPr="00E6631F">
        <w:rPr>
          <w:rFonts w:ascii="Times New Roman" w:hAnsi="Times New Roman" w:cs="Times New Roman"/>
          <w:sz w:val="24"/>
          <w:szCs w:val="24"/>
        </w:rPr>
        <w:t xml:space="preserve"> </w:t>
      </w:r>
      <w:r w:rsidR="00362079" w:rsidRPr="00E6631F">
        <w:rPr>
          <w:rFonts w:ascii="Times New Roman" w:hAnsi="Times New Roman" w:cs="Times New Roman"/>
          <w:sz w:val="24"/>
          <w:szCs w:val="24"/>
        </w:rPr>
        <w:t>revisado por la aduana el 10%</w:t>
      </w:r>
      <w:r w:rsidR="000B144E">
        <w:rPr>
          <w:rFonts w:ascii="Times New Roman" w:hAnsi="Times New Roman" w:cs="Times New Roman"/>
          <w:sz w:val="24"/>
          <w:szCs w:val="24"/>
        </w:rPr>
        <w:t xml:space="preserve"> u 11% (Opportimes, 2017)</w:t>
      </w:r>
      <w:r w:rsidR="00362079" w:rsidRPr="00E6631F">
        <w:rPr>
          <w:rFonts w:ascii="Times New Roman" w:hAnsi="Times New Roman" w:cs="Times New Roman"/>
          <w:sz w:val="24"/>
          <w:szCs w:val="24"/>
        </w:rPr>
        <w:t xml:space="preserve">, es decir, </w:t>
      </w:r>
      <w:r w:rsidR="0022628C" w:rsidRPr="00E6631F">
        <w:rPr>
          <w:rFonts w:ascii="Times New Roman" w:hAnsi="Times New Roman" w:cs="Times New Roman"/>
          <w:sz w:val="24"/>
          <w:szCs w:val="24"/>
        </w:rPr>
        <w:t>5</w:t>
      </w:r>
      <w:r w:rsidR="00362079" w:rsidRPr="00E6631F">
        <w:rPr>
          <w:rFonts w:ascii="Times New Roman" w:hAnsi="Times New Roman" w:cs="Times New Roman"/>
          <w:sz w:val="24"/>
          <w:szCs w:val="24"/>
        </w:rPr>
        <w:t xml:space="preserve"> mil vehículos y 2 mil peatones, respectivamente</w:t>
      </w:r>
      <w:r w:rsidR="00E6631F" w:rsidRPr="00E6631F">
        <w:rPr>
          <w:rFonts w:ascii="Times New Roman" w:hAnsi="Times New Roman" w:cs="Times New Roman"/>
          <w:sz w:val="24"/>
          <w:szCs w:val="24"/>
        </w:rPr>
        <w:t xml:space="preserve"> (Ibarra, 2013</w:t>
      </w:r>
      <w:r w:rsidR="00E6631F" w:rsidRPr="000B144E">
        <w:rPr>
          <w:rFonts w:ascii="Times New Roman" w:hAnsi="Times New Roman" w:cs="Times New Roman"/>
          <w:sz w:val="24"/>
          <w:szCs w:val="24"/>
        </w:rPr>
        <w:t>)</w:t>
      </w:r>
      <w:r w:rsidR="00362079" w:rsidRPr="000B144E">
        <w:rPr>
          <w:rFonts w:ascii="Times New Roman" w:hAnsi="Times New Roman" w:cs="Times New Roman"/>
          <w:sz w:val="24"/>
          <w:szCs w:val="24"/>
        </w:rPr>
        <w:t xml:space="preserve">, </w:t>
      </w:r>
      <w:r w:rsidR="00B45D60" w:rsidRPr="000B144E">
        <w:rPr>
          <w:rFonts w:ascii="Times New Roman" w:hAnsi="Times New Roman" w:cs="Times New Roman"/>
          <w:sz w:val="24"/>
          <w:szCs w:val="24"/>
        </w:rPr>
        <w:t xml:space="preserve">quedando </w:t>
      </w:r>
      <w:r w:rsidR="00362079" w:rsidRPr="000B144E">
        <w:rPr>
          <w:rFonts w:ascii="Times New Roman" w:hAnsi="Times New Roman" w:cs="Times New Roman"/>
          <w:sz w:val="24"/>
          <w:szCs w:val="24"/>
        </w:rPr>
        <w:t xml:space="preserve">de manifiesto un amplio margen de maniobra para </w:t>
      </w:r>
      <w:r w:rsidR="008F7304" w:rsidRPr="000B144E">
        <w:rPr>
          <w:rFonts w:ascii="Times New Roman" w:hAnsi="Times New Roman" w:cs="Times New Roman"/>
          <w:sz w:val="24"/>
          <w:szCs w:val="24"/>
        </w:rPr>
        <w:t xml:space="preserve">dichos </w:t>
      </w:r>
      <w:r w:rsidR="00362079" w:rsidRPr="000B144E">
        <w:rPr>
          <w:rFonts w:ascii="Times New Roman" w:hAnsi="Times New Roman" w:cs="Times New Roman"/>
          <w:sz w:val="24"/>
          <w:szCs w:val="24"/>
        </w:rPr>
        <w:t>grupos</w:t>
      </w:r>
      <w:r w:rsidR="008F7304" w:rsidRPr="000B144E">
        <w:rPr>
          <w:rFonts w:ascii="Times New Roman" w:hAnsi="Times New Roman" w:cs="Times New Roman"/>
          <w:sz w:val="24"/>
          <w:szCs w:val="24"/>
        </w:rPr>
        <w:t>,</w:t>
      </w:r>
      <w:r w:rsidR="00362079" w:rsidRPr="000B144E">
        <w:rPr>
          <w:rFonts w:ascii="Times New Roman" w:hAnsi="Times New Roman" w:cs="Times New Roman"/>
          <w:sz w:val="24"/>
          <w:szCs w:val="24"/>
        </w:rPr>
        <w:t xml:space="preserve"> principalmente de la delincuencia organizada, que a</w:t>
      </w:r>
      <w:r w:rsidR="00B45D60" w:rsidRPr="000B144E">
        <w:rPr>
          <w:rFonts w:ascii="Times New Roman" w:hAnsi="Times New Roman" w:cs="Times New Roman"/>
          <w:sz w:val="24"/>
          <w:szCs w:val="24"/>
        </w:rPr>
        <w:t>provechando</w:t>
      </w:r>
      <w:r w:rsidR="00362079" w:rsidRPr="000B144E">
        <w:rPr>
          <w:rFonts w:ascii="Times New Roman" w:hAnsi="Times New Roman" w:cs="Times New Roman"/>
          <w:sz w:val="24"/>
          <w:szCs w:val="24"/>
        </w:rPr>
        <w:t xml:space="preserve"> la política de libre tránsito fronterizo del Gobierno Federal</w:t>
      </w:r>
      <w:r w:rsidR="008F7304" w:rsidRPr="000B144E">
        <w:rPr>
          <w:rFonts w:ascii="Times New Roman" w:hAnsi="Times New Roman" w:cs="Times New Roman"/>
          <w:sz w:val="24"/>
          <w:szCs w:val="24"/>
        </w:rPr>
        <w:t xml:space="preserve"> que ha privilegiado los diversos intereses económicos de los habitantes de la frontera en ambos países</w:t>
      </w:r>
      <w:r w:rsidR="00362079" w:rsidRPr="000B144E">
        <w:rPr>
          <w:rFonts w:ascii="Times New Roman" w:hAnsi="Times New Roman" w:cs="Times New Roman"/>
          <w:sz w:val="24"/>
          <w:szCs w:val="24"/>
        </w:rPr>
        <w:t>, realizan actos delictivos en perjuicio de la seguridad nacional, siendo esta una actividad prioritaria de las corporaciones de seguridad pública de nuestro país y no de una autoridad administrativa como es la aduana, sin restarle peso al fenómeno de la corrupción que ha imperado en los tres poderes en los diferentes niveles de gobierno.</w:t>
      </w:r>
      <w:r w:rsidR="000B144E">
        <w:rPr>
          <w:rFonts w:ascii="Times New Roman" w:hAnsi="Times New Roman" w:cs="Times New Roman"/>
          <w:sz w:val="24"/>
          <w:szCs w:val="24"/>
        </w:rPr>
        <w:t xml:space="preserve"> (Estrategia Aduanera, 2020).</w:t>
      </w:r>
    </w:p>
    <w:p w14:paraId="09B60370" w14:textId="7777777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p>
    <w:p w14:paraId="3E0FD98C" w14:textId="3619FBD0"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E52" w:rsidRPr="00EC31E6">
        <w:rPr>
          <w:rFonts w:ascii="Times New Roman" w:hAnsi="Times New Roman" w:cs="Times New Roman"/>
          <w:sz w:val="24"/>
          <w:szCs w:val="24"/>
        </w:rPr>
        <w:t>En ese sentido</w:t>
      </w:r>
      <w:r w:rsidR="00362079" w:rsidRPr="00EC31E6">
        <w:rPr>
          <w:rFonts w:ascii="Times New Roman" w:hAnsi="Times New Roman" w:cs="Times New Roman"/>
          <w:sz w:val="24"/>
          <w:szCs w:val="24"/>
        </w:rPr>
        <w:t>, resulta de singular importancia señalar que los oficiales de comercio exterior se encuentran principalmente distribuidos en las áreas relativas al despacho de pasajeros en las aduanas de tráfico fronterizo</w:t>
      </w:r>
      <w:r w:rsidR="004E6912" w:rsidRPr="00EC31E6">
        <w:rPr>
          <w:rFonts w:ascii="Times New Roman" w:hAnsi="Times New Roman" w:cs="Times New Roman"/>
          <w:sz w:val="24"/>
          <w:szCs w:val="24"/>
        </w:rPr>
        <w:t xml:space="preserve"> y </w:t>
      </w:r>
      <w:r w:rsidR="00362079" w:rsidRPr="00EC31E6">
        <w:rPr>
          <w:rFonts w:ascii="Times New Roman" w:hAnsi="Times New Roman" w:cs="Times New Roman"/>
          <w:sz w:val="24"/>
          <w:szCs w:val="24"/>
        </w:rPr>
        <w:t xml:space="preserve">aéreo, </w:t>
      </w:r>
      <w:r w:rsidR="004E6912" w:rsidRPr="00EC31E6">
        <w:rPr>
          <w:rFonts w:ascii="Times New Roman" w:hAnsi="Times New Roman" w:cs="Times New Roman"/>
          <w:sz w:val="24"/>
          <w:szCs w:val="24"/>
        </w:rPr>
        <w:t xml:space="preserve">principalmente, </w:t>
      </w:r>
      <w:r w:rsidR="00362079" w:rsidRPr="00EC31E6">
        <w:rPr>
          <w:rFonts w:ascii="Times New Roman" w:hAnsi="Times New Roman" w:cs="Times New Roman"/>
          <w:sz w:val="24"/>
          <w:szCs w:val="24"/>
        </w:rPr>
        <w:t xml:space="preserve">a lo largo de los más de 250 puntos tácticos establecidos en todo el país, por tal circunstancia es conveniente replantear, por el gran impacto que se ha venido generando en los últimos años en la ciudadanía por la comisión de múltiples ilícitos producto del crimen organizado, el diseño de la política de revisión a los pasajeros por cuestiones de seguridad nacional, por lo cual se debe tomar en cuenta las mejores prácticas a nivel internacional, que refieren que en otros países como en el caso de Colombia, Brasil, Chile y los Estados Unidos, dicha función descansa en los cuerpos de seguridad pública, lo cual conllevaría a nuestro gobierno, la decisión de desincorporar dicha función que actualmente ejerce el </w:t>
      </w:r>
      <w:r w:rsidR="008169E0">
        <w:rPr>
          <w:rFonts w:ascii="Times New Roman" w:hAnsi="Times New Roman" w:cs="Times New Roman"/>
          <w:sz w:val="24"/>
          <w:szCs w:val="24"/>
        </w:rPr>
        <w:t>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362079" w:rsidRPr="00EC31E6">
        <w:rPr>
          <w:rFonts w:ascii="Times New Roman" w:hAnsi="Times New Roman" w:cs="Times New Roman"/>
          <w:sz w:val="24"/>
          <w:szCs w:val="24"/>
        </w:rPr>
        <w:t xml:space="preserve"> y transferirla a la </w:t>
      </w:r>
      <w:r w:rsidR="00B96F2B" w:rsidRPr="00EC31E6">
        <w:rPr>
          <w:rFonts w:ascii="Times New Roman" w:hAnsi="Times New Roman" w:cs="Times New Roman"/>
          <w:sz w:val="24"/>
          <w:szCs w:val="24"/>
        </w:rPr>
        <w:t>Guardia Nacional</w:t>
      </w:r>
      <w:r w:rsidR="00EC31E6">
        <w:rPr>
          <w:rFonts w:ascii="Times New Roman" w:hAnsi="Times New Roman" w:cs="Times New Roman"/>
          <w:sz w:val="24"/>
          <w:szCs w:val="24"/>
        </w:rPr>
        <w:t xml:space="preserve">. </w:t>
      </w:r>
      <w:r w:rsidR="00EC31E6" w:rsidRPr="00F63D70">
        <w:rPr>
          <w:rFonts w:ascii="Times New Roman" w:hAnsi="Times New Roman" w:cs="Times New Roman"/>
          <w:sz w:val="24"/>
          <w:szCs w:val="24"/>
        </w:rPr>
        <w:t>(</w:t>
      </w:r>
      <w:r w:rsidR="00F63D70" w:rsidRPr="00F63D70">
        <w:rPr>
          <w:rFonts w:ascii="Times New Roman" w:hAnsi="Times New Roman" w:cs="Times New Roman"/>
          <w:sz w:val="24"/>
          <w:szCs w:val="24"/>
        </w:rPr>
        <w:t>Scielo, 2006)</w:t>
      </w:r>
      <w:r w:rsidR="00F63D70">
        <w:rPr>
          <w:rFonts w:ascii="Times New Roman" w:hAnsi="Times New Roman" w:cs="Times New Roman"/>
          <w:sz w:val="24"/>
          <w:szCs w:val="24"/>
        </w:rPr>
        <w:t>.</w:t>
      </w:r>
    </w:p>
    <w:p w14:paraId="52BDB09C" w14:textId="77777777" w:rsidR="00E922B9" w:rsidRDefault="00E922B9" w:rsidP="00E922B9">
      <w:pPr>
        <w:autoSpaceDE w:val="0"/>
        <w:autoSpaceDN w:val="0"/>
        <w:adjustRightInd w:val="0"/>
        <w:spacing w:after="0" w:line="360" w:lineRule="auto"/>
        <w:jc w:val="both"/>
        <w:rPr>
          <w:rFonts w:ascii="Times New Roman" w:hAnsi="Times New Roman" w:cs="Times New Roman"/>
          <w:sz w:val="24"/>
          <w:szCs w:val="24"/>
        </w:rPr>
      </w:pPr>
    </w:p>
    <w:p w14:paraId="02B90219" w14:textId="390AACB0" w:rsidR="00362079" w:rsidRDefault="00E922B9" w:rsidP="00E922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079" w:rsidRPr="0021298E">
        <w:rPr>
          <w:rFonts w:ascii="Times New Roman" w:hAnsi="Times New Roman" w:cs="Times New Roman"/>
          <w:sz w:val="24"/>
          <w:szCs w:val="24"/>
        </w:rPr>
        <w:t>Con esta medida se logrará por un lado que las capacidades operativas del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362079" w:rsidRPr="0021298E">
        <w:rPr>
          <w:rFonts w:ascii="Times New Roman" w:hAnsi="Times New Roman" w:cs="Times New Roman"/>
          <w:sz w:val="24"/>
          <w:szCs w:val="24"/>
        </w:rPr>
        <w:t xml:space="preserve"> se concentren esencialmente en los procesos del despacho aduanero de mercancías en las áreas de carga de las </w:t>
      </w:r>
      <w:r w:rsidR="00362079" w:rsidRPr="0021298E">
        <w:rPr>
          <w:rFonts w:ascii="Times New Roman" w:hAnsi="Times New Roman" w:cs="Times New Roman"/>
          <w:sz w:val="24"/>
          <w:szCs w:val="24"/>
        </w:rPr>
        <w:lastRenderedPageBreak/>
        <w:t xml:space="preserve">aduanas, el cual ha sido un artífice del desarrollo económico de nuestro país por el alto volumen de transacciones comerciales de importación y exportación, y por el otro, fortalecer las acciones de seguridad nacional a través de una institución especializada como lo es la </w:t>
      </w:r>
      <w:r w:rsidR="00B96F2B" w:rsidRPr="00263292">
        <w:rPr>
          <w:rFonts w:ascii="Times New Roman" w:hAnsi="Times New Roman" w:cs="Times New Roman"/>
          <w:sz w:val="24"/>
          <w:szCs w:val="24"/>
        </w:rPr>
        <w:t>Guardia Nacional</w:t>
      </w:r>
      <w:r w:rsidR="00362079" w:rsidRPr="00263292">
        <w:rPr>
          <w:rFonts w:ascii="Times New Roman" w:hAnsi="Times New Roman" w:cs="Times New Roman"/>
          <w:sz w:val="24"/>
          <w:szCs w:val="24"/>
        </w:rPr>
        <w:t>,</w:t>
      </w:r>
      <w:r w:rsidR="00362079" w:rsidRPr="0021298E">
        <w:rPr>
          <w:rFonts w:ascii="Times New Roman" w:hAnsi="Times New Roman" w:cs="Times New Roman"/>
          <w:sz w:val="24"/>
          <w:szCs w:val="24"/>
        </w:rPr>
        <w:t xml:space="preserve"> la cual cuenta con la infraestructura adecuada, integrada por los medios, recursos, instrumentos e insumos necesarios para prevenir y combatir a la delincuencia organizada en todas sus vertientes. </w:t>
      </w:r>
    </w:p>
    <w:p w14:paraId="01F19E3F"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bookmarkStart w:id="3" w:name="_Hlk38895022"/>
    </w:p>
    <w:p w14:paraId="08234915"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2FC1F914"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4BFD844"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22DE42A1"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244B6C77"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18DEC77"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5854D224"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C937D75"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3F806CBA"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0BE338C"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7011511"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6E6F09C8"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3C7EDFEF"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3EFA13D2"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4C6727CA"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21557986"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63418080"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038F041D"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55D75E2A" w14:textId="77777777" w:rsidR="000E2EE6" w:rsidRDefault="000E2EE6" w:rsidP="00EB2835">
      <w:pPr>
        <w:autoSpaceDE w:val="0"/>
        <w:autoSpaceDN w:val="0"/>
        <w:adjustRightInd w:val="0"/>
        <w:spacing w:after="0" w:line="360" w:lineRule="auto"/>
        <w:ind w:left="142"/>
        <w:jc w:val="right"/>
        <w:rPr>
          <w:rFonts w:ascii="Times New Roman" w:hAnsi="Times New Roman" w:cs="Times New Roman"/>
          <w:b/>
          <w:bCs/>
          <w:sz w:val="32"/>
          <w:szCs w:val="32"/>
        </w:rPr>
      </w:pPr>
    </w:p>
    <w:p w14:paraId="14E7205B" w14:textId="209D83D6" w:rsidR="00685DAE" w:rsidRPr="00FE3049" w:rsidRDefault="00685DAE" w:rsidP="00EB2835">
      <w:pPr>
        <w:autoSpaceDE w:val="0"/>
        <w:autoSpaceDN w:val="0"/>
        <w:adjustRightInd w:val="0"/>
        <w:spacing w:after="0" w:line="360" w:lineRule="auto"/>
        <w:ind w:left="142"/>
        <w:jc w:val="right"/>
        <w:rPr>
          <w:rFonts w:ascii="Times New Roman" w:hAnsi="Times New Roman" w:cs="Times New Roman"/>
          <w:b/>
          <w:bCs/>
          <w:sz w:val="32"/>
          <w:szCs w:val="32"/>
        </w:rPr>
      </w:pPr>
      <w:r w:rsidRPr="00FE3049">
        <w:rPr>
          <w:rFonts w:ascii="Times New Roman" w:hAnsi="Times New Roman" w:cs="Times New Roman"/>
          <w:b/>
          <w:bCs/>
          <w:sz w:val="32"/>
          <w:szCs w:val="32"/>
        </w:rPr>
        <w:lastRenderedPageBreak/>
        <w:t>CAPITULO II</w:t>
      </w:r>
    </w:p>
    <w:p w14:paraId="01D1000E" w14:textId="19741898" w:rsidR="00685DAE" w:rsidRPr="00FE3049" w:rsidRDefault="00685DAE" w:rsidP="00EB2835">
      <w:pPr>
        <w:autoSpaceDE w:val="0"/>
        <w:autoSpaceDN w:val="0"/>
        <w:adjustRightInd w:val="0"/>
        <w:spacing w:after="0" w:line="360" w:lineRule="auto"/>
        <w:ind w:left="142"/>
        <w:jc w:val="right"/>
        <w:rPr>
          <w:rFonts w:ascii="Times New Roman" w:hAnsi="Times New Roman" w:cs="Times New Roman"/>
          <w:b/>
          <w:bCs/>
          <w:sz w:val="32"/>
          <w:szCs w:val="32"/>
        </w:rPr>
      </w:pPr>
      <w:r w:rsidRPr="00FE3049">
        <w:rPr>
          <w:rFonts w:ascii="Times New Roman" w:hAnsi="Times New Roman" w:cs="Times New Roman"/>
          <w:b/>
          <w:bCs/>
          <w:sz w:val="32"/>
          <w:szCs w:val="32"/>
        </w:rPr>
        <w:t>MARCO TEORICO</w:t>
      </w:r>
    </w:p>
    <w:bookmarkEnd w:id="3"/>
    <w:p w14:paraId="1CC66ECB" w14:textId="77777777" w:rsidR="00EE741C" w:rsidRDefault="00685DAE" w:rsidP="00EE741C">
      <w:pPr>
        <w:autoSpaceDE w:val="0"/>
        <w:autoSpaceDN w:val="0"/>
        <w:adjustRightInd w:val="0"/>
        <w:spacing w:after="0" w:line="360" w:lineRule="auto"/>
        <w:ind w:left="142"/>
        <w:rPr>
          <w:rFonts w:ascii="Times New Roman" w:hAnsi="Times New Roman" w:cs="Times New Roman"/>
          <w:b/>
          <w:bCs/>
          <w:sz w:val="24"/>
          <w:szCs w:val="24"/>
        </w:rPr>
      </w:pPr>
      <w:r w:rsidRPr="00EB2835">
        <w:rPr>
          <w:rFonts w:ascii="Times New Roman" w:hAnsi="Times New Roman" w:cs="Times New Roman"/>
          <w:b/>
          <w:bCs/>
          <w:sz w:val="24"/>
          <w:szCs w:val="24"/>
        </w:rPr>
        <w:t xml:space="preserve">2.1 </w:t>
      </w:r>
      <w:r w:rsidR="003D372F" w:rsidRPr="00EB2835">
        <w:rPr>
          <w:rFonts w:ascii="Times New Roman" w:hAnsi="Times New Roman" w:cs="Times New Roman"/>
          <w:b/>
          <w:bCs/>
          <w:sz w:val="24"/>
          <w:szCs w:val="24"/>
        </w:rPr>
        <w:t>CONCEPTO</w:t>
      </w:r>
      <w:r w:rsidR="004A508F" w:rsidRPr="00EB2835">
        <w:rPr>
          <w:rFonts w:ascii="Times New Roman" w:hAnsi="Times New Roman" w:cs="Times New Roman"/>
          <w:b/>
          <w:bCs/>
          <w:sz w:val="24"/>
          <w:szCs w:val="24"/>
        </w:rPr>
        <w:t xml:space="preserve"> DE ADUANA</w:t>
      </w:r>
      <w:r w:rsidR="00A46551" w:rsidRPr="00EB2835">
        <w:rPr>
          <w:rFonts w:ascii="Times New Roman" w:hAnsi="Times New Roman" w:cs="Times New Roman"/>
          <w:b/>
          <w:bCs/>
          <w:sz w:val="24"/>
          <w:szCs w:val="24"/>
        </w:rPr>
        <w:t>.</w:t>
      </w:r>
    </w:p>
    <w:p w14:paraId="0BF9BF40" w14:textId="77777777" w:rsidR="00EE741C" w:rsidRDefault="00EE741C" w:rsidP="00EE741C">
      <w:pPr>
        <w:autoSpaceDE w:val="0"/>
        <w:autoSpaceDN w:val="0"/>
        <w:adjustRightInd w:val="0"/>
        <w:spacing w:after="0" w:line="360" w:lineRule="auto"/>
        <w:ind w:left="142"/>
        <w:rPr>
          <w:rFonts w:ascii="Times New Roman" w:hAnsi="Times New Roman" w:cs="Times New Roman"/>
          <w:b/>
          <w:bCs/>
          <w:sz w:val="24"/>
          <w:szCs w:val="24"/>
        </w:rPr>
      </w:pPr>
    </w:p>
    <w:p w14:paraId="628020AB" w14:textId="263884E8" w:rsidR="00E922B9" w:rsidRDefault="00EC5070" w:rsidP="003653FC">
      <w:pPr>
        <w:autoSpaceDE w:val="0"/>
        <w:autoSpaceDN w:val="0"/>
        <w:adjustRightInd w:val="0"/>
        <w:spacing w:after="0" w:line="360" w:lineRule="auto"/>
        <w:ind w:left="142"/>
        <w:jc w:val="both"/>
        <w:rPr>
          <w:rFonts w:ascii="Times New Roman" w:hAnsi="Times New Roman" w:cs="Times New Roman"/>
          <w:sz w:val="24"/>
          <w:szCs w:val="24"/>
        </w:rPr>
      </w:pPr>
      <w:r w:rsidRPr="0021298E">
        <w:rPr>
          <w:rFonts w:ascii="Times New Roman" w:hAnsi="Times New Roman" w:cs="Times New Roman"/>
          <w:sz w:val="24"/>
          <w:szCs w:val="24"/>
        </w:rPr>
        <w:t xml:space="preserve">Con el </w:t>
      </w:r>
      <w:r w:rsidR="00CE6D4D" w:rsidRPr="0021298E">
        <w:rPr>
          <w:rFonts w:ascii="Times New Roman" w:hAnsi="Times New Roman" w:cs="Times New Roman"/>
          <w:sz w:val="24"/>
          <w:szCs w:val="24"/>
        </w:rPr>
        <w:t>ánimo</w:t>
      </w:r>
      <w:r w:rsidRPr="0021298E">
        <w:rPr>
          <w:rFonts w:ascii="Times New Roman" w:hAnsi="Times New Roman" w:cs="Times New Roman"/>
          <w:sz w:val="24"/>
          <w:szCs w:val="24"/>
        </w:rPr>
        <w:t xml:space="preserve"> de analizar las funciones que </w:t>
      </w:r>
      <w:r w:rsidR="00D7085C" w:rsidRPr="0021298E">
        <w:rPr>
          <w:rFonts w:ascii="Times New Roman" w:hAnsi="Times New Roman" w:cs="Times New Roman"/>
          <w:sz w:val="24"/>
          <w:szCs w:val="24"/>
        </w:rPr>
        <w:t>act</w:t>
      </w:r>
      <w:r w:rsidR="00166619" w:rsidRPr="0021298E">
        <w:rPr>
          <w:rFonts w:ascii="Times New Roman" w:hAnsi="Times New Roman" w:cs="Times New Roman"/>
          <w:sz w:val="24"/>
          <w:szCs w:val="24"/>
        </w:rPr>
        <w:t>u</w:t>
      </w:r>
      <w:r w:rsidR="00D7085C" w:rsidRPr="0021298E">
        <w:rPr>
          <w:rFonts w:ascii="Times New Roman" w:hAnsi="Times New Roman" w:cs="Times New Roman"/>
          <w:sz w:val="24"/>
          <w:szCs w:val="24"/>
        </w:rPr>
        <w:t>a</w:t>
      </w:r>
      <w:r w:rsidRPr="0021298E">
        <w:rPr>
          <w:rFonts w:ascii="Times New Roman" w:hAnsi="Times New Roman" w:cs="Times New Roman"/>
          <w:sz w:val="24"/>
          <w:szCs w:val="24"/>
        </w:rPr>
        <w:t xml:space="preserve">lmente tienen y las que a mi consideración </w:t>
      </w:r>
      <w:r w:rsidR="00CE6D4D" w:rsidRPr="0021298E">
        <w:rPr>
          <w:rFonts w:ascii="Times New Roman" w:hAnsi="Times New Roman" w:cs="Times New Roman"/>
          <w:sz w:val="24"/>
          <w:szCs w:val="24"/>
        </w:rPr>
        <w:t>deben</w:t>
      </w:r>
      <w:r w:rsidRPr="0021298E">
        <w:rPr>
          <w:rFonts w:ascii="Times New Roman" w:hAnsi="Times New Roman" w:cs="Times New Roman"/>
          <w:sz w:val="24"/>
          <w:szCs w:val="24"/>
        </w:rPr>
        <w:t xml:space="preserve"> tener las </w:t>
      </w:r>
      <w:r w:rsidR="0048750E">
        <w:rPr>
          <w:rFonts w:ascii="Times New Roman" w:hAnsi="Times New Roman" w:cs="Times New Roman"/>
          <w:sz w:val="24"/>
          <w:szCs w:val="24"/>
        </w:rPr>
        <w:t>a</w:t>
      </w:r>
      <w:r w:rsidRPr="0021298E">
        <w:rPr>
          <w:rFonts w:ascii="Times New Roman" w:hAnsi="Times New Roman" w:cs="Times New Roman"/>
          <w:sz w:val="24"/>
          <w:szCs w:val="24"/>
        </w:rPr>
        <w:t xml:space="preserve">duanas en nuestro país, resulta relevante partir del concepto de </w:t>
      </w:r>
      <w:r w:rsidR="00CF043F">
        <w:rPr>
          <w:rFonts w:ascii="Times New Roman" w:hAnsi="Times New Roman" w:cs="Times New Roman"/>
          <w:sz w:val="24"/>
          <w:szCs w:val="24"/>
        </w:rPr>
        <w:t>a</w:t>
      </w:r>
      <w:r w:rsidRPr="0021298E">
        <w:rPr>
          <w:rFonts w:ascii="Times New Roman" w:hAnsi="Times New Roman" w:cs="Times New Roman"/>
          <w:sz w:val="24"/>
          <w:szCs w:val="24"/>
        </w:rPr>
        <w:t>duana, para posteriormente pasar al análisis de su origen</w:t>
      </w:r>
      <w:r w:rsidR="00E85B48">
        <w:rPr>
          <w:rFonts w:ascii="Times New Roman" w:hAnsi="Times New Roman" w:cs="Times New Roman"/>
          <w:sz w:val="24"/>
          <w:szCs w:val="24"/>
        </w:rPr>
        <w:t xml:space="preserve">, tipos de aduana y las funciones que se le han otorgado a esta figura en nuestro país. </w:t>
      </w:r>
    </w:p>
    <w:p w14:paraId="7C6363A6" w14:textId="77777777" w:rsidR="00E922B9" w:rsidRDefault="00E922B9" w:rsidP="003653FC">
      <w:pPr>
        <w:autoSpaceDE w:val="0"/>
        <w:autoSpaceDN w:val="0"/>
        <w:adjustRightInd w:val="0"/>
        <w:spacing w:after="0" w:line="360" w:lineRule="auto"/>
        <w:ind w:left="142"/>
        <w:jc w:val="both"/>
        <w:rPr>
          <w:rFonts w:ascii="Times New Roman" w:hAnsi="Times New Roman" w:cs="Times New Roman"/>
          <w:sz w:val="24"/>
          <w:szCs w:val="24"/>
        </w:rPr>
      </w:pPr>
    </w:p>
    <w:p w14:paraId="5E1DDA14" w14:textId="77777777" w:rsidR="00E922B9" w:rsidRDefault="00E922B9" w:rsidP="003653FC">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CC650F" w:rsidRPr="0021298E">
        <w:rPr>
          <w:rFonts w:ascii="Times New Roman" w:hAnsi="Times New Roman" w:cs="Times New Roman"/>
          <w:sz w:val="24"/>
          <w:szCs w:val="24"/>
        </w:rPr>
        <w:t xml:space="preserve">La palabra </w:t>
      </w:r>
      <w:r w:rsidR="0048750E">
        <w:rPr>
          <w:rFonts w:ascii="Times New Roman" w:hAnsi="Times New Roman" w:cs="Times New Roman"/>
          <w:sz w:val="24"/>
          <w:szCs w:val="24"/>
        </w:rPr>
        <w:t>a</w:t>
      </w:r>
      <w:r w:rsidR="00CC650F" w:rsidRPr="0021298E">
        <w:rPr>
          <w:rFonts w:ascii="Times New Roman" w:hAnsi="Times New Roman" w:cs="Times New Roman"/>
          <w:sz w:val="24"/>
          <w:szCs w:val="24"/>
        </w:rPr>
        <w:t xml:space="preserve">duana proviene del árabe “adayuan” que significa “libro de cuentas” y </w:t>
      </w:r>
      <w:r w:rsidR="00456F8A" w:rsidRPr="0021298E">
        <w:rPr>
          <w:rFonts w:ascii="Times New Roman" w:hAnsi="Times New Roman" w:cs="Times New Roman"/>
          <w:sz w:val="24"/>
          <w:szCs w:val="24"/>
        </w:rPr>
        <w:t>del griego</w:t>
      </w:r>
      <w:r w:rsidR="00CC650F" w:rsidRPr="0021298E">
        <w:rPr>
          <w:rFonts w:ascii="Times New Roman" w:hAnsi="Times New Roman" w:cs="Times New Roman"/>
          <w:sz w:val="24"/>
          <w:szCs w:val="24"/>
        </w:rPr>
        <w:t xml:space="preserve"> “dokane”, que significa “lugar donde reciben las mercancías”</w:t>
      </w:r>
      <w:r w:rsidR="009D5AF1" w:rsidRPr="0021298E">
        <w:rPr>
          <w:rFonts w:ascii="Times New Roman" w:hAnsi="Times New Roman" w:cs="Times New Roman"/>
          <w:sz w:val="24"/>
          <w:szCs w:val="24"/>
        </w:rPr>
        <w:t xml:space="preserve"> (Definiciona, 2020</w:t>
      </w:r>
      <w:r w:rsidR="001A1DAB">
        <w:rPr>
          <w:rFonts w:ascii="Times New Roman" w:hAnsi="Times New Roman" w:cs="Times New Roman"/>
          <w:sz w:val="24"/>
          <w:szCs w:val="24"/>
        </w:rPr>
        <w:t>).</w:t>
      </w:r>
    </w:p>
    <w:p w14:paraId="73D3432F" w14:textId="77777777" w:rsidR="008A7244" w:rsidRDefault="008A7244" w:rsidP="003653FC">
      <w:pPr>
        <w:autoSpaceDE w:val="0"/>
        <w:autoSpaceDN w:val="0"/>
        <w:adjustRightInd w:val="0"/>
        <w:spacing w:after="0" w:line="360" w:lineRule="auto"/>
        <w:ind w:left="142"/>
        <w:jc w:val="both"/>
        <w:rPr>
          <w:rFonts w:ascii="Times New Roman" w:hAnsi="Times New Roman" w:cs="Times New Roman"/>
          <w:sz w:val="24"/>
          <w:szCs w:val="24"/>
        </w:rPr>
      </w:pPr>
    </w:p>
    <w:p w14:paraId="257D9580" w14:textId="499C295A" w:rsidR="00AD13E5" w:rsidRDefault="001C5340" w:rsidP="003653FC">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A46551" w:rsidRPr="0021298E">
        <w:rPr>
          <w:rFonts w:ascii="Times New Roman" w:hAnsi="Times New Roman" w:cs="Times New Roman"/>
          <w:sz w:val="24"/>
          <w:szCs w:val="24"/>
        </w:rPr>
        <w:t>Para Bielsa</w:t>
      </w:r>
      <w:r w:rsidR="00511A3D">
        <w:rPr>
          <w:rFonts w:ascii="Times New Roman" w:hAnsi="Times New Roman" w:cs="Times New Roman"/>
          <w:sz w:val="24"/>
          <w:szCs w:val="24"/>
        </w:rPr>
        <w:t xml:space="preserve"> (1937)</w:t>
      </w:r>
      <w:r w:rsidR="00A46551" w:rsidRPr="0021298E">
        <w:rPr>
          <w:rFonts w:ascii="Times New Roman" w:hAnsi="Times New Roman" w:cs="Times New Roman"/>
          <w:sz w:val="24"/>
          <w:szCs w:val="24"/>
        </w:rPr>
        <w:t>,</w:t>
      </w:r>
      <w:r w:rsidR="001A1DAB">
        <w:rPr>
          <w:rFonts w:ascii="Times New Roman" w:hAnsi="Times New Roman" w:cs="Times New Roman"/>
          <w:sz w:val="24"/>
          <w:szCs w:val="24"/>
        </w:rPr>
        <w:t xml:space="preserve"> </w:t>
      </w:r>
      <w:r w:rsidR="00A46551" w:rsidRPr="0021298E">
        <w:rPr>
          <w:rFonts w:ascii="Times New Roman" w:hAnsi="Times New Roman" w:cs="Times New Roman"/>
          <w:sz w:val="24"/>
          <w:szCs w:val="24"/>
        </w:rPr>
        <w:t xml:space="preserve"> </w:t>
      </w:r>
      <w:r w:rsidR="001A1DAB">
        <w:rPr>
          <w:rFonts w:ascii="Times New Roman" w:hAnsi="Times New Roman" w:cs="Times New Roman"/>
          <w:sz w:val="24"/>
          <w:szCs w:val="24"/>
        </w:rPr>
        <w:t>la</w:t>
      </w:r>
      <w:r w:rsidR="00A46551" w:rsidRPr="001A1DAB">
        <w:rPr>
          <w:rFonts w:ascii="Times New Roman" w:hAnsi="Times New Roman" w:cs="Times New Roman"/>
          <w:sz w:val="24"/>
          <w:szCs w:val="24"/>
        </w:rPr>
        <w:t xml:space="preserve"> a</w:t>
      </w:r>
      <w:r w:rsidR="003D372F" w:rsidRPr="001A1DAB">
        <w:rPr>
          <w:rFonts w:ascii="Times New Roman" w:hAnsi="Times New Roman" w:cs="Times New Roman"/>
          <w:sz w:val="24"/>
          <w:szCs w:val="24"/>
        </w:rPr>
        <w:t xml:space="preserve">duana </w:t>
      </w:r>
      <w:r w:rsidR="00E922B9">
        <w:rPr>
          <w:rFonts w:ascii="Times New Roman" w:hAnsi="Times New Roman" w:cs="Times New Roman"/>
          <w:sz w:val="24"/>
          <w:szCs w:val="24"/>
        </w:rPr>
        <w:t>“</w:t>
      </w:r>
      <w:r w:rsidR="003D372F" w:rsidRPr="001A1DAB">
        <w:rPr>
          <w:rFonts w:ascii="Times New Roman" w:hAnsi="Times New Roman" w:cs="Times New Roman"/>
          <w:sz w:val="24"/>
          <w:szCs w:val="24"/>
        </w:rPr>
        <w:t xml:space="preserve">es el órgano de la Administración </w:t>
      </w:r>
      <w:r w:rsidR="001A1DAB" w:rsidRPr="001A1DAB">
        <w:rPr>
          <w:rFonts w:ascii="Times New Roman" w:hAnsi="Times New Roman" w:cs="Times New Roman"/>
          <w:sz w:val="24"/>
          <w:szCs w:val="24"/>
        </w:rPr>
        <w:t>Pública</w:t>
      </w:r>
      <w:r w:rsidR="003D372F" w:rsidRPr="001A1DAB">
        <w:rPr>
          <w:rFonts w:ascii="Times New Roman" w:hAnsi="Times New Roman" w:cs="Times New Roman"/>
          <w:sz w:val="24"/>
          <w:szCs w:val="24"/>
        </w:rPr>
        <w:t xml:space="preserve"> que tiene por principal (no Único) objeto, percibir los derechos fiscales de </w:t>
      </w:r>
      <w:r w:rsidR="00456F8A" w:rsidRPr="001A1DAB">
        <w:rPr>
          <w:rFonts w:ascii="Times New Roman" w:hAnsi="Times New Roman" w:cs="Times New Roman"/>
          <w:sz w:val="24"/>
          <w:szCs w:val="24"/>
        </w:rPr>
        <w:t>importación</w:t>
      </w:r>
      <w:r w:rsidR="003D372F" w:rsidRPr="001A1DAB">
        <w:rPr>
          <w:rFonts w:ascii="Times New Roman" w:hAnsi="Times New Roman" w:cs="Times New Roman"/>
          <w:sz w:val="24"/>
          <w:szCs w:val="24"/>
        </w:rPr>
        <w:t xml:space="preserve"> y </w:t>
      </w:r>
      <w:r w:rsidR="00456F8A" w:rsidRPr="001A1DAB">
        <w:rPr>
          <w:rFonts w:ascii="Times New Roman" w:hAnsi="Times New Roman" w:cs="Times New Roman"/>
          <w:sz w:val="24"/>
          <w:szCs w:val="24"/>
        </w:rPr>
        <w:t>exportación</w:t>
      </w:r>
      <w:r w:rsidR="003D372F" w:rsidRPr="001A1DAB">
        <w:rPr>
          <w:rFonts w:ascii="Times New Roman" w:hAnsi="Times New Roman" w:cs="Times New Roman"/>
          <w:sz w:val="24"/>
          <w:szCs w:val="24"/>
        </w:rPr>
        <w:t xml:space="preserve"> y hacer cumplir las disposiciones prohibitivas y de reglamentación del comercio internacional</w:t>
      </w:r>
      <w:r w:rsidR="00E922B9">
        <w:rPr>
          <w:rFonts w:ascii="Times New Roman" w:hAnsi="Times New Roman" w:cs="Times New Roman"/>
          <w:sz w:val="24"/>
          <w:szCs w:val="24"/>
        </w:rPr>
        <w:t>”</w:t>
      </w:r>
      <w:r w:rsidR="003D372F" w:rsidRPr="0021298E">
        <w:rPr>
          <w:rFonts w:ascii="Times New Roman" w:hAnsi="Times New Roman" w:cs="Times New Roman"/>
          <w:sz w:val="24"/>
          <w:szCs w:val="24"/>
        </w:rPr>
        <w:t>(pag</w:t>
      </w:r>
      <w:r w:rsidR="003707EA" w:rsidRPr="0021298E">
        <w:rPr>
          <w:rFonts w:ascii="Times New Roman" w:hAnsi="Times New Roman" w:cs="Times New Roman"/>
          <w:sz w:val="24"/>
          <w:szCs w:val="24"/>
        </w:rPr>
        <w:t>.</w:t>
      </w:r>
      <w:r w:rsidR="003D372F" w:rsidRPr="0021298E">
        <w:rPr>
          <w:rFonts w:ascii="Times New Roman" w:hAnsi="Times New Roman" w:cs="Times New Roman"/>
          <w:sz w:val="24"/>
          <w:szCs w:val="24"/>
        </w:rPr>
        <w:t>184</w:t>
      </w:r>
      <w:r w:rsidR="00A46551" w:rsidRPr="0021298E">
        <w:rPr>
          <w:rFonts w:ascii="Times New Roman" w:hAnsi="Times New Roman" w:cs="Times New Roman"/>
          <w:sz w:val="24"/>
          <w:szCs w:val="24"/>
        </w:rPr>
        <w:t>)</w:t>
      </w:r>
      <w:r w:rsidR="003D372F" w:rsidRPr="0021298E">
        <w:rPr>
          <w:rFonts w:ascii="Times New Roman" w:hAnsi="Times New Roman" w:cs="Times New Roman"/>
          <w:sz w:val="24"/>
          <w:szCs w:val="24"/>
        </w:rPr>
        <w:t>.</w:t>
      </w:r>
    </w:p>
    <w:p w14:paraId="38695083" w14:textId="77777777" w:rsidR="001C5340" w:rsidRDefault="001C5340" w:rsidP="00AD13E5">
      <w:pPr>
        <w:autoSpaceDE w:val="0"/>
        <w:autoSpaceDN w:val="0"/>
        <w:adjustRightInd w:val="0"/>
        <w:spacing w:after="0" w:line="360" w:lineRule="auto"/>
        <w:ind w:left="142"/>
        <w:jc w:val="both"/>
        <w:rPr>
          <w:rFonts w:ascii="Times New Roman" w:hAnsi="Times New Roman" w:cs="Times New Roman"/>
          <w:sz w:val="24"/>
          <w:szCs w:val="24"/>
        </w:rPr>
      </w:pPr>
    </w:p>
    <w:p w14:paraId="6FFDCCE9" w14:textId="3AE22CEA" w:rsidR="00CF68ED" w:rsidRDefault="001C5340" w:rsidP="00AD13E5">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A46551" w:rsidRPr="0021298E">
        <w:rPr>
          <w:rFonts w:ascii="Times New Roman" w:hAnsi="Times New Roman" w:cs="Times New Roman"/>
          <w:sz w:val="24"/>
          <w:szCs w:val="24"/>
        </w:rPr>
        <w:t>Por otro lado, para Carvajal</w:t>
      </w:r>
      <w:r w:rsidR="00511A3D">
        <w:rPr>
          <w:rFonts w:ascii="Times New Roman" w:hAnsi="Times New Roman" w:cs="Times New Roman"/>
          <w:sz w:val="24"/>
          <w:szCs w:val="24"/>
        </w:rPr>
        <w:t>(2009)</w:t>
      </w:r>
      <w:r w:rsidR="00A46551" w:rsidRPr="0021298E">
        <w:rPr>
          <w:rFonts w:ascii="Times New Roman" w:hAnsi="Times New Roman" w:cs="Times New Roman"/>
          <w:sz w:val="24"/>
          <w:szCs w:val="24"/>
        </w:rPr>
        <w:t xml:space="preserve">, la aduana </w:t>
      </w:r>
      <w:r w:rsidR="00A46551" w:rsidRPr="001A1DAB">
        <w:rPr>
          <w:rFonts w:ascii="Times New Roman" w:hAnsi="Times New Roman" w:cs="Times New Roman"/>
          <w:sz w:val="24"/>
          <w:szCs w:val="24"/>
        </w:rPr>
        <w:t>es</w:t>
      </w:r>
      <w:r w:rsidR="00CF68ED">
        <w:rPr>
          <w:rFonts w:ascii="Times New Roman" w:hAnsi="Times New Roman" w:cs="Times New Roman"/>
          <w:sz w:val="24"/>
          <w:szCs w:val="24"/>
        </w:rPr>
        <w:t>:</w:t>
      </w:r>
    </w:p>
    <w:p w14:paraId="26942876" w14:textId="27D574C1" w:rsidR="00AD13E5" w:rsidRDefault="00A46551" w:rsidP="001C5340">
      <w:pPr>
        <w:autoSpaceDE w:val="0"/>
        <w:autoSpaceDN w:val="0"/>
        <w:adjustRightInd w:val="0"/>
        <w:spacing w:after="0" w:line="360" w:lineRule="auto"/>
        <w:ind w:left="510"/>
        <w:jc w:val="both"/>
        <w:rPr>
          <w:rFonts w:ascii="Times New Roman" w:hAnsi="Times New Roman" w:cs="Times New Roman"/>
          <w:sz w:val="24"/>
          <w:szCs w:val="24"/>
        </w:rPr>
      </w:pPr>
      <w:r w:rsidRPr="001A1DAB">
        <w:rPr>
          <w:rFonts w:ascii="Times New Roman" w:hAnsi="Times New Roman" w:cs="Times New Roman"/>
          <w:sz w:val="24"/>
          <w:szCs w:val="24"/>
        </w:rPr>
        <w:t xml:space="preserve">el órgano de la Administración </w:t>
      </w:r>
      <w:r w:rsidR="00456F8A" w:rsidRPr="001A1DAB">
        <w:rPr>
          <w:rFonts w:ascii="Times New Roman" w:hAnsi="Times New Roman" w:cs="Times New Roman"/>
          <w:sz w:val="24"/>
          <w:szCs w:val="24"/>
        </w:rPr>
        <w:t>Pública</w:t>
      </w:r>
      <w:r w:rsidRPr="001A1DAB">
        <w:rPr>
          <w:rFonts w:ascii="Times New Roman" w:hAnsi="Times New Roman" w:cs="Times New Roman"/>
          <w:sz w:val="24"/>
          <w:szCs w:val="24"/>
        </w:rPr>
        <w:t>, establecido por el ejecutivo Federal, autorizado para controlar el comercio exterior con las limitaciones y prohibiciones que las leyes fijan a las mercancías, percibiendo los impuestos que se generen y regulando la economía nacional</w:t>
      </w:r>
      <w:r w:rsidR="00171A91">
        <w:rPr>
          <w:rFonts w:ascii="Times New Roman" w:hAnsi="Times New Roman" w:cs="Times New Roman"/>
          <w:sz w:val="24"/>
          <w:szCs w:val="24"/>
        </w:rPr>
        <w:t>.</w:t>
      </w:r>
      <w:r w:rsidRPr="0021298E">
        <w:rPr>
          <w:rFonts w:ascii="Times New Roman" w:hAnsi="Times New Roman" w:cs="Times New Roman"/>
          <w:sz w:val="24"/>
          <w:szCs w:val="24"/>
        </w:rPr>
        <w:t xml:space="preserve"> (</w:t>
      </w:r>
      <w:r w:rsidR="00456F8A" w:rsidRPr="0021298E">
        <w:rPr>
          <w:rFonts w:ascii="Times New Roman" w:hAnsi="Times New Roman" w:cs="Times New Roman"/>
          <w:sz w:val="24"/>
          <w:szCs w:val="24"/>
        </w:rPr>
        <w:t>pág.</w:t>
      </w:r>
      <w:r w:rsidR="005B18FE" w:rsidRPr="0021298E">
        <w:rPr>
          <w:rFonts w:ascii="Times New Roman" w:hAnsi="Times New Roman" w:cs="Times New Roman"/>
          <w:sz w:val="24"/>
          <w:szCs w:val="24"/>
        </w:rPr>
        <w:t xml:space="preserve"> 5</w:t>
      </w:r>
      <w:r w:rsidRPr="0021298E">
        <w:rPr>
          <w:rFonts w:ascii="Times New Roman" w:hAnsi="Times New Roman" w:cs="Times New Roman"/>
          <w:sz w:val="24"/>
          <w:szCs w:val="24"/>
        </w:rPr>
        <w:t>).</w:t>
      </w:r>
    </w:p>
    <w:p w14:paraId="44B72F5A" w14:textId="77777777" w:rsidR="00476B01" w:rsidRDefault="00476B01" w:rsidP="00AD13E5">
      <w:pPr>
        <w:autoSpaceDE w:val="0"/>
        <w:autoSpaceDN w:val="0"/>
        <w:adjustRightInd w:val="0"/>
        <w:spacing w:after="0" w:line="360" w:lineRule="auto"/>
        <w:ind w:left="142"/>
        <w:jc w:val="both"/>
        <w:rPr>
          <w:rFonts w:ascii="Times New Roman" w:hAnsi="Times New Roman" w:cs="Times New Roman"/>
          <w:sz w:val="24"/>
          <w:szCs w:val="24"/>
        </w:rPr>
      </w:pPr>
    </w:p>
    <w:p w14:paraId="296D6CF5" w14:textId="47CCD4CC" w:rsidR="00B746E1" w:rsidRDefault="001C5340" w:rsidP="00AD13E5">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     </w:t>
      </w:r>
      <w:r w:rsidR="00C05D5D">
        <w:rPr>
          <w:rFonts w:ascii="Times New Roman" w:hAnsi="Times New Roman" w:cs="Times New Roman"/>
          <w:sz w:val="24"/>
          <w:szCs w:val="24"/>
        </w:rPr>
        <w:t xml:space="preserve">En nuestro país, la aduana </w:t>
      </w:r>
      <w:r w:rsidR="00C05D5D" w:rsidRPr="001A1DAB">
        <w:rPr>
          <w:rFonts w:ascii="Times New Roman" w:hAnsi="Times New Roman" w:cs="Times New Roman"/>
          <w:sz w:val="24"/>
          <w:szCs w:val="24"/>
        </w:rPr>
        <w:t>es</w:t>
      </w:r>
      <w:r w:rsidR="00B746E1">
        <w:rPr>
          <w:rFonts w:ascii="Times New Roman" w:hAnsi="Times New Roman" w:cs="Times New Roman"/>
          <w:sz w:val="24"/>
          <w:szCs w:val="24"/>
        </w:rPr>
        <w:t>:</w:t>
      </w:r>
    </w:p>
    <w:p w14:paraId="1C7E9E36" w14:textId="1FD7D1CC" w:rsidR="00380E98" w:rsidRPr="0021298E" w:rsidRDefault="00476B01" w:rsidP="001C5340">
      <w:pPr>
        <w:autoSpaceDE w:val="0"/>
        <w:autoSpaceDN w:val="0"/>
        <w:adjustRightInd w:val="0"/>
        <w:spacing w:after="0" w:line="360" w:lineRule="auto"/>
        <w:ind w:left="510"/>
        <w:jc w:val="both"/>
        <w:rPr>
          <w:rFonts w:ascii="Times New Roman" w:hAnsi="Times New Roman" w:cs="Times New Roman"/>
          <w:sz w:val="24"/>
          <w:szCs w:val="24"/>
        </w:rPr>
      </w:pPr>
      <w:r>
        <w:rPr>
          <w:rFonts w:ascii="Times New Roman" w:hAnsi="Times New Roman" w:cs="Times New Roman"/>
          <w:sz w:val="24"/>
          <w:szCs w:val="24"/>
        </w:rPr>
        <w:t>una</w:t>
      </w:r>
      <w:r w:rsidR="00C05D5D" w:rsidRPr="001A1DAB">
        <w:rPr>
          <w:rFonts w:ascii="Times New Roman" w:hAnsi="Times New Roman" w:cs="Times New Roman"/>
          <w:sz w:val="24"/>
          <w:szCs w:val="24"/>
        </w:rPr>
        <w:t xml:space="preserve"> entidad del Gobierno Federal dependiente del Servicio de Administración Tributaria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C05D5D" w:rsidRPr="001A1DAB">
        <w:rPr>
          <w:rFonts w:ascii="Times New Roman" w:hAnsi="Times New Roman" w:cs="Times New Roman"/>
          <w:sz w:val="24"/>
          <w:szCs w:val="24"/>
        </w:rPr>
        <w:t>) cuya función principal es la de fiscalizar, vigilar, y controlar la entrada y salida de mercancías, así como los medios en que son transportadas, asegurando el cumplimiento de las disposiciones que en materia de comercio exterior haya expedido la Secretaría de Hacienda y Crédito Público (SHCP</w:t>
      </w:r>
      <w:r w:rsidR="00FC11E4">
        <w:rPr>
          <w:rFonts w:ascii="Times New Roman" w:hAnsi="Times New Roman" w:cs="Times New Roman"/>
          <w:sz w:val="24"/>
          <w:szCs w:val="24"/>
        </w:rPr>
        <w:fldChar w:fldCharType="begin"/>
      </w:r>
      <w:r w:rsidR="00FC11E4">
        <w:instrText xml:space="preserve"> XE "</w:instrText>
      </w:r>
      <w:r w:rsidR="00FC11E4" w:rsidRPr="00D5769A">
        <w:rPr>
          <w:rFonts w:ascii="Times New Roman" w:hAnsi="Times New Roman" w:cs="Times New Roman"/>
          <w:sz w:val="24"/>
          <w:szCs w:val="24"/>
        </w:rPr>
        <w:instrText>SHCP:</w:instrText>
      </w:r>
      <w:r w:rsidR="00FC11E4" w:rsidRPr="00D5769A">
        <w:instrText>Secretaria de Hacienda y Credito Publico</w:instrText>
      </w:r>
      <w:r w:rsidR="00FC11E4">
        <w:instrText xml:space="preserve">" </w:instrText>
      </w:r>
      <w:r w:rsidR="00FC11E4">
        <w:rPr>
          <w:rFonts w:ascii="Times New Roman" w:hAnsi="Times New Roman" w:cs="Times New Roman"/>
          <w:sz w:val="24"/>
          <w:szCs w:val="24"/>
        </w:rPr>
        <w:fldChar w:fldCharType="end"/>
      </w:r>
      <w:r w:rsidR="00C05D5D" w:rsidRPr="001A1DAB">
        <w:rPr>
          <w:rFonts w:ascii="Times New Roman" w:hAnsi="Times New Roman" w:cs="Times New Roman"/>
          <w:sz w:val="24"/>
          <w:szCs w:val="24"/>
        </w:rPr>
        <w:t>), así como otras Secretarías del Ejecutivo Federal con competencia para ello, ayuda</w:t>
      </w:r>
      <w:r w:rsidR="00FF360F" w:rsidRPr="001A1DAB">
        <w:rPr>
          <w:rFonts w:ascii="Times New Roman" w:hAnsi="Times New Roman" w:cs="Times New Roman"/>
          <w:sz w:val="24"/>
          <w:szCs w:val="24"/>
        </w:rPr>
        <w:t xml:space="preserve">r </w:t>
      </w:r>
      <w:r w:rsidR="00C05D5D" w:rsidRPr="001A1DAB">
        <w:rPr>
          <w:rFonts w:ascii="Times New Roman" w:hAnsi="Times New Roman" w:cs="Times New Roman"/>
          <w:sz w:val="24"/>
          <w:szCs w:val="24"/>
        </w:rPr>
        <w:t xml:space="preserve">a garantizar la seguridad nacional; proteger la economía del país, la salud pública y el medio ambiente, impidiendo el flujo de mercancías peligrosas o ilegales hacia nuestro territorio, además de fomentar el cumplimiento voluntario de esas </w:t>
      </w:r>
      <w:r w:rsidR="00C05D5D" w:rsidRPr="001A1DAB">
        <w:rPr>
          <w:rFonts w:ascii="Times New Roman" w:hAnsi="Times New Roman" w:cs="Times New Roman"/>
          <w:sz w:val="24"/>
          <w:szCs w:val="24"/>
        </w:rPr>
        <w:lastRenderedPageBreak/>
        <w:t>disposiciones por parte de los usuarios</w:t>
      </w:r>
      <w:r w:rsidR="00380E98">
        <w:rPr>
          <w:rFonts w:ascii="Times New Roman" w:hAnsi="Times New Roman" w:cs="Times New Roman"/>
          <w:i/>
          <w:iCs/>
          <w:sz w:val="24"/>
          <w:szCs w:val="24"/>
        </w:rPr>
        <w:t xml:space="preserve">. </w:t>
      </w:r>
      <w:r w:rsidR="00380E98" w:rsidRPr="0021298E">
        <w:rPr>
          <w:rFonts w:ascii="Times New Roman" w:hAnsi="Times New Roman" w:cs="Times New Roman"/>
          <w:sz w:val="24"/>
          <w:szCs w:val="24"/>
        </w:rPr>
        <w:t>(</w:t>
      </w:r>
      <w:r w:rsidR="00930053">
        <w:rPr>
          <w:rFonts w:ascii="Times New Roman" w:hAnsi="Times New Roman" w:cs="Times New Roman"/>
          <w:sz w:val="24"/>
          <w:szCs w:val="24"/>
        </w:rPr>
        <w:t>Servicio de Administración Tributaria. Consultado el 30 de abril de 2020</w:t>
      </w:r>
      <w:r w:rsidR="00380E98" w:rsidRPr="0021298E">
        <w:rPr>
          <w:rFonts w:ascii="Times New Roman" w:hAnsi="Times New Roman" w:cs="Times New Roman"/>
          <w:sz w:val="24"/>
          <w:szCs w:val="24"/>
        </w:rPr>
        <w:t>).</w:t>
      </w:r>
    </w:p>
    <w:p w14:paraId="51499512" w14:textId="77777777" w:rsidR="001A7E52" w:rsidRDefault="001A7E52" w:rsidP="00685DAE">
      <w:pPr>
        <w:autoSpaceDE w:val="0"/>
        <w:autoSpaceDN w:val="0"/>
        <w:adjustRightInd w:val="0"/>
        <w:spacing w:after="0" w:line="240" w:lineRule="auto"/>
        <w:ind w:left="142"/>
        <w:jc w:val="both"/>
        <w:rPr>
          <w:rFonts w:ascii="Times New Roman" w:hAnsi="Times New Roman" w:cs="Times New Roman"/>
          <w:b/>
          <w:bCs/>
          <w:sz w:val="32"/>
          <w:szCs w:val="32"/>
        </w:rPr>
      </w:pPr>
    </w:p>
    <w:p w14:paraId="2684F19B" w14:textId="072AAC28" w:rsidR="00930053" w:rsidRDefault="006B0D5E" w:rsidP="00930053">
      <w:pPr>
        <w:autoSpaceDE w:val="0"/>
        <w:autoSpaceDN w:val="0"/>
        <w:adjustRightInd w:val="0"/>
        <w:spacing w:after="0" w:line="360" w:lineRule="auto"/>
        <w:ind w:left="142"/>
        <w:jc w:val="both"/>
        <w:rPr>
          <w:rFonts w:ascii="Times New Roman" w:hAnsi="Times New Roman" w:cs="Times New Roman"/>
          <w:b/>
          <w:bCs/>
          <w:sz w:val="24"/>
          <w:szCs w:val="24"/>
        </w:rPr>
      </w:pPr>
      <w:r w:rsidRPr="00EB2835">
        <w:rPr>
          <w:rFonts w:ascii="Times New Roman" w:hAnsi="Times New Roman" w:cs="Times New Roman"/>
          <w:b/>
          <w:bCs/>
          <w:sz w:val="24"/>
          <w:szCs w:val="24"/>
        </w:rPr>
        <w:t>2.</w:t>
      </w:r>
      <w:r w:rsidR="004D0301" w:rsidRPr="00EB2835">
        <w:rPr>
          <w:rFonts w:ascii="Times New Roman" w:hAnsi="Times New Roman" w:cs="Times New Roman"/>
          <w:b/>
          <w:bCs/>
          <w:sz w:val="24"/>
          <w:szCs w:val="24"/>
        </w:rPr>
        <w:t>1.1</w:t>
      </w:r>
      <w:r w:rsidRPr="00EB2835">
        <w:rPr>
          <w:rFonts w:ascii="Times New Roman" w:hAnsi="Times New Roman" w:cs="Times New Roman"/>
          <w:b/>
          <w:bCs/>
          <w:sz w:val="24"/>
          <w:szCs w:val="24"/>
        </w:rPr>
        <w:t xml:space="preserve"> </w:t>
      </w:r>
      <w:r w:rsidR="003D372F" w:rsidRPr="00EB2835">
        <w:rPr>
          <w:rFonts w:ascii="Times New Roman" w:hAnsi="Times New Roman" w:cs="Times New Roman"/>
          <w:b/>
          <w:bCs/>
          <w:sz w:val="24"/>
          <w:szCs w:val="24"/>
        </w:rPr>
        <w:t>ORIGEN</w:t>
      </w:r>
      <w:r w:rsidRPr="00EB2835">
        <w:rPr>
          <w:rFonts w:ascii="Times New Roman" w:hAnsi="Times New Roman" w:cs="Times New Roman"/>
          <w:b/>
          <w:bCs/>
          <w:sz w:val="24"/>
          <w:szCs w:val="24"/>
        </w:rPr>
        <w:t xml:space="preserve"> DE LA ADUANA</w:t>
      </w:r>
      <w:r w:rsidR="00930053">
        <w:rPr>
          <w:rFonts w:ascii="Times New Roman" w:hAnsi="Times New Roman" w:cs="Times New Roman"/>
          <w:b/>
          <w:bCs/>
          <w:sz w:val="24"/>
          <w:szCs w:val="24"/>
        </w:rPr>
        <w:t xml:space="preserve">. </w:t>
      </w:r>
    </w:p>
    <w:p w14:paraId="0B1B2CF6" w14:textId="77777777" w:rsidR="00EE741C" w:rsidRDefault="00EE741C" w:rsidP="00930053">
      <w:pPr>
        <w:autoSpaceDE w:val="0"/>
        <w:autoSpaceDN w:val="0"/>
        <w:adjustRightInd w:val="0"/>
        <w:spacing w:after="0" w:line="360" w:lineRule="auto"/>
        <w:ind w:left="142"/>
        <w:jc w:val="both"/>
        <w:rPr>
          <w:rFonts w:ascii="Times New Roman" w:hAnsi="Times New Roman" w:cs="Times New Roman"/>
          <w:b/>
          <w:bCs/>
          <w:sz w:val="24"/>
          <w:szCs w:val="24"/>
        </w:rPr>
      </w:pPr>
    </w:p>
    <w:p w14:paraId="7629DC25" w14:textId="6B63B00F" w:rsidR="00685DAE" w:rsidRPr="0021298E" w:rsidRDefault="004A508F" w:rsidP="00930053">
      <w:pPr>
        <w:autoSpaceDE w:val="0"/>
        <w:autoSpaceDN w:val="0"/>
        <w:adjustRightInd w:val="0"/>
        <w:spacing w:after="0" w:line="360" w:lineRule="auto"/>
        <w:ind w:left="142"/>
        <w:jc w:val="both"/>
        <w:rPr>
          <w:rFonts w:ascii="Times New Roman" w:hAnsi="Times New Roman" w:cs="Times New Roman"/>
          <w:sz w:val="24"/>
          <w:szCs w:val="24"/>
        </w:rPr>
      </w:pPr>
      <w:r w:rsidRPr="0021298E">
        <w:rPr>
          <w:rFonts w:ascii="Times New Roman" w:hAnsi="Times New Roman" w:cs="Times New Roman"/>
          <w:sz w:val="24"/>
          <w:szCs w:val="24"/>
        </w:rPr>
        <w:t xml:space="preserve">Para poder entrar en materia, </w:t>
      </w:r>
      <w:r w:rsidR="00166619" w:rsidRPr="0021298E">
        <w:rPr>
          <w:rFonts w:ascii="Times New Roman" w:hAnsi="Times New Roman" w:cs="Times New Roman"/>
          <w:sz w:val="24"/>
          <w:szCs w:val="24"/>
        </w:rPr>
        <w:t>es</w:t>
      </w:r>
      <w:r w:rsidRPr="0021298E">
        <w:rPr>
          <w:rFonts w:ascii="Times New Roman" w:hAnsi="Times New Roman" w:cs="Times New Roman"/>
          <w:sz w:val="24"/>
          <w:szCs w:val="24"/>
        </w:rPr>
        <w:t xml:space="preserve"> </w:t>
      </w:r>
      <w:r w:rsidR="00166619" w:rsidRPr="0021298E">
        <w:rPr>
          <w:rFonts w:ascii="Times New Roman" w:hAnsi="Times New Roman" w:cs="Times New Roman"/>
          <w:sz w:val="24"/>
          <w:szCs w:val="24"/>
        </w:rPr>
        <w:t xml:space="preserve">indispensable </w:t>
      </w:r>
      <w:r w:rsidRPr="0021298E">
        <w:rPr>
          <w:rFonts w:ascii="Times New Roman" w:hAnsi="Times New Roman" w:cs="Times New Roman"/>
          <w:sz w:val="24"/>
          <w:szCs w:val="24"/>
        </w:rPr>
        <w:t>analizar el origen de las aduana</w:t>
      </w:r>
      <w:r w:rsidR="006B3146" w:rsidRPr="0021298E">
        <w:rPr>
          <w:rFonts w:ascii="Times New Roman" w:hAnsi="Times New Roman" w:cs="Times New Roman"/>
          <w:sz w:val="24"/>
          <w:szCs w:val="24"/>
        </w:rPr>
        <w:t xml:space="preserve">s, </w:t>
      </w:r>
      <w:r w:rsidR="00166619" w:rsidRPr="0021298E">
        <w:rPr>
          <w:rFonts w:ascii="Times New Roman" w:hAnsi="Times New Roman" w:cs="Times New Roman"/>
          <w:sz w:val="24"/>
          <w:szCs w:val="24"/>
        </w:rPr>
        <w:t>las cuales</w:t>
      </w:r>
      <w:r w:rsidR="006B3146" w:rsidRPr="0021298E">
        <w:rPr>
          <w:rFonts w:ascii="Times New Roman" w:hAnsi="Times New Roman" w:cs="Times New Roman"/>
          <w:sz w:val="24"/>
          <w:szCs w:val="24"/>
        </w:rPr>
        <w:t xml:space="preserve"> se</w:t>
      </w:r>
      <w:r w:rsidR="0088185C" w:rsidRPr="0021298E">
        <w:rPr>
          <w:rFonts w:ascii="Times New Roman" w:hAnsi="Times New Roman" w:cs="Times New Roman"/>
          <w:sz w:val="24"/>
          <w:szCs w:val="24"/>
        </w:rPr>
        <w:t xml:space="preserve"> </w:t>
      </w:r>
      <w:r w:rsidR="006B3146" w:rsidRPr="0021298E">
        <w:rPr>
          <w:rFonts w:ascii="Times New Roman" w:hAnsi="Times New Roman" w:cs="Times New Roman"/>
          <w:sz w:val="24"/>
          <w:szCs w:val="24"/>
        </w:rPr>
        <w:t>crearon como resultado de l</w:t>
      </w:r>
      <w:r w:rsidR="00166619" w:rsidRPr="0021298E">
        <w:rPr>
          <w:rFonts w:ascii="Times New Roman" w:hAnsi="Times New Roman" w:cs="Times New Roman"/>
          <w:sz w:val="24"/>
          <w:szCs w:val="24"/>
        </w:rPr>
        <w:t xml:space="preserve">a necesidad de </w:t>
      </w:r>
      <w:r w:rsidR="00166619" w:rsidRPr="00171A91">
        <w:rPr>
          <w:rFonts w:ascii="Times New Roman" w:hAnsi="Times New Roman" w:cs="Times New Roman"/>
          <w:sz w:val="24"/>
          <w:szCs w:val="24"/>
        </w:rPr>
        <w:t>intercambio comercial</w:t>
      </w:r>
      <w:r w:rsidR="006B3146" w:rsidRPr="0021298E">
        <w:rPr>
          <w:rFonts w:ascii="Times New Roman" w:hAnsi="Times New Roman" w:cs="Times New Roman"/>
          <w:sz w:val="24"/>
          <w:szCs w:val="24"/>
        </w:rPr>
        <w:t xml:space="preserve"> que tenían los pueblos</w:t>
      </w:r>
      <w:r w:rsidR="00937661">
        <w:rPr>
          <w:rFonts w:ascii="Times New Roman" w:hAnsi="Times New Roman" w:cs="Times New Roman"/>
          <w:sz w:val="24"/>
          <w:szCs w:val="24"/>
        </w:rPr>
        <w:t xml:space="preserve"> para subsistir.</w:t>
      </w:r>
      <w:r w:rsidR="006B3146" w:rsidRPr="0021298E">
        <w:rPr>
          <w:rFonts w:ascii="Times New Roman" w:hAnsi="Times New Roman" w:cs="Times New Roman"/>
          <w:sz w:val="24"/>
          <w:szCs w:val="24"/>
        </w:rPr>
        <w:t xml:space="preserve"> </w:t>
      </w:r>
    </w:p>
    <w:p w14:paraId="6878836E" w14:textId="1DDE239F" w:rsidR="004C1CA7" w:rsidRDefault="0088185C" w:rsidP="00F4360F">
      <w:pPr>
        <w:autoSpaceDE w:val="0"/>
        <w:autoSpaceDN w:val="0"/>
        <w:adjustRightInd w:val="0"/>
        <w:spacing w:after="0" w:line="360" w:lineRule="auto"/>
        <w:ind w:left="510" w:firstLine="567"/>
        <w:jc w:val="both"/>
        <w:rPr>
          <w:rFonts w:ascii="Times New Roman" w:hAnsi="Times New Roman" w:cs="Times New Roman"/>
          <w:sz w:val="24"/>
          <w:szCs w:val="24"/>
        </w:rPr>
      </w:pPr>
      <w:r w:rsidRPr="00930053">
        <w:rPr>
          <w:rFonts w:ascii="Times New Roman" w:hAnsi="Times New Roman" w:cs="Times New Roman"/>
          <w:sz w:val="24"/>
          <w:szCs w:val="24"/>
        </w:rPr>
        <w:t xml:space="preserve">Una de las primeras causas que dieron lugar al intercambio de mercaderías y servicios fue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la desigualdad en la distribución de recursos naturales, las diferencias humanas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principalmente en lo relativo a habilidades, la división y la especialización del trabajo, así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como las ventajas comparativas de los pueblos o naciones y la necesidad de obtención de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bienes que no podían producir o producían de manera muy costosa las naciones. Así, al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perfeccionarse y facilitarse los medios de transporte y de comunicación, el comercio se fue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ampliando y evolucionando, desde el primitivo comercio de los pueblos de la antigüedad,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hasta el desarrollado y ágil comercio contemporáneo electrónico. Esta evolución significó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una ampliación del comercio en el volumen de los intercambios y extensión de la zona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geográfica de influencia de dichos intercambios. Cuando la zona de intercambio sobrepasó </w:t>
      </w:r>
      <w:r w:rsidR="00930053">
        <w:rPr>
          <w:rFonts w:ascii="Times New Roman" w:hAnsi="Times New Roman" w:cs="Times New Roman"/>
          <w:sz w:val="24"/>
          <w:szCs w:val="24"/>
        </w:rPr>
        <w:tab/>
      </w:r>
      <w:r w:rsidRPr="00930053">
        <w:rPr>
          <w:rFonts w:ascii="Times New Roman" w:hAnsi="Times New Roman" w:cs="Times New Roman"/>
          <w:sz w:val="24"/>
          <w:szCs w:val="24"/>
        </w:rPr>
        <w:t>las fronteras nacionales apareció como necesidad natural el comercio internacional.</w:t>
      </w:r>
      <w:bookmarkStart w:id="4" w:name="_ftnref1"/>
      <w:r w:rsidRPr="00930053">
        <w:rPr>
          <w:rFonts w:ascii="Times New Roman" w:hAnsi="Times New Roman" w:cs="Times New Roman"/>
          <w:sz w:val="24"/>
          <w:szCs w:val="24"/>
        </w:rPr>
        <w:fldChar w:fldCharType="begin"/>
      </w:r>
      <w:r w:rsidRPr="00930053">
        <w:rPr>
          <w:rFonts w:ascii="Times New Roman" w:hAnsi="Times New Roman" w:cs="Times New Roman"/>
          <w:sz w:val="24"/>
          <w:szCs w:val="24"/>
        </w:rPr>
        <w:instrText xml:space="preserve"> HYPERLINK "http://aduanasrevista.mx/conoces-los-origenes-del-comercio-exterior/" \l "_ftn1" </w:instrText>
      </w:r>
      <w:r w:rsidRPr="00930053">
        <w:rPr>
          <w:rFonts w:ascii="Times New Roman" w:hAnsi="Times New Roman" w:cs="Times New Roman"/>
          <w:sz w:val="24"/>
          <w:szCs w:val="24"/>
        </w:rPr>
        <w:fldChar w:fldCharType="end"/>
      </w:r>
      <w:bookmarkEnd w:id="4"/>
      <w:r w:rsidRPr="00930053">
        <w:rPr>
          <w:rFonts w:ascii="Times New Roman" w:hAnsi="Times New Roman" w:cs="Times New Roman"/>
          <w:sz w:val="24"/>
          <w:szCs w:val="24"/>
        </w:rPr>
        <w:t xml:space="preserve"> De esta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forma, con el intercambio comercial, también se incrementaron y surgieron nuevas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necesidades de los pueblos y naciones quienes empezaron a buscar nuevas formas de </w:t>
      </w:r>
      <w:r w:rsidR="00930053">
        <w:rPr>
          <w:rFonts w:ascii="Times New Roman" w:hAnsi="Times New Roman" w:cs="Times New Roman"/>
          <w:sz w:val="24"/>
          <w:szCs w:val="24"/>
        </w:rPr>
        <w:tab/>
      </w:r>
      <w:r w:rsidRPr="00930053">
        <w:rPr>
          <w:rFonts w:ascii="Times New Roman" w:hAnsi="Times New Roman" w:cs="Times New Roman"/>
          <w:sz w:val="24"/>
          <w:szCs w:val="24"/>
        </w:rPr>
        <w:t>desarrollo económico mediante el intercambio de sus productos.</w:t>
      </w:r>
    </w:p>
    <w:p w14:paraId="6E09420E" w14:textId="77777777" w:rsidR="009004E7" w:rsidRDefault="009004E7" w:rsidP="00F4360F">
      <w:pPr>
        <w:autoSpaceDE w:val="0"/>
        <w:autoSpaceDN w:val="0"/>
        <w:adjustRightInd w:val="0"/>
        <w:spacing w:after="0" w:line="360" w:lineRule="auto"/>
        <w:ind w:left="510" w:firstLine="567"/>
        <w:jc w:val="both"/>
        <w:rPr>
          <w:rFonts w:ascii="Times New Roman" w:hAnsi="Times New Roman" w:cs="Times New Roman"/>
          <w:sz w:val="24"/>
          <w:szCs w:val="24"/>
        </w:rPr>
      </w:pPr>
    </w:p>
    <w:p w14:paraId="1E9AC2D4" w14:textId="5B93DAE9" w:rsidR="00290AA3" w:rsidRDefault="0088185C" w:rsidP="001C5340">
      <w:pPr>
        <w:autoSpaceDE w:val="0"/>
        <w:autoSpaceDN w:val="0"/>
        <w:adjustRightInd w:val="0"/>
        <w:spacing w:after="0" w:line="360" w:lineRule="auto"/>
        <w:ind w:left="510"/>
        <w:jc w:val="both"/>
        <w:rPr>
          <w:rFonts w:ascii="Times New Roman" w:hAnsi="Times New Roman" w:cs="Times New Roman"/>
          <w:sz w:val="24"/>
          <w:szCs w:val="24"/>
        </w:rPr>
      </w:pPr>
      <w:r w:rsidRPr="00930053">
        <w:rPr>
          <w:rFonts w:ascii="Times New Roman" w:hAnsi="Times New Roman" w:cs="Times New Roman"/>
          <w:sz w:val="24"/>
          <w:szCs w:val="24"/>
        </w:rPr>
        <w:t xml:space="preserve">Así, al surgir el intercambio de productos surgen las aduanas, mismas que nacen como una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necesidad de control y de cobro de tributos, por lo que la historia de las aduanas es paralela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a la historia del comercio exterior, adecuándose aquéllas a las necesidades y requerimientos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de los pueblos y del comercio en las diferentes épocas y naciones, continuando con las </w:t>
      </w:r>
      <w:r w:rsidR="00930053">
        <w:rPr>
          <w:rFonts w:ascii="Times New Roman" w:hAnsi="Times New Roman" w:cs="Times New Roman"/>
          <w:sz w:val="24"/>
          <w:szCs w:val="24"/>
        </w:rPr>
        <w:tab/>
      </w:r>
      <w:r w:rsidRPr="00930053">
        <w:rPr>
          <w:rFonts w:ascii="Times New Roman" w:hAnsi="Times New Roman" w:cs="Times New Roman"/>
          <w:sz w:val="24"/>
          <w:szCs w:val="24"/>
        </w:rPr>
        <w:t>misma</w:t>
      </w:r>
      <w:r w:rsidR="009F271F">
        <w:rPr>
          <w:rFonts w:ascii="Times New Roman" w:hAnsi="Times New Roman" w:cs="Times New Roman"/>
          <w:sz w:val="24"/>
          <w:szCs w:val="24"/>
        </w:rPr>
        <w:t xml:space="preserve">s </w:t>
      </w:r>
      <w:r w:rsidR="004C1CA7">
        <w:rPr>
          <w:rFonts w:ascii="Times New Roman" w:hAnsi="Times New Roman" w:cs="Times New Roman"/>
          <w:sz w:val="24"/>
          <w:szCs w:val="24"/>
        </w:rPr>
        <w:t>f</w:t>
      </w:r>
      <w:r w:rsidRPr="00930053">
        <w:rPr>
          <w:rFonts w:ascii="Times New Roman" w:hAnsi="Times New Roman" w:cs="Times New Roman"/>
          <w:sz w:val="24"/>
          <w:szCs w:val="24"/>
        </w:rPr>
        <w:t xml:space="preserve">unciones sustantivas hasta nuestros días sólo modificándose su prioridad de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acuerdo a cada necesidad de control y seguridad y de política comercial en turno, hasta </w:t>
      </w:r>
      <w:r w:rsidR="00930053">
        <w:rPr>
          <w:rFonts w:ascii="Times New Roman" w:hAnsi="Times New Roman" w:cs="Times New Roman"/>
          <w:sz w:val="24"/>
          <w:szCs w:val="24"/>
        </w:rPr>
        <w:tab/>
      </w:r>
      <w:r w:rsidRPr="00930053">
        <w:rPr>
          <w:rFonts w:ascii="Times New Roman" w:hAnsi="Times New Roman" w:cs="Times New Roman"/>
          <w:sz w:val="24"/>
          <w:szCs w:val="24"/>
        </w:rPr>
        <w:t xml:space="preserve">llegar a los Estados modernos. Las aduanas por tanto surgen mucho antes que innumerables </w:t>
      </w:r>
      <w:r w:rsidR="00930053">
        <w:rPr>
          <w:rFonts w:ascii="Times New Roman" w:hAnsi="Times New Roman" w:cs="Times New Roman"/>
          <w:sz w:val="24"/>
          <w:szCs w:val="24"/>
        </w:rPr>
        <w:tab/>
      </w:r>
      <w:r w:rsidRPr="00930053">
        <w:rPr>
          <w:rFonts w:ascii="Times New Roman" w:hAnsi="Times New Roman" w:cs="Times New Roman"/>
          <w:sz w:val="24"/>
          <w:szCs w:val="24"/>
        </w:rPr>
        <w:t>figuras</w:t>
      </w:r>
      <w:r w:rsidR="004C1CA7">
        <w:rPr>
          <w:rFonts w:ascii="Times New Roman" w:hAnsi="Times New Roman" w:cs="Times New Roman"/>
          <w:sz w:val="24"/>
          <w:szCs w:val="24"/>
        </w:rPr>
        <w:t xml:space="preserve"> </w:t>
      </w:r>
      <w:r w:rsidRPr="00930053">
        <w:rPr>
          <w:rFonts w:ascii="Times New Roman" w:hAnsi="Times New Roman" w:cs="Times New Roman"/>
          <w:sz w:val="24"/>
          <w:szCs w:val="24"/>
        </w:rPr>
        <w:t xml:space="preserve">jurídicas, marítimas y mercantiles que hoy conocemos, incluso nacen como </w:t>
      </w:r>
      <w:r w:rsidR="00930053">
        <w:rPr>
          <w:rFonts w:ascii="Times New Roman" w:hAnsi="Times New Roman" w:cs="Times New Roman"/>
          <w:sz w:val="24"/>
          <w:szCs w:val="24"/>
        </w:rPr>
        <w:lastRenderedPageBreak/>
        <w:tab/>
      </w:r>
      <w:r w:rsidRPr="00930053">
        <w:rPr>
          <w:rFonts w:ascii="Times New Roman" w:hAnsi="Times New Roman" w:cs="Times New Roman"/>
          <w:sz w:val="24"/>
          <w:szCs w:val="24"/>
        </w:rPr>
        <w:t xml:space="preserve">institución mucho antes que el concepto de nación, de soberanía, de Estado y de la división </w:t>
      </w:r>
      <w:r w:rsidR="00930053">
        <w:rPr>
          <w:rFonts w:ascii="Times New Roman" w:hAnsi="Times New Roman" w:cs="Times New Roman"/>
          <w:sz w:val="24"/>
          <w:szCs w:val="24"/>
        </w:rPr>
        <w:tab/>
      </w:r>
      <w:r w:rsidRPr="00930053">
        <w:rPr>
          <w:rFonts w:ascii="Times New Roman" w:hAnsi="Times New Roman" w:cs="Times New Roman"/>
          <w:sz w:val="24"/>
          <w:szCs w:val="24"/>
        </w:rPr>
        <w:t>de poderes</w:t>
      </w:r>
      <w:r w:rsidRPr="0021298E">
        <w:rPr>
          <w:rFonts w:ascii="Times New Roman" w:hAnsi="Times New Roman" w:cs="Times New Roman"/>
          <w:sz w:val="24"/>
          <w:szCs w:val="24"/>
        </w:rPr>
        <w:t xml:space="preserve">. </w:t>
      </w:r>
      <w:r w:rsidRPr="009C0DE4">
        <w:rPr>
          <w:rFonts w:ascii="Times New Roman" w:hAnsi="Times New Roman" w:cs="Times New Roman"/>
          <w:sz w:val="24"/>
          <w:szCs w:val="24"/>
        </w:rPr>
        <w:t>(Trejo,</w:t>
      </w:r>
      <w:r w:rsidR="00FE003D" w:rsidRPr="009C0DE4">
        <w:rPr>
          <w:rFonts w:ascii="Times New Roman" w:hAnsi="Times New Roman" w:cs="Times New Roman"/>
          <w:sz w:val="24"/>
          <w:szCs w:val="24"/>
        </w:rPr>
        <w:t xml:space="preserve"> 2017</w:t>
      </w:r>
      <w:r w:rsidR="00930053">
        <w:rPr>
          <w:rFonts w:ascii="Times New Roman" w:hAnsi="Times New Roman" w:cs="Times New Roman"/>
          <w:sz w:val="24"/>
          <w:szCs w:val="24"/>
        </w:rPr>
        <w:t>).</w:t>
      </w:r>
    </w:p>
    <w:p w14:paraId="1F65694E" w14:textId="77777777" w:rsidR="009F271F" w:rsidRDefault="009F271F" w:rsidP="009F271F">
      <w:pPr>
        <w:autoSpaceDE w:val="0"/>
        <w:autoSpaceDN w:val="0"/>
        <w:adjustRightInd w:val="0"/>
        <w:spacing w:after="0" w:line="360" w:lineRule="auto"/>
        <w:ind w:left="1134"/>
        <w:jc w:val="both"/>
        <w:rPr>
          <w:rFonts w:ascii="Times New Roman" w:hAnsi="Times New Roman" w:cs="Times New Roman"/>
          <w:sz w:val="24"/>
          <w:szCs w:val="24"/>
        </w:rPr>
      </w:pPr>
    </w:p>
    <w:p w14:paraId="5D98D011" w14:textId="07F00920" w:rsidR="004A508F" w:rsidRPr="0021298E" w:rsidRDefault="00290AA3" w:rsidP="00290AA3">
      <w:pPr>
        <w:autoSpaceDE w:val="0"/>
        <w:autoSpaceDN w:val="0"/>
        <w:adjustRightInd w:val="0"/>
        <w:spacing w:after="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C</w:t>
      </w:r>
      <w:r w:rsidR="00FE003D" w:rsidRPr="0021298E">
        <w:rPr>
          <w:rFonts w:ascii="Times New Roman" w:hAnsi="Times New Roman" w:cs="Times New Roman"/>
          <w:sz w:val="24"/>
          <w:szCs w:val="24"/>
        </w:rPr>
        <w:t xml:space="preserve">omo se puede observar, el origen de las aduanas </w:t>
      </w:r>
      <w:r w:rsidR="00DE3AA7" w:rsidRPr="0021298E">
        <w:rPr>
          <w:rFonts w:ascii="Times New Roman" w:hAnsi="Times New Roman" w:cs="Times New Roman"/>
          <w:sz w:val="24"/>
          <w:szCs w:val="24"/>
        </w:rPr>
        <w:t>está</w:t>
      </w:r>
      <w:r w:rsidR="00FE003D" w:rsidRPr="0021298E">
        <w:rPr>
          <w:rFonts w:ascii="Times New Roman" w:hAnsi="Times New Roman" w:cs="Times New Roman"/>
          <w:sz w:val="24"/>
          <w:szCs w:val="24"/>
        </w:rPr>
        <w:t xml:space="preserve"> ligado con la </w:t>
      </w:r>
      <w:r w:rsidR="00DE3AA7" w:rsidRPr="0021298E">
        <w:rPr>
          <w:rFonts w:ascii="Times New Roman" w:hAnsi="Times New Roman" w:cs="Times New Roman"/>
          <w:sz w:val="24"/>
          <w:szCs w:val="24"/>
        </w:rPr>
        <w:t>práctica</w:t>
      </w:r>
      <w:r w:rsidR="00FE003D" w:rsidRPr="0021298E">
        <w:rPr>
          <w:rFonts w:ascii="Times New Roman" w:hAnsi="Times New Roman" w:cs="Times New Roman"/>
          <w:sz w:val="24"/>
          <w:szCs w:val="24"/>
        </w:rPr>
        <w:t xml:space="preserve"> del  intercambio comercial, específicamente con mercancías objeto del comercio exterior, de lo cual se desprende un fin meramente económico</w:t>
      </w:r>
      <w:r w:rsidR="00EF5F31" w:rsidRPr="0021298E">
        <w:rPr>
          <w:rFonts w:ascii="Times New Roman" w:hAnsi="Times New Roman" w:cs="Times New Roman"/>
          <w:sz w:val="24"/>
          <w:szCs w:val="24"/>
        </w:rPr>
        <w:t xml:space="preserve"> y no de seguridad nacional</w:t>
      </w:r>
      <w:r w:rsidR="000D31D2" w:rsidRPr="0021298E">
        <w:rPr>
          <w:rFonts w:ascii="Times New Roman" w:hAnsi="Times New Roman" w:cs="Times New Roman"/>
          <w:sz w:val="24"/>
          <w:szCs w:val="24"/>
        </w:rPr>
        <w:t xml:space="preserve">, no obstante lo anterior, en algunos países, como </w:t>
      </w:r>
      <w:r w:rsidR="00943BB7" w:rsidRPr="00943BB7">
        <w:rPr>
          <w:rFonts w:ascii="Times New Roman" w:hAnsi="Times New Roman" w:cs="Times New Roman"/>
          <w:bCs/>
          <w:sz w:val="24"/>
          <w:szCs w:val="24"/>
        </w:rPr>
        <w:t>México</w:t>
      </w:r>
      <w:r w:rsidR="000D31D2" w:rsidRPr="0021298E">
        <w:rPr>
          <w:rFonts w:ascii="Times New Roman" w:hAnsi="Times New Roman" w:cs="Times New Roman"/>
          <w:sz w:val="24"/>
          <w:szCs w:val="24"/>
        </w:rPr>
        <w:t xml:space="preserve">, la aduana no solo </w:t>
      </w:r>
      <w:r w:rsidR="00C42EA5" w:rsidRPr="0021298E">
        <w:rPr>
          <w:rFonts w:ascii="Times New Roman" w:hAnsi="Times New Roman" w:cs="Times New Roman"/>
          <w:sz w:val="24"/>
          <w:szCs w:val="24"/>
        </w:rPr>
        <w:t>se</w:t>
      </w:r>
      <w:r w:rsidR="000D31D2" w:rsidRPr="0021298E">
        <w:rPr>
          <w:rFonts w:ascii="Times New Roman" w:hAnsi="Times New Roman" w:cs="Times New Roman"/>
          <w:sz w:val="24"/>
          <w:szCs w:val="24"/>
        </w:rPr>
        <w:t xml:space="preserve"> limita al control de las mercancías, sino que en ella también se regula el tráfico de </w:t>
      </w:r>
      <w:hyperlink r:id="rId12" w:tooltip="Persona física" w:history="1">
        <w:r w:rsidR="000D31D2" w:rsidRPr="0021298E">
          <w:rPr>
            <w:rFonts w:ascii="Times New Roman" w:hAnsi="Times New Roman" w:cs="Times New Roman"/>
            <w:sz w:val="24"/>
            <w:szCs w:val="24"/>
          </w:rPr>
          <w:t>personas</w:t>
        </w:r>
      </w:hyperlink>
      <w:r w:rsidR="00C42EA5" w:rsidRPr="0021298E">
        <w:rPr>
          <w:rFonts w:ascii="Times New Roman" w:hAnsi="Times New Roman" w:cs="Times New Roman"/>
          <w:sz w:val="24"/>
          <w:szCs w:val="24"/>
        </w:rPr>
        <w:t>.</w:t>
      </w:r>
    </w:p>
    <w:p w14:paraId="1ED8AF26" w14:textId="77777777" w:rsidR="00290AA3" w:rsidRDefault="00290AA3" w:rsidP="00685DAE">
      <w:pPr>
        <w:autoSpaceDE w:val="0"/>
        <w:autoSpaceDN w:val="0"/>
        <w:adjustRightInd w:val="0"/>
        <w:spacing w:after="0" w:line="240" w:lineRule="auto"/>
        <w:ind w:left="142"/>
        <w:jc w:val="both"/>
        <w:rPr>
          <w:rFonts w:ascii="Times New Roman" w:hAnsi="Times New Roman" w:cs="Times New Roman"/>
          <w:b/>
          <w:bCs/>
          <w:sz w:val="24"/>
          <w:szCs w:val="24"/>
        </w:rPr>
      </w:pPr>
    </w:p>
    <w:p w14:paraId="712690A6" w14:textId="77777777" w:rsidR="00290AA3" w:rsidRDefault="00290AA3" w:rsidP="00685DAE">
      <w:pPr>
        <w:autoSpaceDE w:val="0"/>
        <w:autoSpaceDN w:val="0"/>
        <w:adjustRightInd w:val="0"/>
        <w:spacing w:after="0" w:line="240" w:lineRule="auto"/>
        <w:ind w:left="142"/>
        <w:jc w:val="both"/>
        <w:rPr>
          <w:rFonts w:ascii="Times New Roman" w:hAnsi="Times New Roman" w:cs="Times New Roman"/>
          <w:b/>
          <w:bCs/>
          <w:sz w:val="24"/>
          <w:szCs w:val="24"/>
        </w:rPr>
      </w:pPr>
    </w:p>
    <w:p w14:paraId="13E5CD4A" w14:textId="79C40CA8" w:rsidR="00C42EA5" w:rsidRPr="00EB2835" w:rsidRDefault="00C42EA5" w:rsidP="00685DAE">
      <w:pPr>
        <w:autoSpaceDE w:val="0"/>
        <w:autoSpaceDN w:val="0"/>
        <w:adjustRightInd w:val="0"/>
        <w:spacing w:after="0" w:line="240" w:lineRule="auto"/>
        <w:ind w:left="142"/>
        <w:jc w:val="both"/>
        <w:rPr>
          <w:rFonts w:ascii="Times New Roman" w:hAnsi="Times New Roman" w:cs="Times New Roman"/>
          <w:b/>
          <w:bCs/>
          <w:sz w:val="24"/>
          <w:szCs w:val="24"/>
        </w:rPr>
      </w:pPr>
      <w:r w:rsidRPr="00EB2835">
        <w:rPr>
          <w:rFonts w:ascii="Times New Roman" w:hAnsi="Times New Roman" w:cs="Times New Roman"/>
          <w:b/>
          <w:bCs/>
          <w:sz w:val="24"/>
          <w:szCs w:val="24"/>
        </w:rPr>
        <w:t>2.1.2</w:t>
      </w:r>
      <w:r w:rsidR="0021298E" w:rsidRPr="00EB2835">
        <w:rPr>
          <w:rFonts w:ascii="Times New Roman" w:hAnsi="Times New Roman" w:cs="Times New Roman"/>
          <w:b/>
          <w:bCs/>
          <w:sz w:val="24"/>
          <w:szCs w:val="24"/>
        </w:rPr>
        <w:t xml:space="preserve"> </w:t>
      </w:r>
      <w:r w:rsidRPr="00EB2835">
        <w:rPr>
          <w:rFonts w:ascii="Times New Roman" w:hAnsi="Times New Roman" w:cs="Times New Roman"/>
          <w:b/>
          <w:bCs/>
          <w:sz w:val="24"/>
          <w:szCs w:val="24"/>
        </w:rPr>
        <w:t>TIPOS DE ADUANA</w:t>
      </w:r>
    </w:p>
    <w:p w14:paraId="298957D2" w14:textId="77777777" w:rsidR="003D5969" w:rsidRPr="003D5969" w:rsidRDefault="003D5969" w:rsidP="00685DAE">
      <w:pPr>
        <w:autoSpaceDE w:val="0"/>
        <w:autoSpaceDN w:val="0"/>
        <w:adjustRightInd w:val="0"/>
        <w:spacing w:after="0" w:line="240" w:lineRule="auto"/>
        <w:ind w:left="142"/>
        <w:jc w:val="both"/>
        <w:rPr>
          <w:rFonts w:ascii="Times New Roman" w:hAnsi="Times New Roman" w:cs="Times New Roman"/>
          <w:b/>
          <w:bCs/>
          <w:sz w:val="32"/>
          <w:szCs w:val="32"/>
        </w:rPr>
      </w:pPr>
    </w:p>
    <w:p w14:paraId="34DE1B89" w14:textId="4E851E93" w:rsidR="00290AA3" w:rsidRDefault="0028282B" w:rsidP="00FF1405">
      <w:pPr>
        <w:pStyle w:val="NormalWeb"/>
        <w:shd w:val="clear" w:color="auto" w:fill="FFFFFF"/>
        <w:spacing w:before="0" w:beforeAutospacing="0" w:after="0" w:afterAutospacing="0" w:line="360" w:lineRule="auto"/>
        <w:jc w:val="both"/>
        <w:rPr>
          <w:rFonts w:eastAsiaTheme="minorHAnsi"/>
          <w:lang w:eastAsia="en-US"/>
        </w:rPr>
      </w:pPr>
      <w:r w:rsidRPr="0021298E">
        <w:rPr>
          <w:rFonts w:eastAsiaTheme="minorHAnsi"/>
          <w:lang w:eastAsia="en-US"/>
        </w:rPr>
        <w:t xml:space="preserve">Las </w:t>
      </w:r>
      <w:r w:rsidR="0048750E">
        <w:rPr>
          <w:rFonts w:eastAsiaTheme="minorHAnsi"/>
          <w:lang w:eastAsia="en-US"/>
        </w:rPr>
        <w:t>a</w:t>
      </w:r>
      <w:r w:rsidRPr="0021298E">
        <w:rPr>
          <w:rFonts w:eastAsiaTheme="minorHAnsi"/>
          <w:lang w:eastAsia="en-US"/>
        </w:rPr>
        <w:t>duanas pueden ser terrestres, aéreas y marítimas. México</w:t>
      </w:r>
      <w:r w:rsidR="00290AA3">
        <w:rPr>
          <w:rFonts w:eastAsiaTheme="minorHAnsi"/>
          <w:lang w:eastAsia="en-US"/>
        </w:rPr>
        <w:t>, conforme a nuestra legislación,</w:t>
      </w:r>
    </w:p>
    <w:p w14:paraId="77C7E41E" w14:textId="5BBA4BDA" w:rsidR="00D20B1F" w:rsidRDefault="00290AA3" w:rsidP="00FF1405">
      <w:pPr>
        <w:pStyle w:val="NormalWeb"/>
        <w:shd w:val="clear" w:color="auto" w:fill="FFFFFF"/>
        <w:spacing w:before="0" w:beforeAutospacing="0" w:after="0" w:afterAutospacing="0" w:line="360" w:lineRule="auto"/>
        <w:jc w:val="both"/>
      </w:pPr>
      <w:r>
        <w:rPr>
          <w:rFonts w:eastAsiaTheme="minorHAnsi"/>
          <w:lang w:eastAsia="en-US"/>
        </w:rPr>
        <w:t>concretamente el Reglamento Interior del Servicio de Administración Tributaria</w:t>
      </w:r>
      <w:r w:rsidR="00511A3D">
        <w:rPr>
          <w:rFonts w:eastAsiaTheme="minorHAnsi"/>
          <w:lang w:eastAsia="en-US"/>
        </w:rPr>
        <w:t>(2015)</w:t>
      </w:r>
      <w:r>
        <w:rPr>
          <w:rFonts w:eastAsiaTheme="minorHAnsi"/>
          <w:lang w:eastAsia="en-US"/>
        </w:rPr>
        <w:t xml:space="preserve">, </w:t>
      </w:r>
      <w:r w:rsidR="0028282B" w:rsidRPr="0021298E">
        <w:rPr>
          <w:rFonts w:eastAsiaTheme="minorHAnsi"/>
          <w:lang w:eastAsia="en-US"/>
        </w:rPr>
        <w:t>cuenta con</w:t>
      </w:r>
      <w:r w:rsidR="00FF1405">
        <w:rPr>
          <w:rFonts w:eastAsiaTheme="minorHAnsi"/>
          <w:lang w:eastAsia="en-US"/>
        </w:rPr>
        <w:t xml:space="preserve"> cuarenta y nueve aduanas, distribuidas</w:t>
      </w:r>
      <w:r w:rsidR="0028282B" w:rsidRPr="0021298E">
        <w:rPr>
          <w:rFonts w:eastAsiaTheme="minorHAnsi"/>
          <w:lang w:eastAsia="en-US"/>
        </w:rPr>
        <w:t xml:space="preserve"> de la siguiente forma</w:t>
      </w:r>
      <w:r>
        <w:rPr>
          <w:rFonts w:eastAsiaTheme="minorHAnsi"/>
          <w:lang w:eastAsia="en-US"/>
        </w:rPr>
        <w:t>:</w:t>
      </w:r>
      <w:r w:rsidR="00FF1405">
        <w:rPr>
          <w:rFonts w:eastAsiaTheme="minorHAnsi"/>
          <w:lang w:eastAsia="en-US"/>
        </w:rPr>
        <w:t xml:space="preserve"> diecinueve </w:t>
      </w:r>
      <w:r w:rsidR="0028282B" w:rsidRPr="00290AA3">
        <w:t>en la frontera norte</w:t>
      </w:r>
      <w:r w:rsidR="00FF1405">
        <w:t xml:space="preserve">, dos </w:t>
      </w:r>
      <w:r w:rsidR="0028282B" w:rsidRPr="00290AA3">
        <w:t>en la frontera sur</w:t>
      </w:r>
      <w:r w:rsidR="00FF1405">
        <w:t>, diecisiete</w:t>
      </w:r>
      <w:r w:rsidR="0028282B" w:rsidRPr="0021298E">
        <w:t xml:space="preserve"> aduanas marítimas</w:t>
      </w:r>
      <w:r w:rsidR="00FF1405">
        <w:t xml:space="preserve"> y once </w:t>
      </w:r>
      <w:r w:rsidR="0028282B" w:rsidRPr="0021298E">
        <w:t>aduanas interiores</w:t>
      </w:r>
      <w:r w:rsidR="00291985">
        <w:t xml:space="preserve">, tal como se muestra en la figura 2.1. </w:t>
      </w:r>
      <w:r w:rsidR="00FF1405">
        <w:t>(</w:t>
      </w:r>
      <w:r w:rsidR="00511A3D">
        <w:t>artículo</w:t>
      </w:r>
      <w:r w:rsidR="00D20B1F">
        <w:t xml:space="preserve"> 7).</w:t>
      </w:r>
    </w:p>
    <w:p w14:paraId="41456AB1" w14:textId="77777777" w:rsidR="00172EA1" w:rsidRDefault="00172EA1" w:rsidP="00FF1405">
      <w:pPr>
        <w:pStyle w:val="NormalWeb"/>
        <w:shd w:val="clear" w:color="auto" w:fill="FFFFFF"/>
        <w:spacing w:before="0" w:beforeAutospacing="0" w:after="0" w:afterAutospacing="0" w:line="360" w:lineRule="auto"/>
        <w:jc w:val="both"/>
      </w:pPr>
    </w:p>
    <w:p w14:paraId="73FCF692" w14:textId="15932C21" w:rsidR="00EE741C" w:rsidRDefault="00172EA1" w:rsidP="00FF1405">
      <w:pPr>
        <w:pStyle w:val="NormalWeb"/>
        <w:shd w:val="clear" w:color="auto" w:fill="FFFFFF"/>
        <w:spacing w:before="0" w:beforeAutospacing="0" w:after="0" w:afterAutospacing="0" w:line="360" w:lineRule="auto"/>
        <w:jc w:val="both"/>
      </w:pPr>
      <w:r w:rsidRPr="00172EA1">
        <w:rPr>
          <w:b/>
          <w:bCs/>
          <w:i/>
          <w:iCs/>
        </w:rPr>
        <w:t>Figura 2.1</w:t>
      </w:r>
      <w:r w:rsidR="00291985">
        <w:rPr>
          <w:b/>
          <w:bCs/>
          <w:i/>
          <w:iCs/>
        </w:rPr>
        <w:t xml:space="preserve"> </w:t>
      </w:r>
      <w:r>
        <w:t>Distribución de las aduanas en Mexico.</w:t>
      </w:r>
    </w:p>
    <w:p w14:paraId="45C4FE63" w14:textId="20145083" w:rsidR="00FF1405" w:rsidRDefault="00EE741C" w:rsidP="00FF1405">
      <w:pPr>
        <w:pStyle w:val="NormalWeb"/>
        <w:shd w:val="clear" w:color="auto" w:fill="FFFFFF"/>
        <w:spacing w:before="0" w:beforeAutospacing="0" w:after="0" w:afterAutospacing="0" w:line="360" w:lineRule="auto"/>
        <w:ind w:left="709" w:hanging="709"/>
        <w:jc w:val="both"/>
      </w:pPr>
      <w:r>
        <w:rPr>
          <w:noProof/>
        </w:rPr>
        <w:drawing>
          <wp:inline distT="0" distB="0" distL="0" distR="0" wp14:anchorId="46616FA1" wp14:editId="16594E38">
            <wp:extent cx="5650302" cy="3050936"/>
            <wp:effectExtent l="0" t="0" r="7620" b="0"/>
            <wp:docPr id="3" name="Imagen 3" descr="Aduanas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anas de México"/>
                    <pic:cNvPicPr>
                      <a:picLocks noChangeAspect="1" noChangeArrowheads="1"/>
                    </pic:cNvPicPr>
                  </pic:nvPicPr>
                  <pic:blipFill rotWithShape="1">
                    <a:blip r:embed="rId13">
                      <a:extLst>
                        <a:ext uri="{28A0092B-C50C-407E-A947-70E740481C1C}">
                          <a14:useLocalDpi xmlns:a14="http://schemas.microsoft.com/office/drawing/2010/main" val="0"/>
                        </a:ext>
                      </a:extLst>
                    </a:blip>
                    <a:srcRect b="7006"/>
                    <a:stretch/>
                  </pic:blipFill>
                  <pic:spPr bwMode="auto">
                    <a:xfrm>
                      <a:off x="0" y="0"/>
                      <a:ext cx="5662949" cy="3057765"/>
                    </a:xfrm>
                    <a:prstGeom prst="rect">
                      <a:avLst/>
                    </a:prstGeom>
                    <a:noFill/>
                    <a:ln>
                      <a:noFill/>
                    </a:ln>
                    <a:extLst>
                      <a:ext uri="{53640926-AAD7-44D8-BBD7-CCE9431645EC}">
                        <a14:shadowObscured xmlns:a14="http://schemas.microsoft.com/office/drawing/2010/main"/>
                      </a:ext>
                    </a:extLst>
                  </pic:spPr>
                </pic:pic>
              </a:graphicData>
            </a:graphic>
          </wp:inline>
        </w:drawing>
      </w:r>
    </w:p>
    <w:p w14:paraId="6FEEF116" w14:textId="3EE88597" w:rsidR="007A14C0" w:rsidRPr="00090D51" w:rsidRDefault="007A14C0" w:rsidP="004C1CA7">
      <w:pPr>
        <w:autoSpaceDE w:val="0"/>
        <w:autoSpaceDN w:val="0"/>
        <w:adjustRightInd w:val="0"/>
        <w:spacing w:after="0" w:line="360" w:lineRule="auto"/>
        <w:ind w:firstLine="709"/>
        <w:jc w:val="both"/>
        <w:rPr>
          <w:rFonts w:ascii="Times New Roman" w:hAnsi="Times New Roman" w:cs="Times New Roman"/>
          <w:sz w:val="20"/>
          <w:szCs w:val="20"/>
        </w:rPr>
      </w:pPr>
      <w:bookmarkStart w:id="5" w:name="_Hlk40188773"/>
      <w:r w:rsidRPr="00761AA8">
        <w:rPr>
          <w:rFonts w:ascii="Times New Roman" w:hAnsi="Times New Roman" w:cs="Times New Roman"/>
          <w:i/>
          <w:iCs/>
          <w:sz w:val="20"/>
          <w:szCs w:val="20"/>
        </w:rPr>
        <w:t>Figura</w:t>
      </w:r>
      <w:r>
        <w:rPr>
          <w:rFonts w:ascii="Times New Roman" w:hAnsi="Times New Roman" w:cs="Times New Roman"/>
          <w:i/>
          <w:iCs/>
          <w:sz w:val="20"/>
          <w:szCs w:val="20"/>
        </w:rPr>
        <w:t xml:space="preserve"> </w:t>
      </w:r>
      <w:r w:rsidR="00172EA1">
        <w:rPr>
          <w:rFonts w:ascii="Times New Roman" w:hAnsi="Times New Roman" w:cs="Times New Roman"/>
          <w:i/>
          <w:iCs/>
          <w:sz w:val="20"/>
          <w:szCs w:val="20"/>
        </w:rPr>
        <w:t>2.1.</w:t>
      </w:r>
      <w:r>
        <w:rPr>
          <w:rFonts w:ascii="Times New Roman" w:hAnsi="Times New Roman" w:cs="Times New Roman"/>
          <w:sz w:val="20"/>
          <w:szCs w:val="20"/>
        </w:rPr>
        <w:t xml:space="preserve"> </w:t>
      </w:r>
      <w:r w:rsidR="00713DEA">
        <w:rPr>
          <w:rFonts w:ascii="Times New Roman" w:hAnsi="Times New Roman" w:cs="Times New Roman"/>
          <w:sz w:val="20"/>
          <w:szCs w:val="20"/>
        </w:rPr>
        <w:t>A</w:t>
      </w:r>
      <w:r>
        <w:rPr>
          <w:rFonts w:ascii="Times New Roman" w:hAnsi="Times New Roman" w:cs="Times New Roman"/>
          <w:sz w:val="20"/>
          <w:szCs w:val="20"/>
        </w:rPr>
        <w:t xml:space="preserve">duanas en </w:t>
      </w:r>
      <w:r w:rsidRPr="007A14C0">
        <w:rPr>
          <w:rFonts w:ascii="Times New Roman" w:hAnsi="Times New Roman" w:cs="Times New Roman"/>
          <w:sz w:val="20"/>
          <w:szCs w:val="20"/>
        </w:rPr>
        <w:t>México</w:t>
      </w:r>
      <w:r>
        <w:rPr>
          <w:rFonts w:ascii="Times New Roman" w:hAnsi="Times New Roman" w:cs="Times New Roman"/>
          <w:sz w:val="20"/>
          <w:szCs w:val="20"/>
        </w:rPr>
        <w:t>.</w:t>
      </w:r>
      <w:r w:rsidR="00165FF6">
        <w:rPr>
          <w:rFonts w:ascii="Times New Roman" w:hAnsi="Times New Roman" w:cs="Times New Roman"/>
          <w:sz w:val="20"/>
          <w:szCs w:val="20"/>
        </w:rPr>
        <w:t xml:space="preserve"> </w:t>
      </w:r>
      <w:r w:rsidR="00713DEA">
        <w:rPr>
          <w:rFonts w:ascii="Times New Roman" w:hAnsi="Times New Roman" w:cs="Times New Roman"/>
          <w:sz w:val="20"/>
          <w:szCs w:val="20"/>
        </w:rPr>
        <w:t>Copyright 2019 por Comercio y Aduanas. Reimpreso con permiso.</w:t>
      </w:r>
    </w:p>
    <w:bookmarkEnd w:id="5"/>
    <w:p w14:paraId="7B5D0EB0" w14:textId="77777777" w:rsidR="00CF68ED" w:rsidRDefault="00CF68ED" w:rsidP="008712CE">
      <w:pPr>
        <w:spacing w:after="0" w:line="360" w:lineRule="auto"/>
        <w:jc w:val="both"/>
        <w:rPr>
          <w:rFonts w:ascii="Times New Roman" w:hAnsi="Times New Roman" w:cs="Times New Roman"/>
          <w:b/>
          <w:bCs/>
          <w:sz w:val="24"/>
          <w:szCs w:val="24"/>
        </w:rPr>
      </w:pPr>
    </w:p>
    <w:p w14:paraId="18D31325" w14:textId="3BB72040" w:rsidR="009F271F" w:rsidRDefault="002110F4" w:rsidP="008712CE">
      <w:pPr>
        <w:spacing w:after="0" w:line="360" w:lineRule="auto"/>
        <w:jc w:val="both"/>
        <w:rPr>
          <w:rFonts w:ascii="Times New Roman" w:hAnsi="Times New Roman" w:cs="Times New Roman"/>
          <w:b/>
          <w:bCs/>
          <w:sz w:val="24"/>
          <w:szCs w:val="24"/>
        </w:rPr>
      </w:pPr>
      <w:r w:rsidRPr="00EB2835">
        <w:rPr>
          <w:rFonts w:ascii="Times New Roman" w:hAnsi="Times New Roman" w:cs="Times New Roman"/>
          <w:b/>
          <w:bCs/>
          <w:sz w:val="24"/>
          <w:szCs w:val="24"/>
        </w:rPr>
        <w:lastRenderedPageBreak/>
        <w:t>2.</w:t>
      </w:r>
      <w:r w:rsidR="001854CC" w:rsidRPr="00EB2835">
        <w:rPr>
          <w:rFonts w:ascii="Times New Roman" w:hAnsi="Times New Roman" w:cs="Times New Roman"/>
          <w:b/>
          <w:bCs/>
          <w:sz w:val="24"/>
          <w:szCs w:val="24"/>
        </w:rPr>
        <w:t>2</w:t>
      </w:r>
      <w:r w:rsidRPr="00EB2835">
        <w:rPr>
          <w:rFonts w:ascii="Times New Roman" w:hAnsi="Times New Roman" w:cs="Times New Roman"/>
          <w:b/>
          <w:bCs/>
          <w:sz w:val="24"/>
          <w:szCs w:val="24"/>
        </w:rPr>
        <w:t xml:space="preserve"> POL</w:t>
      </w:r>
      <w:r w:rsidR="0048750E" w:rsidRPr="00EB2835">
        <w:rPr>
          <w:rFonts w:ascii="Times New Roman" w:hAnsi="Times New Roman" w:cs="Times New Roman"/>
          <w:b/>
          <w:bCs/>
          <w:sz w:val="24"/>
          <w:szCs w:val="24"/>
        </w:rPr>
        <w:t>Í</w:t>
      </w:r>
      <w:r w:rsidRPr="00EB2835">
        <w:rPr>
          <w:rFonts w:ascii="Times New Roman" w:hAnsi="Times New Roman" w:cs="Times New Roman"/>
          <w:b/>
          <w:bCs/>
          <w:sz w:val="24"/>
          <w:szCs w:val="24"/>
        </w:rPr>
        <w:t>TICA ORGANIZACIONAL DE LAS ADUANAS EN MEXICO.</w:t>
      </w:r>
    </w:p>
    <w:p w14:paraId="29D04B7D" w14:textId="77777777" w:rsidR="009F271F" w:rsidRDefault="009F271F" w:rsidP="008712CE">
      <w:pPr>
        <w:spacing w:after="0" w:line="360" w:lineRule="auto"/>
        <w:jc w:val="both"/>
        <w:rPr>
          <w:rFonts w:ascii="Times New Roman" w:hAnsi="Times New Roman" w:cs="Times New Roman"/>
          <w:b/>
          <w:bCs/>
          <w:sz w:val="24"/>
          <w:szCs w:val="24"/>
        </w:rPr>
      </w:pPr>
    </w:p>
    <w:p w14:paraId="1A5B0937" w14:textId="0D8F1737" w:rsidR="008712CE" w:rsidRDefault="00531682" w:rsidP="00122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w:t>
      </w:r>
      <w:r w:rsidR="00280F95">
        <w:rPr>
          <w:rFonts w:ascii="Times New Roman" w:hAnsi="Times New Roman" w:cs="Times New Roman"/>
          <w:sz w:val="24"/>
          <w:szCs w:val="24"/>
        </w:rPr>
        <w:t>mencionó</w:t>
      </w:r>
      <w:r>
        <w:rPr>
          <w:rFonts w:ascii="Times New Roman" w:hAnsi="Times New Roman" w:cs="Times New Roman"/>
          <w:sz w:val="24"/>
          <w:szCs w:val="24"/>
        </w:rPr>
        <w:t xml:space="preserve"> anteriormente, las aduanas en nuestro país han tenido que modificar su política organizacional, a lo largo de diversas administraciones gubernamentales con la finalidad de eliminar la corrupción e incrementar la eficiencia operativa, por lo que han pasado </w:t>
      </w:r>
      <w:r w:rsidRPr="0021298E">
        <w:rPr>
          <w:rFonts w:ascii="Times New Roman" w:hAnsi="Times New Roman" w:cs="Times New Roman"/>
          <w:sz w:val="24"/>
          <w:szCs w:val="24"/>
        </w:rPr>
        <w:t xml:space="preserve">del Resguardo Aduanal, la Policía Fiscal, la Unidad de Apoyo para la inspección Fiscal y Aduanera, los Inspectores Fiscales y Aduaneros y finalmente el </w:t>
      </w:r>
      <w:r w:rsidR="00B916B2" w:rsidRPr="00F4360F">
        <w:rPr>
          <w:rFonts w:ascii="Times New Roman" w:hAnsi="Times New Roman" w:cs="Times New Roman"/>
          <w:sz w:val="24"/>
          <w:szCs w:val="24"/>
        </w:rPr>
        <w:t>“</w:t>
      </w:r>
      <w:r w:rsidRPr="00F4360F">
        <w:rPr>
          <w:rFonts w:ascii="Times New Roman" w:hAnsi="Times New Roman" w:cs="Times New Roman"/>
          <w:sz w:val="24"/>
          <w:szCs w:val="24"/>
        </w:rPr>
        <w:t xml:space="preserve">Programa de </w:t>
      </w:r>
      <w:r w:rsidR="00511A3D" w:rsidRPr="0021298E">
        <w:rPr>
          <w:rFonts w:ascii="Times New Roman" w:hAnsi="Times New Roman" w:cs="Times New Roman"/>
          <w:sz w:val="24"/>
          <w:szCs w:val="24"/>
        </w:rPr>
        <w:t>OCE´s</w:t>
      </w:r>
      <w:r w:rsidR="00511A3D">
        <w:rPr>
          <w:rFonts w:ascii="Times New Roman" w:hAnsi="Times New Roman" w:cs="Times New Roman"/>
          <w:sz w:val="24"/>
          <w:szCs w:val="24"/>
        </w:rPr>
        <w:t>.</w:t>
      </w:r>
      <w:r w:rsidR="00CC5830">
        <w:rPr>
          <w:rFonts w:ascii="Times New Roman" w:hAnsi="Times New Roman" w:cs="Times New Roman"/>
          <w:sz w:val="24"/>
          <w:szCs w:val="24"/>
        </w:rPr>
        <w:t xml:space="preserve"> (</w:t>
      </w:r>
      <w:r w:rsidR="0012250F">
        <w:rPr>
          <w:rFonts w:ascii="Times New Roman" w:hAnsi="Times New Roman" w:cs="Times New Roman"/>
          <w:sz w:val="24"/>
          <w:szCs w:val="24"/>
        </w:rPr>
        <w:t>Contralínea</w:t>
      </w:r>
      <w:r w:rsidR="00CC5830">
        <w:rPr>
          <w:rFonts w:ascii="Times New Roman" w:hAnsi="Times New Roman" w:cs="Times New Roman"/>
          <w:sz w:val="24"/>
          <w:szCs w:val="24"/>
        </w:rPr>
        <w:t>, 2009</w:t>
      </w:r>
      <w:r w:rsidR="0012250F">
        <w:rPr>
          <w:rFonts w:ascii="Times New Roman" w:hAnsi="Times New Roman" w:cs="Times New Roman"/>
          <w:sz w:val="24"/>
          <w:szCs w:val="24"/>
        </w:rPr>
        <w:t xml:space="preserve">). </w:t>
      </w:r>
    </w:p>
    <w:p w14:paraId="7A77D906" w14:textId="77777777" w:rsidR="0012250F" w:rsidRDefault="0012250F" w:rsidP="0012250F">
      <w:pPr>
        <w:spacing w:after="0" w:line="360" w:lineRule="auto"/>
        <w:jc w:val="both"/>
        <w:rPr>
          <w:rFonts w:ascii="Times New Roman" w:hAnsi="Times New Roman" w:cs="Times New Roman"/>
          <w:sz w:val="24"/>
          <w:szCs w:val="24"/>
        </w:rPr>
      </w:pPr>
    </w:p>
    <w:p w14:paraId="644A1880" w14:textId="1206145C" w:rsidR="008712CE" w:rsidRDefault="008712CE" w:rsidP="00122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1682">
        <w:rPr>
          <w:rFonts w:ascii="Times New Roman" w:hAnsi="Times New Roman" w:cs="Times New Roman"/>
          <w:sz w:val="24"/>
          <w:szCs w:val="24"/>
        </w:rPr>
        <w:t>Enfocándonos en e</w:t>
      </w:r>
      <w:r w:rsidR="002110F4" w:rsidRPr="0021298E">
        <w:rPr>
          <w:rFonts w:ascii="Times New Roman" w:hAnsi="Times New Roman" w:cs="Times New Roman"/>
          <w:sz w:val="24"/>
          <w:szCs w:val="24"/>
        </w:rPr>
        <w:t>l Programa de OCE´s, implementado el 1 de junio del año 2009</w:t>
      </w:r>
      <w:r w:rsidR="00DE3AA7">
        <w:rPr>
          <w:rFonts w:ascii="Times New Roman" w:hAnsi="Times New Roman" w:cs="Times New Roman"/>
          <w:sz w:val="24"/>
          <w:szCs w:val="24"/>
        </w:rPr>
        <w:t>,</w:t>
      </w:r>
      <w:r w:rsidR="00A153A9">
        <w:rPr>
          <w:rFonts w:ascii="Times New Roman" w:hAnsi="Times New Roman" w:cs="Times New Roman"/>
          <w:sz w:val="24"/>
          <w:szCs w:val="24"/>
        </w:rPr>
        <w:t xml:space="preserve"> </w:t>
      </w:r>
      <w:r w:rsidR="008F4255">
        <w:rPr>
          <w:rFonts w:ascii="Times New Roman" w:hAnsi="Times New Roman" w:cs="Times New Roman"/>
          <w:sz w:val="24"/>
          <w:szCs w:val="24"/>
        </w:rPr>
        <w:t xml:space="preserve">por el gobierno federal, </w:t>
      </w:r>
      <w:r w:rsidR="00A153A9">
        <w:rPr>
          <w:rFonts w:ascii="Times New Roman" w:hAnsi="Times New Roman" w:cs="Times New Roman"/>
          <w:sz w:val="24"/>
          <w:szCs w:val="24"/>
        </w:rPr>
        <w:t xml:space="preserve">para </w:t>
      </w:r>
      <w:r w:rsidR="002110F4" w:rsidRPr="0021298E">
        <w:rPr>
          <w:rFonts w:ascii="Times New Roman" w:hAnsi="Times New Roman" w:cs="Times New Roman"/>
          <w:sz w:val="24"/>
          <w:szCs w:val="24"/>
        </w:rPr>
        <w:t>eficientar y transparentar las funciones de las aduanas del país en el desempeño de sus actividades de comercio exterior, respecto al control de entrada y salida de mercancías y pasajeros a nuestro país (Despacho Aduanero)</w:t>
      </w:r>
      <w:r w:rsidR="007B6122">
        <w:rPr>
          <w:rFonts w:ascii="Times New Roman" w:hAnsi="Times New Roman" w:cs="Times New Roman"/>
          <w:sz w:val="24"/>
          <w:szCs w:val="24"/>
        </w:rPr>
        <w:t>, a casi once</w:t>
      </w:r>
      <w:r w:rsidR="002110F4" w:rsidRPr="002110F4">
        <w:rPr>
          <w:rFonts w:ascii="Times New Roman" w:hAnsi="Times New Roman" w:cs="Times New Roman"/>
          <w:sz w:val="24"/>
          <w:szCs w:val="24"/>
        </w:rPr>
        <w:t xml:space="preserve"> años de </w:t>
      </w:r>
      <w:r w:rsidR="007B6122">
        <w:rPr>
          <w:rFonts w:ascii="Times New Roman" w:hAnsi="Times New Roman" w:cs="Times New Roman"/>
          <w:sz w:val="24"/>
          <w:szCs w:val="24"/>
        </w:rPr>
        <w:t xml:space="preserve">su </w:t>
      </w:r>
      <w:r w:rsidR="002110F4" w:rsidRPr="002110F4">
        <w:rPr>
          <w:rFonts w:ascii="Times New Roman" w:hAnsi="Times New Roman" w:cs="Times New Roman"/>
          <w:sz w:val="24"/>
          <w:szCs w:val="24"/>
        </w:rPr>
        <w:t>creación, los resultados no han sido los esperados</w:t>
      </w:r>
      <w:r w:rsidR="000C2FEC">
        <w:rPr>
          <w:rFonts w:ascii="Times New Roman" w:hAnsi="Times New Roman" w:cs="Times New Roman"/>
          <w:sz w:val="24"/>
          <w:szCs w:val="24"/>
        </w:rPr>
        <w:t xml:space="preserve"> en materia de seguridad nacional</w:t>
      </w:r>
      <w:r w:rsidR="002110F4" w:rsidRPr="002110F4">
        <w:rPr>
          <w:rFonts w:ascii="Times New Roman" w:hAnsi="Times New Roman" w:cs="Times New Roman"/>
          <w:sz w:val="24"/>
          <w:szCs w:val="24"/>
        </w:rPr>
        <w:t>.</w:t>
      </w:r>
    </w:p>
    <w:p w14:paraId="47B19F60" w14:textId="4096E0C6" w:rsidR="008712CE" w:rsidRDefault="008712CE" w:rsidP="008712CE">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14:paraId="22AB754C" w14:textId="068DBA68" w:rsidR="008712CE" w:rsidRDefault="008712CE" w:rsidP="00871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A51">
        <w:rPr>
          <w:rFonts w:ascii="Times New Roman" w:hAnsi="Times New Roman" w:cs="Times New Roman"/>
          <w:sz w:val="24"/>
          <w:szCs w:val="24"/>
        </w:rPr>
        <w:t xml:space="preserve">Este enfoque de la política organizacional de las </w:t>
      </w:r>
      <w:r w:rsidR="00BF17D7">
        <w:rPr>
          <w:rFonts w:ascii="Times New Roman" w:hAnsi="Times New Roman" w:cs="Times New Roman"/>
          <w:sz w:val="24"/>
          <w:szCs w:val="24"/>
        </w:rPr>
        <w:t>a</w:t>
      </w:r>
      <w:r w:rsidR="00C16A51">
        <w:rPr>
          <w:rFonts w:ascii="Times New Roman" w:hAnsi="Times New Roman" w:cs="Times New Roman"/>
          <w:sz w:val="24"/>
          <w:szCs w:val="24"/>
        </w:rPr>
        <w:t xml:space="preserve">duanas, por lo </w:t>
      </w:r>
      <w:r w:rsidR="00815B26">
        <w:rPr>
          <w:rFonts w:ascii="Times New Roman" w:hAnsi="Times New Roman" w:cs="Times New Roman"/>
          <w:sz w:val="24"/>
          <w:szCs w:val="24"/>
        </w:rPr>
        <w:t>cual,</w:t>
      </w:r>
      <w:r w:rsidR="00C16A51">
        <w:rPr>
          <w:rFonts w:ascii="Times New Roman" w:hAnsi="Times New Roman" w:cs="Times New Roman"/>
          <w:sz w:val="24"/>
          <w:szCs w:val="24"/>
        </w:rPr>
        <w:t xml:space="preserve"> en opinión del suscrito, se ha insistido erróneamente por parte de los mandos superiores del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C16A51">
        <w:rPr>
          <w:rFonts w:ascii="Times New Roman" w:hAnsi="Times New Roman" w:cs="Times New Roman"/>
          <w:sz w:val="24"/>
          <w:szCs w:val="24"/>
        </w:rPr>
        <w:t xml:space="preserve"> y sobre todo de la Secretaria de Hacienda y Crédito Público y que de alguna manera tuvo que ser validado por el Consejo de Seguridad Nacional en su momento</w:t>
      </w:r>
      <w:r w:rsidR="00815B26">
        <w:rPr>
          <w:rFonts w:ascii="Times New Roman" w:hAnsi="Times New Roman" w:cs="Times New Roman"/>
          <w:sz w:val="24"/>
          <w:szCs w:val="24"/>
        </w:rPr>
        <w:t>,</w:t>
      </w:r>
      <w:r w:rsidR="00C16A51">
        <w:rPr>
          <w:rFonts w:ascii="Times New Roman" w:hAnsi="Times New Roman" w:cs="Times New Roman"/>
          <w:sz w:val="24"/>
          <w:szCs w:val="24"/>
        </w:rPr>
        <w:t xml:space="preserve"> demuestra varias </w:t>
      </w:r>
      <w:r w:rsidR="00815B26">
        <w:rPr>
          <w:rFonts w:ascii="Times New Roman" w:hAnsi="Times New Roman" w:cs="Times New Roman"/>
          <w:sz w:val="24"/>
          <w:szCs w:val="24"/>
        </w:rPr>
        <w:t>inconsistencias.</w:t>
      </w:r>
    </w:p>
    <w:p w14:paraId="23E8FFBD" w14:textId="77777777" w:rsidR="008712CE" w:rsidRDefault="008712CE" w:rsidP="008712CE">
      <w:pPr>
        <w:spacing w:after="0" w:line="360" w:lineRule="auto"/>
        <w:jc w:val="both"/>
        <w:rPr>
          <w:rFonts w:ascii="Times New Roman" w:hAnsi="Times New Roman" w:cs="Times New Roman"/>
          <w:sz w:val="24"/>
          <w:szCs w:val="24"/>
        </w:rPr>
      </w:pPr>
    </w:p>
    <w:p w14:paraId="0049896D" w14:textId="77777777" w:rsidR="008712CE" w:rsidRDefault="008712CE" w:rsidP="00871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B26">
        <w:rPr>
          <w:rFonts w:ascii="Times New Roman" w:hAnsi="Times New Roman" w:cs="Times New Roman"/>
          <w:sz w:val="24"/>
          <w:szCs w:val="24"/>
        </w:rPr>
        <w:t>Lo anterior es así</w:t>
      </w:r>
      <w:r w:rsidR="00C16A51">
        <w:rPr>
          <w:rFonts w:ascii="Times New Roman" w:hAnsi="Times New Roman" w:cs="Times New Roman"/>
          <w:sz w:val="24"/>
          <w:szCs w:val="24"/>
        </w:rPr>
        <w:t xml:space="preserve">, primero </w:t>
      </w:r>
      <w:r w:rsidR="00815B26">
        <w:rPr>
          <w:rFonts w:ascii="Times New Roman" w:hAnsi="Times New Roman" w:cs="Times New Roman"/>
          <w:sz w:val="24"/>
          <w:szCs w:val="24"/>
        </w:rPr>
        <w:t>por</w:t>
      </w:r>
      <w:r w:rsidR="00C16A51">
        <w:rPr>
          <w:rFonts w:ascii="Times New Roman" w:hAnsi="Times New Roman" w:cs="Times New Roman"/>
          <w:sz w:val="24"/>
          <w:szCs w:val="24"/>
        </w:rPr>
        <w:t xml:space="preserve">que </w:t>
      </w:r>
      <w:r w:rsidR="00815B26">
        <w:rPr>
          <w:rFonts w:ascii="Times New Roman" w:hAnsi="Times New Roman" w:cs="Times New Roman"/>
          <w:sz w:val="24"/>
          <w:szCs w:val="24"/>
        </w:rPr>
        <w:t>dichos</w:t>
      </w:r>
      <w:r w:rsidR="00C16A51">
        <w:rPr>
          <w:rFonts w:ascii="Times New Roman" w:hAnsi="Times New Roman" w:cs="Times New Roman"/>
          <w:sz w:val="24"/>
          <w:szCs w:val="24"/>
        </w:rPr>
        <w:t xml:space="preserve"> servidores públicos en su momento no han estado a la altura de las circunstancia</w:t>
      </w:r>
      <w:r w:rsidR="00815B26">
        <w:rPr>
          <w:rFonts w:ascii="Times New Roman" w:hAnsi="Times New Roman" w:cs="Times New Roman"/>
          <w:sz w:val="24"/>
          <w:szCs w:val="24"/>
        </w:rPr>
        <w:t>s</w:t>
      </w:r>
      <w:r w:rsidR="00C16A51">
        <w:rPr>
          <w:rFonts w:ascii="Times New Roman" w:hAnsi="Times New Roman" w:cs="Times New Roman"/>
          <w:sz w:val="24"/>
          <w:szCs w:val="24"/>
        </w:rPr>
        <w:t xml:space="preserve">, toda vez que </w:t>
      </w:r>
      <w:r w:rsidR="00815B26">
        <w:rPr>
          <w:rFonts w:ascii="Times New Roman" w:hAnsi="Times New Roman" w:cs="Times New Roman"/>
          <w:sz w:val="24"/>
          <w:szCs w:val="24"/>
        </w:rPr>
        <w:t xml:space="preserve">las acciones implementadas para fortalecer el tema de aduanas, </w:t>
      </w:r>
      <w:r w:rsidR="00C16A51">
        <w:rPr>
          <w:rFonts w:ascii="Times New Roman" w:hAnsi="Times New Roman" w:cs="Times New Roman"/>
          <w:sz w:val="24"/>
          <w:szCs w:val="24"/>
        </w:rPr>
        <w:t>le ha</w:t>
      </w:r>
      <w:r w:rsidR="00815B26">
        <w:rPr>
          <w:rFonts w:ascii="Times New Roman" w:hAnsi="Times New Roman" w:cs="Times New Roman"/>
          <w:sz w:val="24"/>
          <w:szCs w:val="24"/>
        </w:rPr>
        <w:t>n</w:t>
      </w:r>
      <w:r w:rsidR="00C16A51">
        <w:rPr>
          <w:rFonts w:ascii="Times New Roman" w:hAnsi="Times New Roman" w:cs="Times New Roman"/>
          <w:sz w:val="24"/>
          <w:szCs w:val="24"/>
        </w:rPr>
        <w:t xml:space="preserve"> costado demasiado dinero al erario público</w:t>
      </w:r>
      <w:r w:rsidR="00C64D82">
        <w:rPr>
          <w:rFonts w:ascii="Times New Roman" w:hAnsi="Times New Roman" w:cs="Times New Roman"/>
          <w:sz w:val="24"/>
          <w:szCs w:val="24"/>
        </w:rPr>
        <w:t xml:space="preserve"> con muy pocos resultados en materia de seguridad nacional; y </w:t>
      </w:r>
      <w:r w:rsidR="00C16A51">
        <w:rPr>
          <w:rFonts w:ascii="Times New Roman" w:hAnsi="Times New Roman" w:cs="Times New Roman"/>
          <w:sz w:val="24"/>
          <w:szCs w:val="24"/>
        </w:rPr>
        <w:t>segundo</w:t>
      </w:r>
      <w:r w:rsidR="00815B26">
        <w:rPr>
          <w:rFonts w:ascii="Times New Roman" w:hAnsi="Times New Roman" w:cs="Times New Roman"/>
          <w:sz w:val="24"/>
          <w:szCs w:val="24"/>
        </w:rPr>
        <w:t>,</w:t>
      </w:r>
      <w:r w:rsidR="00C16A51">
        <w:rPr>
          <w:rFonts w:ascii="Times New Roman" w:hAnsi="Times New Roman" w:cs="Times New Roman"/>
          <w:sz w:val="24"/>
          <w:szCs w:val="24"/>
        </w:rPr>
        <w:t xml:space="preserve"> porque han </w:t>
      </w:r>
      <w:r w:rsidR="00815B26">
        <w:rPr>
          <w:rFonts w:ascii="Times New Roman" w:hAnsi="Times New Roman" w:cs="Times New Roman"/>
          <w:sz w:val="24"/>
          <w:szCs w:val="24"/>
        </w:rPr>
        <w:t>transcurrido</w:t>
      </w:r>
      <w:r w:rsidR="00C16A51">
        <w:rPr>
          <w:rFonts w:ascii="Times New Roman" w:hAnsi="Times New Roman" w:cs="Times New Roman"/>
          <w:sz w:val="24"/>
          <w:szCs w:val="24"/>
        </w:rPr>
        <w:t xml:space="preserve"> más de 10 años, en los que</w:t>
      </w:r>
      <w:r w:rsidR="00C64D82">
        <w:rPr>
          <w:rFonts w:ascii="Times New Roman" w:hAnsi="Times New Roman" w:cs="Times New Roman"/>
          <w:sz w:val="24"/>
          <w:szCs w:val="24"/>
        </w:rPr>
        <w:t xml:space="preserve"> al ver el grado de la problemática de la violencia </w:t>
      </w:r>
      <w:r w:rsidR="00C60AAF">
        <w:rPr>
          <w:rFonts w:ascii="Times New Roman" w:hAnsi="Times New Roman" w:cs="Times New Roman"/>
          <w:sz w:val="24"/>
          <w:szCs w:val="24"/>
        </w:rPr>
        <w:t>e</w:t>
      </w:r>
      <w:r w:rsidR="00C64D82">
        <w:rPr>
          <w:rFonts w:ascii="Times New Roman" w:hAnsi="Times New Roman" w:cs="Times New Roman"/>
          <w:sz w:val="24"/>
          <w:szCs w:val="24"/>
        </w:rPr>
        <w:t xml:space="preserve"> </w:t>
      </w:r>
      <w:r w:rsidR="00C60AAF">
        <w:rPr>
          <w:rFonts w:ascii="Times New Roman" w:hAnsi="Times New Roman" w:cs="Times New Roman"/>
          <w:sz w:val="24"/>
          <w:szCs w:val="24"/>
        </w:rPr>
        <w:t>in</w:t>
      </w:r>
      <w:r w:rsidR="00C64D82">
        <w:rPr>
          <w:rFonts w:ascii="Times New Roman" w:hAnsi="Times New Roman" w:cs="Times New Roman"/>
          <w:sz w:val="24"/>
          <w:szCs w:val="24"/>
        </w:rPr>
        <w:t xml:space="preserve">seguridad que </w:t>
      </w:r>
      <w:r w:rsidR="00C60AAF">
        <w:rPr>
          <w:rFonts w:ascii="Times New Roman" w:hAnsi="Times New Roman" w:cs="Times New Roman"/>
          <w:sz w:val="24"/>
          <w:szCs w:val="24"/>
        </w:rPr>
        <w:t xml:space="preserve">ha </w:t>
      </w:r>
      <w:r w:rsidR="00C64D82">
        <w:rPr>
          <w:rFonts w:ascii="Times New Roman" w:hAnsi="Times New Roman" w:cs="Times New Roman"/>
          <w:sz w:val="24"/>
          <w:szCs w:val="24"/>
        </w:rPr>
        <w:t>viv</w:t>
      </w:r>
      <w:r w:rsidR="00C60AAF">
        <w:rPr>
          <w:rFonts w:ascii="Times New Roman" w:hAnsi="Times New Roman" w:cs="Times New Roman"/>
          <w:sz w:val="24"/>
          <w:szCs w:val="24"/>
        </w:rPr>
        <w:t>ido</w:t>
      </w:r>
      <w:r w:rsidR="00C64D82">
        <w:rPr>
          <w:rFonts w:ascii="Times New Roman" w:hAnsi="Times New Roman" w:cs="Times New Roman"/>
          <w:sz w:val="24"/>
          <w:szCs w:val="24"/>
        </w:rPr>
        <w:t xml:space="preserve"> nuestro país, desde un principio </w:t>
      </w:r>
      <w:r w:rsidR="00470868">
        <w:rPr>
          <w:rFonts w:ascii="Times New Roman" w:hAnsi="Times New Roman" w:cs="Times New Roman"/>
          <w:sz w:val="24"/>
          <w:szCs w:val="24"/>
        </w:rPr>
        <w:t xml:space="preserve">el Gobierno Federal </w:t>
      </w:r>
      <w:r w:rsidR="00C64D82">
        <w:rPr>
          <w:rFonts w:ascii="Times New Roman" w:hAnsi="Times New Roman" w:cs="Times New Roman"/>
          <w:sz w:val="24"/>
          <w:szCs w:val="24"/>
        </w:rPr>
        <w:t>debi</w:t>
      </w:r>
      <w:r w:rsidR="00470868">
        <w:rPr>
          <w:rFonts w:ascii="Times New Roman" w:hAnsi="Times New Roman" w:cs="Times New Roman"/>
          <w:sz w:val="24"/>
          <w:szCs w:val="24"/>
        </w:rPr>
        <w:t>ó de</w:t>
      </w:r>
      <w:r w:rsidR="00C64D82">
        <w:rPr>
          <w:rFonts w:ascii="Times New Roman" w:hAnsi="Times New Roman" w:cs="Times New Roman"/>
          <w:sz w:val="24"/>
          <w:szCs w:val="24"/>
        </w:rPr>
        <w:t xml:space="preserve"> haber tomado medidas radicales para salvaguardar una área tan sensible como son las aduanas</w:t>
      </w:r>
      <w:r w:rsidR="00815B26">
        <w:rPr>
          <w:rFonts w:ascii="Times New Roman" w:hAnsi="Times New Roman" w:cs="Times New Roman"/>
          <w:sz w:val="24"/>
          <w:szCs w:val="24"/>
        </w:rPr>
        <w:t>.</w:t>
      </w:r>
    </w:p>
    <w:p w14:paraId="7D974ECC" w14:textId="77777777" w:rsidR="008712CE" w:rsidRDefault="008712CE" w:rsidP="008712CE">
      <w:pPr>
        <w:spacing w:after="0" w:line="360" w:lineRule="auto"/>
        <w:jc w:val="both"/>
        <w:rPr>
          <w:rFonts w:ascii="Times New Roman" w:hAnsi="Times New Roman" w:cs="Times New Roman"/>
          <w:sz w:val="24"/>
          <w:szCs w:val="24"/>
        </w:rPr>
      </w:pPr>
    </w:p>
    <w:p w14:paraId="762526DF" w14:textId="437AB6E7" w:rsidR="008712CE" w:rsidRDefault="008712CE" w:rsidP="00871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B26">
        <w:rPr>
          <w:rFonts w:ascii="Times New Roman" w:hAnsi="Times New Roman" w:cs="Times New Roman"/>
          <w:sz w:val="24"/>
          <w:szCs w:val="24"/>
        </w:rPr>
        <w:t>Como ejemplo de lo anterior, hay que recordar c</w:t>
      </w:r>
      <w:r w:rsidR="00C60AAF">
        <w:rPr>
          <w:rFonts w:ascii="Times New Roman" w:hAnsi="Times New Roman" w:cs="Times New Roman"/>
          <w:sz w:val="24"/>
          <w:szCs w:val="24"/>
        </w:rPr>
        <w:t>ó</w:t>
      </w:r>
      <w:r w:rsidR="00815B26">
        <w:rPr>
          <w:rFonts w:ascii="Times New Roman" w:hAnsi="Times New Roman" w:cs="Times New Roman"/>
          <w:sz w:val="24"/>
          <w:szCs w:val="24"/>
        </w:rPr>
        <w:t>mo</w:t>
      </w:r>
      <w:r w:rsidR="00C60AAF">
        <w:rPr>
          <w:rFonts w:ascii="Times New Roman" w:hAnsi="Times New Roman" w:cs="Times New Roman"/>
          <w:sz w:val="24"/>
          <w:szCs w:val="24"/>
        </w:rPr>
        <w:t>,</w:t>
      </w:r>
      <w:r w:rsidR="00815B26">
        <w:rPr>
          <w:rFonts w:ascii="Times New Roman" w:hAnsi="Times New Roman" w:cs="Times New Roman"/>
          <w:sz w:val="24"/>
          <w:szCs w:val="24"/>
        </w:rPr>
        <w:t xml:space="preserve"> nuestro vecino del Norte, los Estados Unidos, reorganizaron y alinearon a todas las dependencias de seguridad nacional, entre ellas desde luego a “</w:t>
      </w:r>
      <w:r w:rsidR="00815B26" w:rsidRPr="009F271F">
        <w:rPr>
          <w:rFonts w:ascii="Times New Roman" w:hAnsi="Times New Roman" w:cs="Times New Roman"/>
          <w:sz w:val="24"/>
          <w:szCs w:val="24"/>
        </w:rPr>
        <w:t>Customs Border and Protection”</w:t>
      </w:r>
      <w:r w:rsidR="00815B26">
        <w:rPr>
          <w:rFonts w:ascii="Times New Roman" w:hAnsi="Times New Roman" w:cs="Times New Roman"/>
          <w:sz w:val="24"/>
          <w:szCs w:val="24"/>
        </w:rPr>
        <w:t xml:space="preserve"> (CBP)  en una sola institución que es </w:t>
      </w:r>
      <w:r w:rsidR="00815B26" w:rsidRPr="009F271F">
        <w:rPr>
          <w:rFonts w:ascii="Times New Roman" w:hAnsi="Times New Roman" w:cs="Times New Roman"/>
          <w:sz w:val="24"/>
          <w:szCs w:val="24"/>
        </w:rPr>
        <w:t>“Home Land Security”</w:t>
      </w:r>
      <w:r w:rsidR="00815B26">
        <w:rPr>
          <w:rFonts w:ascii="Times New Roman" w:hAnsi="Times New Roman" w:cs="Times New Roman"/>
          <w:sz w:val="24"/>
          <w:szCs w:val="24"/>
        </w:rPr>
        <w:t xml:space="preserve"> ante los hechos acontecidos el 11 de septiembre de 2001</w:t>
      </w:r>
      <w:r w:rsidR="009F271F">
        <w:rPr>
          <w:rFonts w:ascii="Times New Roman" w:hAnsi="Times New Roman" w:cs="Times New Roman"/>
          <w:sz w:val="24"/>
          <w:szCs w:val="24"/>
        </w:rPr>
        <w:t>, la cual</w:t>
      </w:r>
      <w:r w:rsidR="00470868">
        <w:rPr>
          <w:rFonts w:ascii="Times New Roman" w:hAnsi="Times New Roman" w:cs="Times New Roman"/>
          <w:sz w:val="24"/>
          <w:szCs w:val="24"/>
        </w:rPr>
        <w:t xml:space="preserve"> establece todas las </w:t>
      </w:r>
      <w:r w:rsidR="00470868">
        <w:rPr>
          <w:rFonts w:ascii="Times New Roman" w:hAnsi="Times New Roman" w:cs="Times New Roman"/>
          <w:sz w:val="24"/>
          <w:szCs w:val="24"/>
        </w:rPr>
        <w:lastRenderedPageBreak/>
        <w:t>políticas y lineamientos tendientes a proteger su territorio en materia de seguridad pública</w:t>
      </w:r>
      <w:r w:rsidR="00815B26">
        <w:rPr>
          <w:rFonts w:ascii="Times New Roman" w:hAnsi="Times New Roman" w:cs="Times New Roman"/>
          <w:sz w:val="24"/>
          <w:szCs w:val="24"/>
        </w:rPr>
        <w:t>.</w:t>
      </w:r>
      <w:r w:rsidR="000C2FEC">
        <w:rPr>
          <w:rFonts w:ascii="Times New Roman" w:hAnsi="Times New Roman" w:cs="Times New Roman"/>
          <w:sz w:val="24"/>
          <w:szCs w:val="24"/>
        </w:rPr>
        <w:t xml:space="preserve"> (</w:t>
      </w:r>
      <w:r w:rsidR="00152FDD">
        <w:rPr>
          <w:rFonts w:ascii="Times New Roman" w:hAnsi="Times New Roman" w:cs="Times New Roman"/>
          <w:sz w:val="24"/>
          <w:szCs w:val="24"/>
        </w:rPr>
        <w:t>Wikipedia</w:t>
      </w:r>
      <w:r w:rsidR="000C2FEC">
        <w:rPr>
          <w:rFonts w:ascii="Times New Roman" w:hAnsi="Times New Roman" w:cs="Times New Roman"/>
          <w:sz w:val="24"/>
          <w:szCs w:val="24"/>
        </w:rPr>
        <w:t>, 2020).</w:t>
      </w:r>
    </w:p>
    <w:p w14:paraId="661BA69C" w14:textId="77777777" w:rsidR="008712CE" w:rsidRDefault="008712CE" w:rsidP="008712CE">
      <w:pPr>
        <w:spacing w:after="0" w:line="360" w:lineRule="auto"/>
        <w:jc w:val="both"/>
        <w:rPr>
          <w:rFonts w:ascii="Times New Roman" w:hAnsi="Times New Roman" w:cs="Times New Roman"/>
          <w:sz w:val="24"/>
          <w:szCs w:val="24"/>
        </w:rPr>
      </w:pPr>
    </w:p>
    <w:p w14:paraId="47D475E2" w14:textId="2D1DBEAE" w:rsidR="00DB29EB" w:rsidRDefault="008712CE" w:rsidP="00871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1E6">
        <w:rPr>
          <w:rFonts w:ascii="Times New Roman" w:hAnsi="Times New Roman" w:cs="Times New Roman"/>
          <w:sz w:val="24"/>
          <w:szCs w:val="24"/>
        </w:rPr>
        <w:t>Tan solo para el pago de salarios al personal que se desempeña</w:t>
      </w:r>
      <w:r w:rsidR="00FC11E4">
        <w:rPr>
          <w:rFonts w:ascii="Times New Roman" w:hAnsi="Times New Roman" w:cs="Times New Roman"/>
          <w:sz w:val="24"/>
          <w:szCs w:val="24"/>
        </w:rPr>
        <w:t>n</w:t>
      </w:r>
      <w:r w:rsidR="00EC31E6">
        <w:rPr>
          <w:rFonts w:ascii="Times New Roman" w:hAnsi="Times New Roman" w:cs="Times New Roman"/>
          <w:sz w:val="24"/>
          <w:szCs w:val="24"/>
        </w:rPr>
        <w:t xml:space="preserve"> como OC</w:t>
      </w:r>
      <w:r w:rsidR="00FC11E4">
        <w:rPr>
          <w:rFonts w:ascii="Times New Roman" w:hAnsi="Times New Roman" w:cs="Times New Roman"/>
          <w:sz w:val="24"/>
          <w:szCs w:val="24"/>
        </w:rPr>
        <w:t>E’s</w:t>
      </w:r>
      <w:r w:rsidR="00EC31E6">
        <w:rPr>
          <w:rFonts w:ascii="Times New Roman" w:hAnsi="Times New Roman" w:cs="Times New Roman"/>
          <w:sz w:val="24"/>
          <w:szCs w:val="24"/>
        </w:rPr>
        <w:t xml:space="preserve">, </w:t>
      </w:r>
      <w:r w:rsidR="00EA0AC6">
        <w:rPr>
          <w:rFonts w:ascii="Times New Roman" w:hAnsi="Times New Roman" w:cs="Times New Roman"/>
          <w:sz w:val="24"/>
          <w:szCs w:val="24"/>
        </w:rPr>
        <w:t>el</w:t>
      </w:r>
      <w:r w:rsidR="00EC31E6">
        <w:rPr>
          <w:rFonts w:ascii="Times New Roman" w:hAnsi="Times New Roman" w:cs="Times New Roman"/>
          <w:sz w:val="24"/>
          <w:szCs w:val="24"/>
        </w:rPr>
        <w:t xml:space="preserve"> </w:t>
      </w:r>
      <w:r w:rsidR="00EA0AC6">
        <w:rPr>
          <w:rFonts w:ascii="Times New Roman" w:hAnsi="Times New Roman" w:cs="Times New Roman"/>
          <w:sz w:val="24"/>
          <w:szCs w:val="24"/>
        </w:rPr>
        <w:t>g</w:t>
      </w:r>
      <w:r w:rsidR="00EC31E6">
        <w:rPr>
          <w:rFonts w:ascii="Times New Roman" w:hAnsi="Times New Roman" w:cs="Times New Roman"/>
          <w:sz w:val="24"/>
          <w:szCs w:val="24"/>
        </w:rPr>
        <w:t xml:space="preserve">obierno </w:t>
      </w:r>
      <w:r w:rsidR="00EA0AC6">
        <w:rPr>
          <w:rFonts w:ascii="Times New Roman" w:hAnsi="Times New Roman" w:cs="Times New Roman"/>
          <w:sz w:val="24"/>
          <w:szCs w:val="24"/>
        </w:rPr>
        <w:t>f</w:t>
      </w:r>
      <w:r w:rsidR="00EC31E6">
        <w:rPr>
          <w:rFonts w:ascii="Times New Roman" w:hAnsi="Times New Roman" w:cs="Times New Roman"/>
          <w:sz w:val="24"/>
          <w:szCs w:val="24"/>
        </w:rPr>
        <w:t xml:space="preserve">ederal  eroga </w:t>
      </w:r>
      <w:r w:rsidR="00EA0AC6">
        <w:rPr>
          <w:rFonts w:ascii="Times New Roman" w:hAnsi="Times New Roman" w:cs="Times New Roman"/>
          <w:sz w:val="24"/>
          <w:szCs w:val="24"/>
        </w:rPr>
        <w:t>entre 1</w:t>
      </w:r>
      <w:r w:rsidR="008F52C0">
        <w:rPr>
          <w:rFonts w:ascii="Times New Roman" w:hAnsi="Times New Roman" w:cs="Times New Roman"/>
          <w:sz w:val="24"/>
          <w:szCs w:val="24"/>
        </w:rPr>
        <w:t>4</w:t>
      </w:r>
      <w:r w:rsidR="00EA0AC6">
        <w:rPr>
          <w:rFonts w:ascii="Times New Roman" w:hAnsi="Times New Roman" w:cs="Times New Roman"/>
          <w:sz w:val="24"/>
          <w:szCs w:val="24"/>
        </w:rPr>
        <w:t xml:space="preserve"> mil a 17 mil pesos</w:t>
      </w:r>
      <w:r w:rsidR="00136DE4">
        <w:rPr>
          <w:rFonts w:ascii="Times New Roman" w:hAnsi="Times New Roman" w:cs="Times New Roman"/>
          <w:sz w:val="24"/>
          <w:szCs w:val="24"/>
        </w:rPr>
        <w:t xml:space="preserve"> mensuales por cada oficial</w:t>
      </w:r>
      <w:r w:rsidR="00EA0AC6">
        <w:rPr>
          <w:rFonts w:ascii="Times New Roman" w:hAnsi="Times New Roman" w:cs="Times New Roman"/>
          <w:sz w:val="24"/>
          <w:szCs w:val="24"/>
        </w:rPr>
        <w:t xml:space="preserve"> </w:t>
      </w:r>
      <w:r w:rsidR="007D7766">
        <w:rPr>
          <w:rFonts w:ascii="Times New Roman" w:hAnsi="Times New Roman" w:cs="Times New Roman"/>
          <w:sz w:val="24"/>
          <w:szCs w:val="24"/>
        </w:rPr>
        <w:t xml:space="preserve"> (Noticias del Sol de la Laguna, 2019) </w:t>
      </w:r>
      <w:r w:rsidR="00EA0AC6">
        <w:rPr>
          <w:rFonts w:ascii="Times New Roman" w:hAnsi="Times New Roman" w:cs="Times New Roman"/>
          <w:sz w:val="24"/>
          <w:szCs w:val="24"/>
        </w:rPr>
        <w:t xml:space="preserve">y adicionalmente realiza otros gastos para la capacitación del personal, tales como viáticos y pasajes, exámenes de confiabilidad, cambios de adscripción, </w:t>
      </w:r>
      <w:r w:rsidR="007D7766">
        <w:rPr>
          <w:rFonts w:ascii="Times New Roman" w:hAnsi="Times New Roman" w:cs="Times New Roman"/>
          <w:sz w:val="24"/>
          <w:szCs w:val="24"/>
        </w:rPr>
        <w:t>permisos para portar armas, armas, etc., todo esto para la</w:t>
      </w:r>
      <w:r w:rsidR="008918A2">
        <w:rPr>
          <w:rFonts w:ascii="Times New Roman" w:hAnsi="Times New Roman" w:cs="Times New Roman"/>
          <w:sz w:val="24"/>
          <w:szCs w:val="24"/>
        </w:rPr>
        <w:t xml:space="preserve"> </w:t>
      </w:r>
      <w:r w:rsidR="00511A3D">
        <w:rPr>
          <w:rFonts w:ascii="Times New Roman" w:hAnsi="Times New Roman" w:cs="Times New Roman"/>
          <w:sz w:val="24"/>
          <w:szCs w:val="24"/>
        </w:rPr>
        <w:t>conservación</w:t>
      </w:r>
      <w:r w:rsidR="00B916B2">
        <w:rPr>
          <w:rFonts w:ascii="Times New Roman" w:hAnsi="Times New Roman" w:cs="Times New Roman"/>
          <w:sz w:val="24"/>
          <w:szCs w:val="24"/>
        </w:rPr>
        <w:t xml:space="preserve"> del </w:t>
      </w:r>
      <w:r w:rsidR="00B916B2" w:rsidRPr="00B04A79">
        <w:rPr>
          <w:rFonts w:ascii="Times New Roman" w:hAnsi="Times New Roman" w:cs="Times New Roman"/>
          <w:sz w:val="24"/>
          <w:szCs w:val="24"/>
        </w:rPr>
        <w:t>“Programa de O</w:t>
      </w:r>
      <w:r w:rsidR="00B3020E">
        <w:rPr>
          <w:rFonts w:ascii="Times New Roman" w:hAnsi="Times New Roman" w:cs="Times New Roman"/>
          <w:sz w:val="24"/>
          <w:szCs w:val="24"/>
        </w:rPr>
        <w:t>CE’s</w:t>
      </w:r>
      <w:r w:rsidR="00B3020E">
        <w:rPr>
          <w:rFonts w:ascii="Times New Roman" w:hAnsi="Times New Roman" w:cs="Times New Roman"/>
          <w:sz w:val="24"/>
          <w:szCs w:val="24"/>
        </w:rPr>
        <w:fldChar w:fldCharType="begin"/>
      </w:r>
      <w:r w:rsidR="00B3020E">
        <w:instrText xml:space="preserve"> XE "</w:instrText>
      </w:r>
      <w:r w:rsidR="00B3020E" w:rsidRPr="00BD7BE7">
        <w:rPr>
          <w:rFonts w:ascii="Times New Roman" w:hAnsi="Times New Roman" w:cs="Times New Roman"/>
          <w:sz w:val="24"/>
          <w:szCs w:val="24"/>
        </w:rPr>
        <w:instrText>OCE’s:</w:instrText>
      </w:r>
      <w:r w:rsidR="00B3020E" w:rsidRPr="00BD7BE7">
        <w:instrText>Oficiales de Comercio Exterior</w:instrText>
      </w:r>
      <w:r w:rsidR="00B3020E">
        <w:instrText xml:space="preserve">" </w:instrText>
      </w:r>
      <w:r w:rsidR="00B3020E">
        <w:rPr>
          <w:rFonts w:ascii="Times New Roman" w:hAnsi="Times New Roman" w:cs="Times New Roman"/>
          <w:sz w:val="24"/>
          <w:szCs w:val="24"/>
        </w:rPr>
        <w:fldChar w:fldCharType="end"/>
      </w:r>
      <w:r w:rsidR="00B916B2" w:rsidRPr="00B04A79">
        <w:rPr>
          <w:rFonts w:ascii="Times New Roman" w:hAnsi="Times New Roman" w:cs="Times New Roman"/>
          <w:sz w:val="24"/>
          <w:szCs w:val="24"/>
        </w:rPr>
        <w:t>”</w:t>
      </w:r>
      <w:r w:rsidR="00B916B2">
        <w:rPr>
          <w:rFonts w:ascii="Times New Roman" w:hAnsi="Times New Roman" w:cs="Times New Roman"/>
          <w:sz w:val="24"/>
          <w:szCs w:val="24"/>
        </w:rPr>
        <w:t>, en el cual el Gobierno Federal en los últimos tres sexenios, contando el del Presidente Andrés Manuel López Obrador, sigue</w:t>
      </w:r>
      <w:r w:rsidR="00B746E1">
        <w:rPr>
          <w:rFonts w:ascii="Times New Roman" w:hAnsi="Times New Roman" w:cs="Times New Roman"/>
          <w:sz w:val="24"/>
          <w:szCs w:val="24"/>
        </w:rPr>
        <w:t>n</w:t>
      </w:r>
      <w:r w:rsidR="00B916B2">
        <w:rPr>
          <w:rFonts w:ascii="Times New Roman" w:hAnsi="Times New Roman" w:cs="Times New Roman"/>
          <w:sz w:val="24"/>
          <w:szCs w:val="24"/>
        </w:rPr>
        <w:t xml:space="preserve"> </w:t>
      </w:r>
      <w:r w:rsidR="008918A2">
        <w:rPr>
          <w:rFonts w:ascii="Times New Roman" w:hAnsi="Times New Roman" w:cs="Times New Roman"/>
          <w:sz w:val="24"/>
          <w:szCs w:val="24"/>
        </w:rPr>
        <w:t>invirtiendo</w:t>
      </w:r>
      <w:r w:rsidR="00B916B2">
        <w:rPr>
          <w:rFonts w:ascii="Times New Roman" w:hAnsi="Times New Roman" w:cs="Times New Roman"/>
          <w:sz w:val="24"/>
          <w:szCs w:val="24"/>
        </w:rPr>
        <w:t xml:space="preserve"> recursos con el objeto </w:t>
      </w:r>
      <w:r w:rsidR="00B04A79">
        <w:rPr>
          <w:rFonts w:ascii="Times New Roman" w:hAnsi="Times New Roman" w:cs="Times New Roman"/>
          <w:sz w:val="24"/>
          <w:szCs w:val="24"/>
        </w:rPr>
        <w:t xml:space="preserve">de </w:t>
      </w:r>
      <w:r w:rsidR="00B916B2">
        <w:rPr>
          <w:rFonts w:ascii="Times New Roman" w:hAnsi="Times New Roman" w:cs="Times New Roman"/>
          <w:sz w:val="24"/>
          <w:szCs w:val="24"/>
        </w:rPr>
        <w:t xml:space="preserve">fortalecer la operación </w:t>
      </w:r>
      <w:r w:rsidR="00DB29EB" w:rsidRPr="00E235BD">
        <w:rPr>
          <w:rFonts w:ascii="Times New Roman" w:hAnsi="Times New Roman" w:cs="Times New Roman"/>
          <w:sz w:val="24"/>
          <w:szCs w:val="24"/>
        </w:rPr>
        <w:t>de la Administración General de Aduanas</w:t>
      </w:r>
      <w:r w:rsidR="00404AD4" w:rsidRPr="00E235BD">
        <w:rPr>
          <w:rFonts w:ascii="Times New Roman" w:hAnsi="Times New Roman" w:cs="Times New Roman"/>
          <w:sz w:val="24"/>
          <w:szCs w:val="24"/>
        </w:rPr>
        <w:t xml:space="preserve">, </w:t>
      </w:r>
      <w:r w:rsidR="00B916B2">
        <w:rPr>
          <w:rFonts w:ascii="Times New Roman" w:hAnsi="Times New Roman" w:cs="Times New Roman"/>
          <w:sz w:val="24"/>
          <w:szCs w:val="24"/>
        </w:rPr>
        <w:t>a través de sus</w:t>
      </w:r>
      <w:r w:rsidR="00DB29EB" w:rsidRPr="00E235BD">
        <w:rPr>
          <w:rFonts w:ascii="Times New Roman" w:hAnsi="Times New Roman" w:cs="Times New Roman"/>
          <w:sz w:val="24"/>
          <w:szCs w:val="24"/>
        </w:rPr>
        <w:t xml:space="preserve"> 49 aduanas </w:t>
      </w:r>
      <w:r w:rsidR="00B916B2">
        <w:rPr>
          <w:rFonts w:ascii="Times New Roman" w:hAnsi="Times New Roman" w:cs="Times New Roman"/>
          <w:sz w:val="24"/>
          <w:szCs w:val="24"/>
        </w:rPr>
        <w:t xml:space="preserve">en el </w:t>
      </w:r>
      <w:r>
        <w:rPr>
          <w:rFonts w:ascii="Times New Roman" w:hAnsi="Times New Roman" w:cs="Times New Roman"/>
          <w:sz w:val="24"/>
          <w:szCs w:val="24"/>
        </w:rPr>
        <w:t>p</w:t>
      </w:r>
      <w:r w:rsidR="00DB29EB" w:rsidRPr="00E235BD">
        <w:rPr>
          <w:rFonts w:ascii="Times New Roman" w:hAnsi="Times New Roman" w:cs="Times New Roman"/>
          <w:sz w:val="24"/>
          <w:szCs w:val="24"/>
        </w:rPr>
        <w:t>aís</w:t>
      </w:r>
      <w:r w:rsidR="00B746E1">
        <w:rPr>
          <w:rFonts w:ascii="Times New Roman" w:hAnsi="Times New Roman" w:cs="Times New Roman"/>
          <w:sz w:val="24"/>
          <w:szCs w:val="24"/>
        </w:rPr>
        <w:t>.</w:t>
      </w:r>
      <w:r w:rsidR="007D7766">
        <w:rPr>
          <w:rFonts w:ascii="Times New Roman" w:hAnsi="Times New Roman" w:cs="Times New Roman"/>
          <w:sz w:val="24"/>
          <w:szCs w:val="24"/>
        </w:rPr>
        <w:t xml:space="preserve"> (</w:t>
      </w:r>
      <w:r w:rsidR="00EC4423">
        <w:rPr>
          <w:rFonts w:ascii="Times New Roman" w:hAnsi="Times New Roman" w:cs="Times New Roman"/>
          <w:sz w:val="24"/>
          <w:szCs w:val="24"/>
        </w:rPr>
        <w:t>comentario personal basado en la experiencia laboral de 25</w:t>
      </w:r>
      <w:r w:rsidR="007D7766">
        <w:rPr>
          <w:rFonts w:ascii="Times New Roman" w:hAnsi="Times New Roman" w:cs="Times New Roman"/>
          <w:sz w:val="24"/>
          <w:szCs w:val="24"/>
        </w:rPr>
        <w:t xml:space="preserve"> años de servicio </w:t>
      </w:r>
      <w:r w:rsidR="008F52C0">
        <w:rPr>
          <w:rFonts w:ascii="Times New Roman" w:hAnsi="Times New Roman" w:cs="Times New Roman"/>
          <w:sz w:val="24"/>
          <w:szCs w:val="24"/>
        </w:rPr>
        <w:t>en 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EC4423">
        <w:rPr>
          <w:rFonts w:ascii="Times New Roman" w:hAnsi="Times New Roman" w:cs="Times New Roman"/>
          <w:sz w:val="24"/>
          <w:szCs w:val="24"/>
        </w:rPr>
        <w:t>).</w:t>
      </w:r>
    </w:p>
    <w:p w14:paraId="07D7449F" w14:textId="77777777" w:rsidR="00024290" w:rsidRDefault="00024290" w:rsidP="00001CFB">
      <w:pPr>
        <w:autoSpaceDE w:val="0"/>
        <w:autoSpaceDN w:val="0"/>
        <w:adjustRightInd w:val="0"/>
        <w:spacing w:after="0" w:line="240" w:lineRule="auto"/>
        <w:jc w:val="both"/>
        <w:rPr>
          <w:rFonts w:ascii="Times New Roman" w:hAnsi="Times New Roman" w:cs="Times New Roman"/>
          <w:b/>
          <w:bCs/>
          <w:sz w:val="24"/>
          <w:szCs w:val="24"/>
        </w:rPr>
      </w:pPr>
    </w:p>
    <w:p w14:paraId="34F960B2" w14:textId="77777777" w:rsidR="00024290" w:rsidRDefault="00024290" w:rsidP="00001CFB">
      <w:pPr>
        <w:autoSpaceDE w:val="0"/>
        <w:autoSpaceDN w:val="0"/>
        <w:adjustRightInd w:val="0"/>
        <w:spacing w:after="0" w:line="240" w:lineRule="auto"/>
        <w:jc w:val="both"/>
        <w:rPr>
          <w:rFonts w:ascii="Times New Roman" w:hAnsi="Times New Roman" w:cs="Times New Roman"/>
          <w:b/>
          <w:bCs/>
          <w:sz w:val="24"/>
          <w:szCs w:val="24"/>
        </w:rPr>
      </w:pPr>
    </w:p>
    <w:p w14:paraId="1A3BD233" w14:textId="68703DA2" w:rsidR="00001CFB" w:rsidRDefault="00F94A62" w:rsidP="00001CFB">
      <w:pPr>
        <w:autoSpaceDE w:val="0"/>
        <w:autoSpaceDN w:val="0"/>
        <w:adjustRightInd w:val="0"/>
        <w:spacing w:after="0" w:line="240" w:lineRule="auto"/>
        <w:jc w:val="both"/>
        <w:rPr>
          <w:rFonts w:ascii="Times New Roman" w:hAnsi="Times New Roman" w:cs="Times New Roman"/>
          <w:b/>
          <w:bCs/>
          <w:sz w:val="24"/>
          <w:szCs w:val="24"/>
        </w:rPr>
      </w:pPr>
      <w:r w:rsidRPr="00EB2835">
        <w:rPr>
          <w:rFonts w:ascii="Times New Roman" w:hAnsi="Times New Roman" w:cs="Times New Roman"/>
          <w:b/>
          <w:bCs/>
          <w:sz w:val="24"/>
          <w:szCs w:val="24"/>
        </w:rPr>
        <w:t>2.</w:t>
      </w:r>
      <w:r w:rsidR="001854CC" w:rsidRPr="00EB2835">
        <w:rPr>
          <w:rFonts w:ascii="Times New Roman" w:hAnsi="Times New Roman" w:cs="Times New Roman"/>
          <w:b/>
          <w:bCs/>
          <w:sz w:val="24"/>
          <w:szCs w:val="24"/>
        </w:rPr>
        <w:t>2</w:t>
      </w:r>
      <w:r w:rsidRPr="00EB2835">
        <w:rPr>
          <w:rFonts w:ascii="Times New Roman" w:hAnsi="Times New Roman" w:cs="Times New Roman"/>
          <w:b/>
          <w:bCs/>
          <w:sz w:val="24"/>
          <w:szCs w:val="24"/>
        </w:rPr>
        <w:t xml:space="preserve">.1 </w:t>
      </w:r>
      <w:r w:rsidR="00126539" w:rsidRPr="00EB2835">
        <w:rPr>
          <w:rFonts w:ascii="Times New Roman" w:hAnsi="Times New Roman" w:cs="Times New Roman"/>
          <w:b/>
          <w:bCs/>
          <w:sz w:val="24"/>
          <w:szCs w:val="24"/>
        </w:rPr>
        <w:t>RESULTADOS D</w:t>
      </w:r>
      <w:r w:rsidRPr="00EB2835">
        <w:rPr>
          <w:rFonts w:ascii="Times New Roman" w:hAnsi="Times New Roman" w:cs="Times New Roman"/>
          <w:b/>
          <w:bCs/>
          <w:sz w:val="24"/>
          <w:szCs w:val="24"/>
        </w:rPr>
        <w:t>E LA POLITICA ORGANIZACIONAL DE LAS ADUANAS EN MEXICO</w:t>
      </w:r>
      <w:r w:rsidR="008712CE">
        <w:rPr>
          <w:rFonts w:ascii="Times New Roman" w:hAnsi="Times New Roman" w:cs="Times New Roman"/>
          <w:b/>
          <w:bCs/>
          <w:sz w:val="24"/>
          <w:szCs w:val="24"/>
        </w:rPr>
        <w:t>.</w:t>
      </w:r>
    </w:p>
    <w:p w14:paraId="322D45F8" w14:textId="77777777" w:rsidR="00001CFB" w:rsidRDefault="00001CFB" w:rsidP="00001CFB">
      <w:pPr>
        <w:autoSpaceDE w:val="0"/>
        <w:autoSpaceDN w:val="0"/>
        <w:adjustRightInd w:val="0"/>
        <w:spacing w:after="0" w:line="240" w:lineRule="auto"/>
        <w:jc w:val="both"/>
        <w:rPr>
          <w:rFonts w:ascii="Times New Roman" w:hAnsi="Times New Roman" w:cs="Times New Roman"/>
          <w:b/>
          <w:bCs/>
          <w:sz w:val="24"/>
          <w:szCs w:val="24"/>
        </w:rPr>
      </w:pPr>
    </w:p>
    <w:p w14:paraId="6B60AEEE" w14:textId="04F82A84" w:rsidR="00EC4423" w:rsidRDefault="00001CFB" w:rsidP="00EC4423">
      <w:pPr>
        <w:autoSpaceDE w:val="0"/>
        <w:autoSpaceDN w:val="0"/>
        <w:adjustRightInd w:val="0"/>
        <w:spacing w:after="0" w:line="360" w:lineRule="auto"/>
        <w:jc w:val="both"/>
        <w:rPr>
          <w:rFonts w:ascii="Times New Roman" w:hAnsi="Times New Roman" w:cs="Times New Roman"/>
          <w:sz w:val="24"/>
          <w:szCs w:val="24"/>
        </w:rPr>
      </w:pPr>
      <w:r w:rsidRPr="00001CFB">
        <w:rPr>
          <w:rFonts w:ascii="Times New Roman" w:hAnsi="Times New Roman" w:cs="Times New Roman"/>
          <w:sz w:val="24"/>
          <w:szCs w:val="24"/>
        </w:rPr>
        <w:t>Los resultados de la política organizacional implementada en la aduana</w:t>
      </w:r>
      <w:r>
        <w:rPr>
          <w:rFonts w:ascii="Times New Roman" w:hAnsi="Times New Roman" w:cs="Times New Roman"/>
          <w:sz w:val="24"/>
          <w:szCs w:val="24"/>
        </w:rPr>
        <w:t xml:space="preserve"> por el gobierno federal</w:t>
      </w:r>
      <w:r w:rsidRPr="00001CFB">
        <w:rPr>
          <w:rFonts w:ascii="Times New Roman" w:hAnsi="Times New Roman" w:cs="Times New Roman"/>
          <w:sz w:val="24"/>
          <w:szCs w:val="24"/>
        </w:rPr>
        <w:t>, se califican como insuficientes</w:t>
      </w:r>
      <w:r>
        <w:rPr>
          <w:rFonts w:ascii="Times New Roman" w:hAnsi="Times New Roman" w:cs="Times New Roman"/>
          <w:b/>
          <w:bCs/>
          <w:sz w:val="24"/>
          <w:szCs w:val="24"/>
        </w:rPr>
        <w:t xml:space="preserve">, </w:t>
      </w:r>
      <w:r w:rsidR="00126539">
        <w:rPr>
          <w:rFonts w:ascii="Times New Roman" w:hAnsi="Times New Roman" w:cs="Times New Roman"/>
          <w:sz w:val="24"/>
          <w:szCs w:val="24"/>
        </w:rPr>
        <w:t>si consideramos que</w:t>
      </w:r>
      <w:r w:rsidR="008712CE">
        <w:rPr>
          <w:rFonts w:ascii="Times New Roman" w:hAnsi="Times New Roman" w:cs="Times New Roman"/>
          <w:sz w:val="24"/>
          <w:szCs w:val="24"/>
        </w:rPr>
        <w:t>:</w:t>
      </w:r>
      <w:r w:rsidR="00126539">
        <w:rPr>
          <w:rFonts w:ascii="Times New Roman" w:hAnsi="Times New Roman" w:cs="Times New Roman"/>
          <w:sz w:val="24"/>
          <w:szCs w:val="24"/>
        </w:rPr>
        <w:t xml:space="preserve"> </w:t>
      </w:r>
    </w:p>
    <w:p w14:paraId="3AFFABA5" w14:textId="77777777" w:rsidR="00EC4423" w:rsidRDefault="00EC4423" w:rsidP="00EC4423">
      <w:pPr>
        <w:autoSpaceDE w:val="0"/>
        <w:autoSpaceDN w:val="0"/>
        <w:adjustRightInd w:val="0"/>
        <w:spacing w:after="0" w:line="360" w:lineRule="auto"/>
        <w:jc w:val="both"/>
        <w:rPr>
          <w:rFonts w:ascii="Times New Roman" w:hAnsi="Times New Roman" w:cs="Times New Roman"/>
          <w:sz w:val="24"/>
          <w:szCs w:val="24"/>
        </w:rPr>
      </w:pPr>
    </w:p>
    <w:p w14:paraId="33186A61" w14:textId="5D0C03F7" w:rsidR="00D47E6B" w:rsidRDefault="008712CE" w:rsidP="00EC4423">
      <w:pPr>
        <w:spacing w:after="0" w:line="360" w:lineRule="auto"/>
        <w:ind w:left="5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6539" w:rsidRPr="008712CE">
        <w:rPr>
          <w:rFonts w:ascii="Times New Roman" w:hAnsi="Times New Roman" w:cs="Times New Roman"/>
          <w:sz w:val="24"/>
          <w:szCs w:val="24"/>
        </w:rPr>
        <w:t xml:space="preserve">en los últimos tres sexenios de gobierno, se han decomisado </w:t>
      </w:r>
      <w:r w:rsidRPr="008712CE">
        <w:rPr>
          <w:rFonts w:ascii="Times New Roman" w:hAnsi="Times New Roman" w:cs="Times New Roman"/>
          <w:sz w:val="24"/>
          <w:szCs w:val="24"/>
        </w:rPr>
        <w:t>más</w:t>
      </w:r>
      <w:r w:rsidR="00126539" w:rsidRPr="008712CE">
        <w:rPr>
          <w:rFonts w:ascii="Times New Roman" w:hAnsi="Times New Roman" w:cs="Times New Roman"/>
          <w:sz w:val="24"/>
          <w:szCs w:val="24"/>
        </w:rPr>
        <w:t xml:space="preserve"> de 234 mil armas</w:t>
      </w:r>
      <w:r w:rsidR="003F36C1" w:rsidRPr="008712CE">
        <w:rPr>
          <w:rFonts w:ascii="Times New Roman" w:hAnsi="Times New Roman" w:cs="Times New Roman"/>
          <w:sz w:val="24"/>
          <w:szCs w:val="24"/>
        </w:rPr>
        <w:t>, ya que dicha cifra solo nos da una idea de la cantidad de armas ilegales que hay en el país y de lo que ha provocado su us</w:t>
      </w:r>
      <w:r w:rsidR="00036374" w:rsidRPr="008712CE">
        <w:rPr>
          <w:rFonts w:ascii="Times New Roman" w:hAnsi="Times New Roman" w:cs="Times New Roman"/>
          <w:sz w:val="24"/>
          <w:szCs w:val="24"/>
        </w:rPr>
        <w:t>o</w:t>
      </w:r>
      <w:r w:rsidR="003F36C1" w:rsidRPr="008712CE">
        <w:rPr>
          <w:rFonts w:ascii="Times New Roman" w:hAnsi="Times New Roman" w:cs="Times New Roman"/>
          <w:sz w:val="24"/>
          <w:szCs w:val="24"/>
        </w:rPr>
        <w:t xml:space="preserve">, ya que en el mismo tiempo se han cometido </w:t>
      </w:r>
      <w:r w:rsidR="001F055C" w:rsidRPr="008712CE">
        <w:rPr>
          <w:rFonts w:ascii="Times New Roman" w:hAnsi="Times New Roman" w:cs="Times New Roman"/>
          <w:sz w:val="24"/>
          <w:szCs w:val="24"/>
        </w:rPr>
        <w:t>más</w:t>
      </w:r>
      <w:r w:rsidR="003F36C1" w:rsidRPr="008712CE">
        <w:rPr>
          <w:rFonts w:ascii="Times New Roman" w:hAnsi="Times New Roman" w:cs="Times New Roman"/>
          <w:sz w:val="24"/>
          <w:szCs w:val="24"/>
        </w:rPr>
        <w:t xml:space="preserve"> de 111 mil asesinatos dolosos con arma de fuego, de acuerdo con cifras del Sistema Nacional de Seguridad Pública, esto equivale a un promedio de más de 6 mil 700 asesinatos a balazos por año, 562 por mes, 18 cada día</w:t>
      </w:r>
      <w:r w:rsidR="003F36C1" w:rsidRPr="003F36C1">
        <w:rPr>
          <w:rFonts w:ascii="Times New Roman" w:hAnsi="Times New Roman" w:cs="Times New Roman"/>
          <w:sz w:val="24"/>
          <w:szCs w:val="24"/>
        </w:rPr>
        <w:t xml:space="preserve">. </w:t>
      </w:r>
      <w:bookmarkStart w:id="6" w:name="_Hlk40797352"/>
      <w:r w:rsidR="003F36C1" w:rsidRPr="0021298E">
        <w:rPr>
          <w:rFonts w:ascii="Times New Roman" w:hAnsi="Times New Roman" w:cs="Times New Roman"/>
          <w:sz w:val="24"/>
          <w:szCs w:val="24"/>
        </w:rPr>
        <w:t>(</w:t>
      </w:r>
      <w:r w:rsidR="003F36C1">
        <w:rPr>
          <w:rFonts w:ascii="Times New Roman" w:hAnsi="Times New Roman" w:cs="Times New Roman"/>
          <w:sz w:val="24"/>
          <w:szCs w:val="24"/>
        </w:rPr>
        <w:t>Grupo Milenio</w:t>
      </w:r>
      <w:r>
        <w:rPr>
          <w:rFonts w:ascii="Times New Roman" w:hAnsi="Times New Roman" w:cs="Times New Roman"/>
          <w:sz w:val="24"/>
          <w:szCs w:val="24"/>
        </w:rPr>
        <w:t>,</w:t>
      </w:r>
      <w:r w:rsidR="003F36C1">
        <w:rPr>
          <w:rFonts w:ascii="Times New Roman" w:hAnsi="Times New Roman" w:cs="Times New Roman"/>
          <w:sz w:val="24"/>
          <w:szCs w:val="24"/>
        </w:rPr>
        <w:t xml:space="preserve"> 2020</w:t>
      </w:r>
      <w:r>
        <w:rPr>
          <w:rFonts w:ascii="Times New Roman" w:hAnsi="Times New Roman" w:cs="Times New Roman"/>
          <w:sz w:val="24"/>
          <w:szCs w:val="24"/>
        </w:rPr>
        <w:t>)</w:t>
      </w:r>
      <w:r w:rsidR="003F36C1" w:rsidRPr="0021298E">
        <w:rPr>
          <w:rFonts w:ascii="Times New Roman" w:hAnsi="Times New Roman" w:cs="Times New Roman"/>
          <w:sz w:val="24"/>
          <w:szCs w:val="24"/>
        </w:rPr>
        <w:t>.</w:t>
      </w:r>
      <w:bookmarkEnd w:id="6"/>
    </w:p>
    <w:p w14:paraId="31010701" w14:textId="77777777" w:rsidR="00D47E6B" w:rsidRDefault="00D47E6B" w:rsidP="008712CE">
      <w:pPr>
        <w:spacing w:after="0" w:line="360" w:lineRule="auto"/>
        <w:ind w:left="1134"/>
        <w:jc w:val="both"/>
        <w:rPr>
          <w:rFonts w:ascii="Times New Roman" w:hAnsi="Times New Roman" w:cs="Times New Roman"/>
          <w:sz w:val="24"/>
          <w:szCs w:val="24"/>
        </w:rPr>
      </w:pPr>
    </w:p>
    <w:p w14:paraId="012B1211" w14:textId="768D7676" w:rsidR="00B04A79" w:rsidRDefault="008712CE" w:rsidP="00871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374">
        <w:rPr>
          <w:rFonts w:ascii="Times New Roman" w:hAnsi="Times New Roman" w:cs="Times New Roman"/>
          <w:sz w:val="24"/>
          <w:szCs w:val="24"/>
        </w:rPr>
        <w:t xml:space="preserve">Para efecto de respaldar </w:t>
      </w:r>
      <w:r w:rsidR="00633E30">
        <w:rPr>
          <w:rFonts w:ascii="Times New Roman" w:hAnsi="Times New Roman" w:cs="Times New Roman"/>
          <w:sz w:val="24"/>
          <w:szCs w:val="24"/>
        </w:rPr>
        <w:t>lo anterior</w:t>
      </w:r>
      <w:r w:rsidR="00036374">
        <w:rPr>
          <w:rFonts w:ascii="Times New Roman" w:hAnsi="Times New Roman" w:cs="Times New Roman"/>
          <w:sz w:val="24"/>
          <w:szCs w:val="24"/>
        </w:rPr>
        <w:t xml:space="preserve">, </w:t>
      </w:r>
      <w:r>
        <w:rPr>
          <w:rFonts w:ascii="Times New Roman" w:hAnsi="Times New Roman" w:cs="Times New Roman"/>
          <w:sz w:val="24"/>
          <w:szCs w:val="24"/>
        </w:rPr>
        <w:t>más</w:t>
      </w:r>
      <w:r w:rsidR="00036374">
        <w:rPr>
          <w:rFonts w:ascii="Times New Roman" w:hAnsi="Times New Roman" w:cs="Times New Roman"/>
          <w:sz w:val="24"/>
          <w:szCs w:val="24"/>
        </w:rPr>
        <w:t xml:space="preserve"> adelante analizaremos a detalle la incidencia delictiva en nuestro </w:t>
      </w:r>
      <w:r w:rsidR="00280F95">
        <w:rPr>
          <w:rFonts w:ascii="Times New Roman" w:hAnsi="Times New Roman" w:cs="Times New Roman"/>
          <w:sz w:val="24"/>
          <w:szCs w:val="24"/>
        </w:rPr>
        <w:t>país</w:t>
      </w:r>
      <w:r w:rsidR="00626F08">
        <w:rPr>
          <w:rFonts w:ascii="Times New Roman" w:hAnsi="Times New Roman" w:cs="Times New Roman"/>
          <w:sz w:val="24"/>
          <w:szCs w:val="24"/>
        </w:rPr>
        <w:t xml:space="preserve">, lo cual nos permitirá constatar el impacto que </w:t>
      </w:r>
      <w:r w:rsidR="002069D5">
        <w:rPr>
          <w:rFonts w:ascii="Times New Roman" w:hAnsi="Times New Roman" w:cs="Times New Roman"/>
          <w:sz w:val="24"/>
          <w:szCs w:val="24"/>
        </w:rPr>
        <w:t>ha tenido</w:t>
      </w:r>
      <w:r w:rsidR="00626F08">
        <w:rPr>
          <w:rFonts w:ascii="Times New Roman" w:hAnsi="Times New Roman" w:cs="Times New Roman"/>
          <w:sz w:val="24"/>
          <w:szCs w:val="24"/>
        </w:rPr>
        <w:t xml:space="preserve"> en la sociedad</w:t>
      </w:r>
      <w:r w:rsidR="00470868">
        <w:rPr>
          <w:rFonts w:ascii="Times New Roman" w:hAnsi="Times New Roman" w:cs="Times New Roman"/>
          <w:sz w:val="24"/>
          <w:szCs w:val="24"/>
        </w:rPr>
        <w:t xml:space="preserve">, </w:t>
      </w:r>
      <w:r w:rsidR="002069D5">
        <w:rPr>
          <w:rFonts w:ascii="Times New Roman" w:hAnsi="Times New Roman" w:cs="Times New Roman"/>
          <w:sz w:val="24"/>
          <w:szCs w:val="24"/>
        </w:rPr>
        <w:t xml:space="preserve">respecto de la actuación </w:t>
      </w:r>
      <w:r w:rsidR="00470868">
        <w:rPr>
          <w:rFonts w:ascii="Times New Roman" w:hAnsi="Times New Roman" w:cs="Times New Roman"/>
          <w:sz w:val="24"/>
          <w:szCs w:val="24"/>
        </w:rPr>
        <w:t xml:space="preserve">de las diferentes corporaciones de Seguridad Nacional, entre ellas las aduanas, reconociendo que la estrategia diseñada por los diversos Gobiernos </w:t>
      </w:r>
      <w:r w:rsidR="00D47E6B">
        <w:rPr>
          <w:rFonts w:ascii="Times New Roman" w:hAnsi="Times New Roman" w:cs="Times New Roman"/>
          <w:sz w:val="24"/>
          <w:szCs w:val="24"/>
        </w:rPr>
        <w:t>Federales</w:t>
      </w:r>
      <w:r w:rsidR="00470868">
        <w:rPr>
          <w:rFonts w:ascii="Times New Roman" w:hAnsi="Times New Roman" w:cs="Times New Roman"/>
          <w:sz w:val="24"/>
          <w:szCs w:val="24"/>
        </w:rPr>
        <w:t xml:space="preserve"> ha dejado mucho que desear para impedir el cruce de mercancía prohibida a </w:t>
      </w:r>
      <w:r w:rsidR="002069D5">
        <w:rPr>
          <w:rFonts w:ascii="Times New Roman" w:hAnsi="Times New Roman" w:cs="Times New Roman"/>
          <w:sz w:val="24"/>
          <w:szCs w:val="24"/>
        </w:rPr>
        <w:t>territorio</w:t>
      </w:r>
      <w:r w:rsidR="00470868">
        <w:rPr>
          <w:rFonts w:ascii="Times New Roman" w:hAnsi="Times New Roman" w:cs="Times New Roman"/>
          <w:sz w:val="24"/>
          <w:szCs w:val="24"/>
        </w:rPr>
        <w:t xml:space="preserve"> nacional.</w:t>
      </w:r>
    </w:p>
    <w:p w14:paraId="2C069683" w14:textId="77777777" w:rsidR="00D47E6B" w:rsidRDefault="00D47E6B" w:rsidP="008712CE">
      <w:pPr>
        <w:spacing w:after="0" w:line="360" w:lineRule="auto"/>
        <w:jc w:val="both"/>
        <w:rPr>
          <w:rFonts w:ascii="Times New Roman" w:hAnsi="Times New Roman" w:cs="Times New Roman"/>
          <w:sz w:val="24"/>
          <w:szCs w:val="24"/>
        </w:rPr>
      </w:pPr>
    </w:p>
    <w:p w14:paraId="1D9A06B2" w14:textId="5E7DAB0A" w:rsidR="00EE51C8" w:rsidRDefault="008712CE" w:rsidP="00D47E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373D">
        <w:rPr>
          <w:rFonts w:ascii="Times New Roman" w:hAnsi="Times New Roman" w:cs="Times New Roman"/>
          <w:sz w:val="24"/>
          <w:szCs w:val="24"/>
        </w:rPr>
        <w:t xml:space="preserve">Por lo que corresponde a la recaudación de impuestos por parte de las aduanas, </w:t>
      </w:r>
      <w:r w:rsidR="00F2000A">
        <w:rPr>
          <w:rFonts w:ascii="Times New Roman" w:hAnsi="Times New Roman" w:cs="Times New Roman"/>
          <w:sz w:val="24"/>
          <w:szCs w:val="24"/>
        </w:rPr>
        <w:t>se</w:t>
      </w:r>
      <w:r w:rsidR="00FA456E">
        <w:rPr>
          <w:rFonts w:ascii="Times New Roman" w:hAnsi="Times New Roman" w:cs="Times New Roman"/>
          <w:sz w:val="24"/>
          <w:szCs w:val="24"/>
        </w:rPr>
        <w:t xml:space="preserve"> </w:t>
      </w:r>
      <w:r w:rsidR="00F0373D">
        <w:rPr>
          <w:rFonts w:ascii="Times New Roman" w:hAnsi="Times New Roman" w:cs="Times New Roman"/>
          <w:sz w:val="24"/>
          <w:szCs w:val="24"/>
        </w:rPr>
        <w:t>re</w:t>
      </w:r>
      <w:r w:rsidR="00F2000A">
        <w:rPr>
          <w:rFonts w:ascii="Times New Roman" w:hAnsi="Times New Roman" w:cs="Times New Roman"/>
          <w:sz w:val="24"/>
          <w:szCs w:val="24"/>
        </w:rPr>
        <w:t>gistra</w:t>
      </w:r>
      <w:r w:rsidR="0010779F">
        <w:rPr>
          <w:rFonts w:ascii="Times New Roman" w:hAnsi="Times New Roman" w:cs="Times New Roman"/>
          <w:sz w:val="24"/>
          <w:szCs w:val="24"/>
        </w:rPr>
        <w:t xml:space="preserve"> una recaudación de impuesto al comercio exterior </w:t>
      </w:r>
      <w:r w:rsidR="000226E6">
        <w:rPr>
          <w:rFonts w:ascii="Times New Roman" w:hAnsi="Times New Roman" w:cs="Times New Roman"/>
          <w:sz w:val="24"/>
          <w:szCs w:val="24"/>
        </w:rPr>
        <w:t>(ICE</w:t>
      </w:r>
      <w:r w:rsidR="00FC11E4">
        <w:rPr>
          <w:rFonts w:ascii="Times New Roman" w:hAnsi="Times New Roman" w:cs="Times New Roman"/>
          <w:sz w:val="24"/>
          <w:szCs w:val="24"/>
        </w:rPr>
        <w:fldChar w:fldCharType="begin"/>
      </w:r>
      <w:r w:rsidR="00FC11E4">
        <w:instrText xml:space="preserve"> XE "</w:instrText>
      </w:r>
      <w:r w:rsidR="00FC11E4" w:rsidRPr="006C6F7C">
        <w:rPr>
          <w:rFonts w:ascii="Times New Roman" w:hAnsi="Times New Roman" w:cs="Times New Roman"/>
          <w:sz w:val="24"/>
          <w:szCs w:val="24"/>
        </w:rPr>
        <w:instrText>ICE:</w:instrText>
      </w:r>
      <w:r w:rsidR="00FC11E4" w:rsidRPr="006C6F7C">
        <w:instrText>Impuesto al Comercio Exterior</w:instrText>
      </w:r>
      <w:r w:rsidR="00FC11E4">
        <w:instrText xml:space="preserve">" </w:instrText>
      </w:r>
      <w:r w:rsidR="00FC11E4">
        <w:rPr>
          <w:rFonts w:ascii="Times New Roman" w:hAnsi="Times New Roman" w:cs="Times New Roman"/>
          <w:sz w:val="24"/>
          <w:szCs w:val="24"/>
        </w:rPr>
        <w:fldChar w:fldCharType="end"/>
      </w:r>
      <w:r w:rsidR="000226E6">
        <w:rPr>
          <w:rFonts w:ascii="Times New Roman" w:hAnsi="Times New Roman" w:cs="Times New Roman"/>
          <w:sz w:val="24"/>
          <w:szCs w:val="24"/>
        </w:rPr>
        <w:t xml:space="preserve">) </w:t>
      </w:r>
      <w:r w:rsidR="0010779F">
        <w:rPr>
          <w:rFonts w:ascii="Times New Roman" w:hAnsi="Times New Roman" w:cs="Times New Roman"/>
          <w:sz w:val="24"/>
          <w:szCs w:val="24"/>
        </w:rPr>
        <w:t>en cantidad total de 5</w:t>
      </w:r>
      <w:r w:rsidR="00FA456E">
        <w:rPr>
          <w:rFonts w:ascii="Times New Roman" w:hAnsi="Times New Roman" w:cs="Times New Roman"/>
          <w:sz w:val="24"/>
          <w:szCs w:val="24"/>
        </w:rPr>
        <w:t>.</w:t>
      </w:r>
      <w:r w:rsidR="0010779F">
        <w:rPr>
          <w:rFonts w:ascii="Times New Roman" w:hAnsi="Times New Roman" w:cs="Times New Roman"/>
          <w:sz w:val="24"/>
          <w:szCs w:val="24"/>
        </w:rPr>
        <w:t>9</w:t>
      </w:r>
      <w:r w:rsidR="00FA456E">
        <w:rPr>
          <w:rFonts w:ascii="Times New Roman" w:hAnsi="Times New Roman" w:cs="Times New Roman"/>
          <w:sz w:val="24"/>
          <w:szCs w:val="24"/>
        </w:rPr>
        <w:t xml:space="preserve"> billones de pesos en el periodo comprendido del 2009 a 2019, tal como se indica en la siguiente tabla</w:t>
      </w:r>
      <w:r w:rsidR="007D4EBF">
        <w:rPr>
          <w:rFonts w:ascii="Times New Roman" w:hAnsi="Times New Roman" w:cs="Times New Roman"/>
          <w:sz w:val="24"/>
          <w:szCs w:val="24"/>
        </w:rPr>
        <w:t xml:space="preserve"> (Gobierno de Mexico, 2011)</w:t>
      </w:r>
      <w:r w:rsidR="00F0373D">
        <w:rPr>
          <w:rFonts w:ascii="Times New Roman" w:hAnsi="Times New Roman" w:cs="Times New Roman"/>
          <w:sz w:val="24"/>
          <w:szCs w:val="24"/>
        </w:rPr>
        <w:t>:</w:t>
      </w:r>
    </w:p>
    <w:p w14:paraId="44B53A22" w14:textId="33F34B2A" w:rsidR="003F04CF" w:rsidRDefault="003F04CF" w:rsidP="00A46294">
      <w:pPr>
        <w:jc w:val="both"/>
        <w:rPr>
          <w:rFonts w:ascii="Times New Roman" w:hAnsi="Times New Roman" w:cs="Times New Roman"/>
          <w:bCs/>
          <w:sz w:val="24"/>
          <w:szCs w:val="24"/>
        </w:rPr>
      </w:pPr>
    </w:p>
    <w:p w14:paraId="4A9C1D9A" w14:textId="69FE5D3B" w:rsidR="00A46294" w:rsidRPr="00BF0253" w:rsidRDefault="00A46294" w:rsidP="00EC4423">
      <w:pPr>
        <w:jc w:val="both"/>
        <w:rPr>
          <w:rFonts w:ascii="Times New Roman" w:hAnsi="Times New Roman" w:cs="Times New Roman"/>
          <w:i/>
          <w:iCs/>
          <w:sz w:val="24"/>
          <w:szCs w:val="24"/>
        </w:rPr>
      </w:pPr>
      <w:r>
        <w:rPr>
          <w:rFonts w:ascii="Times New Roman" w:hAnsi="Times New Roman" w:cs="Times New Roman"/>
          <w:bCs/>
          <w:sz w:val="24"/>
          <w:szCs w:val="24"/>
        </w:rPr>
        <w:t xml:space="preserve">Tabla </w:t>
      </w:r>
      <w:r w:rsidR="00D47E6B">
        <w:rPr>
          <w:rFonts w:ascii="Times New Roman" w:hAnsi="Times New Roman" w:cs="Times New Roman"/>
          <w:bCs/>
          <w:sz w:val="24"/>
          <w:szCs w:val="24"/>
        </w:rPr>
        <w:t>2.</w:t>
      </w:r>
      <w:r w:rsidR="00EC4423">
        <w:rPr>
          <w:rFonts w:ascii="Times New Roman" w:hAnsi="Times New Roman" w:cs="Times New Roman"/>
          <w:bCs/>
          <w:sz w:val="24"/>
          <w:szCs w:val="24"/>
        </w:rPr>
        <w:t xml:space="preserve">1 </w:t>
      </w:r>
      <w:r w:rsidR="00F3403B">
        <w:rPr>
          <w:rFonts w:ascii="Times New Roman" w:hAnsi="Times New Roman" w:cs="Times New Roman"/>
          <w:i/>
          <w:iCs/>
          <w:sz w:val="24"/>
          <w:szCs w:val="24"/>
        </w:rPr>
        <w:t>Recaudación de Impuesto al Comercio Exterior por las aduanas</w:t>
      </w:r>
      <w:r w:rsidR="00C472A4">
        <w:rPr>
          <w:rFonts w:ascii="Times New Roman" w:hAnsi="Times New Roman" w:cs="Times New Roman"/>
          <w:i/>
          <w:iCs/>
          <w:sz w:val="24"/>
          <w:szCs w:val="24"/>
        </w:rPr>
        <w:t>, periodo 2009-2019</w:t>
      </w:r>
    </w:p>
    <w:tbl>
      <w:tblPr>
        <w:tblpPr w:leftFromText="141" w:rightFromText="141" w:vertAnchor="text" w:horzAnchor="margin" w:tblpXSpec="center" w:tblpY="239"/>
        <w:tblOverlap w:val="never"/>
        <w:tblW w:w="5290" w:type="dxa"/>
        <w:tblCellMar>
          <w:left w:w="70" w:type="dxa"/>
          <w:right w:w="70" w:type="dxa"/>
        </w:tblCellMar>
        <w:tblLook w:val="04A0" w:firstRow="1" w:lastRow="0" w:firstColumn="1" w:lastColumn="0" w:noHBand="0" w:noVBand="1"/>
      </w:tblPr>
      <w:tblGrid>
        <w:gridCol w:w="1996"/>
        <w:gridCol w:w="3294"/>
      </w:tblGrid>
      <w:tr w:rsidR="00EE51C8" w:rsidRPr="00EE51C8" w14:paraId="75407469" w14:textId="77777777" w:rsidTr="005B1F33">
        <w:trPr>
          <w:trHeight w:val="879"/>
        </w:trPr>
        <w:tc>
          <w:tcPr>
            <w:tcW w:w="1996" w:type="dxa"/>
            <w:tcBorders>
              <w:top w:val="single" w:sz="4" w:space="0" w:color="auto"/>
              <w:left w:val="nil"/>
              <w:bottom w:val="single" w:sz="4" w:space="0" w:color="auto"/>
              <w:right w:val="nil"/>
            </w:tcBorders>
            <w:shd w:val="clear" w:color="000000" w:fill="D9D9D9"/>
            <w:noWrap/>
            <w:vAlign w:val="center"/>
            <w:hideMark/>
          </w:tcPr>
          <w:p w14:paraId="6777561B"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AÑO</w:t>
            </w:r>
          </w:p>
        </w:tc>
        <w:tc>
          <w:tcPr>
            <w:tcW w:w="3294" w:type="dxa"/>
            <w:tcBorders>
              <w:top w:val="single" w:sz="4" w:space="0" w:color="auto"/>
              <w:left w:val="nil"/>
              <w:bottom w:val="single" w:sz="4" w:space="0" w:color="auto"/>
              <w:right w:val="nil"/>
            </w:tcBorders>
            <w:shd w:val="clear" w:color="000000" w:fill="D9D9D9"/>
            <w:vAlign w:val="bottom"/>
            <w:hideMark/>
          </w:tcPr>
          <w:p w14:paraId="682F2F8F" w14:textId="77777777" w:rsidR="00EE51C8" w:rsidRPr="003F04CF" w:rsidRDefault="00EE51C8" w:rsidP="00EE51C8">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IMPORTE RECAUDADO EN MILLONES DE PESOS</w:t>
            </w:r>
          </w:p>
        </w:tc>
      </w:tr>
      <w:tr w:rsidR="00EE51C8" w:rsidRPr="00EE51C8" w14:paraId="1BCDF6E5" w14:textId="77777777" w:rsidTr="005B1F33">
        <w:trPr>
          <w:trHeight w:val="228"/>
        </w:trPr>
        <w:tc>
          <w:tcPr>
            <w:tcW w:w="1996" w:type="dxa"/>
            <w:tcBorders>
              <w:top w:val="nil"/>
              <w:left w:val="nil"/>
              <w:bottom w:val="nil"/>
              <w:right w:val="nil"/>
            </w:tcBorders>
            <w:shd w:val="clear" w:color="auto" w:fill="auto"/>
            <w:noWrap/>
            <w:vAlign w:val="bottom"/>
            <w:hideMark/>
          </w:tcPr>
          <w:p w14:paraId="44BEDCD3"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2009</w:t>
            </w:r>
          </w:p>
        </w:tc>
        <w:tc>
          <w:tcPr>
            <w:tcW w:w="3294" w:type="dxa"/>
            <w:tcBorders>
              <w:top w:val="nil"/>
              <w:left w:val="nil"/>
              <w:bottom w:val="nil"/>
              <w:right w:val="nil"/>
            </w:tcBorders>
            <w:shd w:val="clear" w:color="auto" w:fill="auto"/>
            <w:noWrap/>
            <w:vAlign w:val="bottom"/>
            <w:hideMark/>
          </w:tcPr>
          <w:p w14:paraId="692A6E14"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219,711 </w:t>
            </w:r>
          </w:p>
        </w:tc>
      </w:tr>
      <w:tr w:rsidR="00EE51C8" w:rsidRPr="00EE51C8" w14:paraId="798ABACB" w14:textId="77777777" w:rsidTr="005B1F33">
        <w:trPr>
          <w:trHeight w:val="228"/>
        </w:trPr>
        <w:tc>
          <w:tcPr>
            <w:tcW w:w="1996" w:type="dxa"/>
            <w:tcBorders>
              <w:top w:val="nil"/>
              <w:left w:val="nil"/>
              <w:bottom w:val="nil"/>
              <w:right w:val="nil"/>
            </w:tcBorders>
            <w:shd w:val="clear" w:color="auto" w:fill="auto"/>
            <w:noWrap/>
            <w:vAlign w:val="bottom"/>
            <w:hideMark/>
          </w:tcPr>
          <w:p w14:paraId="47856BCF"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2010</w:t>
            </w:r>
          </w:p>
        </w:tc>
        <w:tc>
          <w:tcPr>
            <w:tcW w:w="3294" w:type="dxa"/>
            <w:tcBorders>
              <w:top w:val="nil"/>
              <w:left w:val="nil"/>
              <w:bottom w:val="nil"/>
              <w:right w:val="nil"/>
            </w:tcBorders>
            <w:shd w:val="clear" w:color="auto" w:fill="auto"/>
            <w:noWrap/>
            <w:vAlign w:val="bottom"/>
            <w:hideMark/>
          </w:tcPr>
          <w:p w14:paraId="6485BC03"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263,569 </w:t>
            </w:r>
          </w:p>
        </w:tc>
      </w:tr>
      <w:tr w:rsidR="00EE51C8" w:rsidRPr="00EE51C8" w14:paraId="044983A5" w14:textId="77777777" w:rsidTr="005B1F33">
        <w:trPr>
          <w:trHeight w:val="228"/>
        </w:trPr>
        <w:tc>
          <w:tcPr>
            <w:tcW w:w="1996" w:type="dxa"/>
            <w:tcBorders>
              <w:top w:val="nil"/>
              <w:left w:val="nil"/>
              <w:bottom w:val="nil"/>
              <w:right w:val="nil"/>
            </w:tcBorders>
            <w:shd w:val="clear" w:color="auto" w:fill="auto"/>
            <w:noWrap/>
            <w:vAlign w:val="bottom"/>
            <w:hideMark/>
          </w:tcPr>
          <w:p w14:paraId="5A2CF9AD"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2011</w:t>
            </w:r>
          </w:p>
        </w:tc>
        <w:tc>
          <w:tcPr>
            <w:tcW w:w="3294" w:type="dxa"/>
            <w:tcBorders>
              <w:top w:val="nil"/>
              <w:left w:val="nil"/>
              <w:bottom w:val="nil"/>
              <w:right w:val="nil"/>
            </w:tcBorders>
            <w:shd w:val="clear" w:color="auto" w:fill="auto"/>
            <w:noWrap/>
            <w:vAlign w:val="bottom"/>
            <w:hideMark/>
          </w:tcPr>
          <w:p w14:paraId="0A734C79"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298,179 </w:t>
            </w:r>
          </w:p>
        </w:tc>
      </w:tr>
      <w:tr w:rsidR="00EE51C8" w:rsidRPr="00EE51C8" w14:paraId="20284C0B" w14:textId="77777777" w:rsidTr="005B1F33">
        <w:trPr>
          <w:trHeight w:val="228"/>
        </w:trPr>
        <w:tc>
          <w:tcPr>
            <w:tcW w:w="1996" w:type="dxa"/>
            <w:tcBorders>
              <w:top w:val="nil"/>
              <w:left w:val="nil"/>
              <w:bottom w:val="nil"/>
              <w:right w:val="nil"/>
            </w:tcBorders>
            <w:shd w:val="clear" w:color="auto" w:fill="auto"/>
            <w:noWrap/>
            <w:vAlign w:val="bottom"/>
            <w:hideMark/>
          </w:tcPr>
          <w:p w14:paraId="134C0193"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2012</w:t>
            </w:r>
          </w:p>
        </w:tc>
        <w:tc>
          <w:tcPr>
            <w:tcW w:w="3294" w:type="dxa"/>
            <w:tcBorders>
              <w:top w:val="nil"/>
              <w:left w:val="nil"/>
              <w:bottom w:val="nil"/>
              <w:right w:val="nil"/>
            </w:tcBorders>
            <w:shd w:val="clear" w:color="auto" w:fill="auto"/>
            <w:noWrap/>
            <w:vAlign w:val="bottom"/>
            <w:hideMark/>
          </w:tcPr>
          <w:p w14:paraId="65E51375"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333,527 </w:t>
            </w:r>
          </w:p>
        </w:tc>
      </w:tr>
      <w:tr w:rsidR="00EE51C8" w:rsidRPr="00EE51C8" w14:paraId="7A86B19D" w14:textId="77777777" w:rsidTr="005B1F33">
        <w:trPr>
          <w:trHeight w:val="228"/>
        </w:trPr>
        <w:tc>
          <w:tcPr>
            <w:tcW w:w="1996" w:type="dxa"/>
            <w:tcBorders>
              <w:top w:val="nil"/>
              <w:left w:val="nil"/>
              <w:bottom w:val="nil"/>
              <w:right w:val="nil"/>
            </w:tcBorders>
            <w:shd w:val="clear" w:color="auto" w:fill="auto"/>
            <w:noWrap/>
            <w:vAlign w:val="bottom"/>
            <w:hideMark/>
          </w:tcPr>
          <w:p w14:paraId="44FA01FC"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2013</w:t>
            </w:r>
          </w:p>
        </w:tc>
        <w:tc>
          <w:tcPr>
            <w:tcW w:w="3294" w:type="dxa"/>
            <w:tcBorders>
              <w:top w:val="nil"/>
              <w:left w:val="nil"/>
              <w:bottom w:val="nil"/>
              <w:right w:val="nil"/>
            </w:tcBorders>
            <w:shd w:val="clear" w:color="auto" w:fill="auto"/>
            <w:noWrap/>
            <w:vAlign w:val="bottom"/>
            <w:hideMark/>
          </w:tcPr>
          <w:p w14:paraId="462AFF08"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332,828 </w:t>
            </w:r>
          </w:p>
        </w:tc>
      </w:tr>
      <w:tr w:rsidR="00EE51C8" w:rsidRPr="00EE51C8" w14:paraId="14FF9746" w14:textId="77777777" w:rsidTr="005B1F33">
        <w:trPr>
          <w:trHeight w:val="228"/>
        </w:trPr>
        <w:tc>
          <w:tcPr>
            <w:tcW w:w="1996" w:type="dxa"/>
            <w:tcBorders>
              <w:top w:val="nil"/>
              <w:left w:val="nil"/>
              <w:bottom w:val="nil"/>
              <w:right w:val="nil"/>
            </w:tcBorders>
            <w:shd w:val="clear" w:color="auto" w:fill="auto"/>
            <w:noWrap/>
            <w:vAlign w:val="bottom"/>
            <w:hideMark/>
          </w:tcPr>
          <w:p w14:paraId="1C58E0D4"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2014</w:t>
            </w:r>
          </w:p>
        </w:tc>
        <w:tc>
          <w:tcPr>
            <w:tcW w:w="3294" w:type="dxa"/>
            <w:tcBorders>
              <w:top w:val="nil"/>
              <w:left w:val="nil"/>
              <w:bottom w:val="nil"/>
              <w:right w:val="nil"/>
            </w:tcBorders>
            <w:shd w:val="clear" w:color="auto" w:fill="auto"/>
            <w:noWrap/>
            <w:vAlign w:val="bottom"/>
            <w:hideMark/>
          </w:tcPr>
          <w:p w14:paraId="18B5E42F"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372,316 </w:t>
            </w:r>
          </w:p>
        </w:tc>
      </w:tr>
      <w:tr w:rsidR="00EE51C8" w:rsidRPr="00EE51C8" w14:paraId="1FA7FD21" w14:textId="77777777" w:rsidTr="005B1F33">
        <w:trPr>
          <w:trHeight w:val="228"/>
        </w:trPr>
        <w:tc>
          <w:tcPr>
            <w:tcW w:w="1996" w:type="dxa"/>
            <w:tcBorders>
              <w:top w:val="nil"/>
              <w:left w:val="nil"/>
              <w:bottom w:val="nil"/>
              <w:right w:val="nil"/>
            </w:tcBorders>
            <w:shd w:val="clear" w:color="auto" w:fill="auto"/>
            <w:noWrap/>
            <w:vAlign w:val="bottom"/>
            <w:hideMark/>
          </w:tcPr>
          <w:p w14:paraId="2C5B14C0"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2015</w:t>
            </w:r>
          </w:p>
        </w:tc>
        <w:tc>
          <w:tcPr>
            <w:tcW w:w="3294" w:type="dxa"/>
            <w:tcBorders>
              <w:top w:val="nil"/>
              <w:left w:val="nil"/>
              <w:bottom w:val="nil"/>
              <w:right w:val="nil"/>
            </w:tcBorders>
            <w:shd w:val="clear" w:color="auto" w:fill="auto"/>
            <w:noWrap/>
            <w:vAlign w:val="bottom"/>
            <w:hideMark/>
          </w:tcPr>
          <w:p w14:paraId="3D37C5B1"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673,781 </w:t>
            </w:r>
          </w:p>
        </w:tc>
      </w:tr>
      <w:tr w:rsidR="00EE51C8" w:rsidRPr="00EE51C8" w14:paraId="293731BF" w14:textId="77777777" w:rsidTr="005B1F33">
        <w:trPr>
          <w:trHeight w:val="228"/>
        </w:trPr>
        <w:tc>
          <w:tcPr>
            <w:tcW w:w="1996" w:type="dxa"/>
            <w:tcBorders>
              <w:top w:val="nil"/>
              <w:left w:val="nil"/>
              <w:bottom w:val="nil"/>
              <w:right w:val="nil"/>
            </w:tcBorders>
            <w:shd w:val="clear" w:color="auto" w:fill="auto"/>
            <w:noWrap/>
            <w:vAlign w:val="bottom"/>
            <w:hideMark/>
          </w:tcPr>
          <w:p w14:paraId="0AA6AF10"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2016</w:t>
            </w:r>
          </w:p>
        </w:tc>
        <w:tc>
          <w:tcPr>
            <w:tcW w:w="3294" w:type="dxa"/>
            <w:tcBorders>
              <w:top w:val="nil"/>
              <w:left w:val="nil"/>
              <w:bottom w:val="nil"/>
              <w:right w:val="nil"/>
            </w:tcBorders>
            <w:shd w:val="clear" w:color="auto" w:fill="auto"/>
            <w:noWrap/>
            <w:vAlign w:val="bottom"/>
            <w:hideMark/>
          </w:tcPr>
          <w:p w14:paraId="3796A4A5"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787,550 </w:t>
            </w:r>
          </w:p>
        </w:tc>
      </w:tr>
      <w:tr w:rsidR="00EE51C8" w:rsidRPr="00EE51C8" w14:paraId="1BD2ED7A" w14:textId="77777777" w:rsidTr="005B1F33">
        <w:trPr>
          <w:trHeight w:val="228"/>
        </w:trPr>
        <w:tc>
          <w:tcPr>
            <w:tcW w:w="1996" w:type="dxa"/>
            <w:tcBorders>
              <w:top w:val="nil"/>
              <w:left w:val="nil"/>
              <w:bottom w:val="nil"/>
              <w:right w:val="nil"/>
            </w:tcBorders>
            <w:shd w:val="clear" w:color="auto" w:fill="auto"/>
            <w:noWrap/>
            <w:vAlign w:val="bottom"/>
            <w:hideMark/>
          </w:tcPr>
          <w:p w14:paraId="457C4421"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2017</w:t>
            </w:r>
          </w:p>
        </w:tc>
        <w:tc>
          <w:tcPr>
            <w:tcW w:w="3294" w:type="dxa"/>
            <w:tcBorders>
              <w:top w:val="nil"/>
              <w:left w:val="nil"/>
              <w:bottom w:val="nil"/>
              <w:right w:val="nil"/>
            </w:tcBorders>
            <w:shd w:val="clear" w:color="auto" w:fill="auto"/>
            <w:noWrap/>
            <w:vAlign w:val="bottom"/>
            <w:hideMark/>
          </w:tcPr>
          <w:p w14:paraId="4B4E745D"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845,294 </w:t>
            </w:r>
          </w:p>
        </w:tc>
      </w:tr>
      <w:tr w:rsidR="00EE51C8" w:rsidRPr="00EE51C8" w14:paraId="7F383F51" w14:textId="77777777" w:rsidTr="005B1F33">
        <w:trPr>
          <w:trHeight w:val="228"/>
        </w:trPr>
        <w:tc>
          <w:tcPr>
            <w:tcW w:w="1996" w:type="dxa"/>
            <w:tcBorders>
              <w:top w:val="nil"/>
              <w:left w:val="nil"/>
              <w:bottom w:val="nil"/>
              <w:right w:val="nil"/>
            </w:tcBorders>
            <w:shd w:val="clear" w:color="auto" w:fill="auto"/>
            <w:noWrap/>
            <w:vAlign w:val="bottom"/>
            <w:hideMark/>
          </w:tcPr>
          <w:p w14:paraId="05ED250F"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2018</w:t>
            </w:r>
          </w:p>
        </w:tc>
        <w:tc>
          <w:tcPr>
            <w:tcW w:w="3294" w:type="dxa"/>
            <w:tcBorders>
              <w:top w:val="nil"/>
              <w:left w:val="nil"/>
              <w:bottom w:val="nil"/>
              <w:right w:val="nil"/>
            </w:tcBorders>
            <w:shd w:val="clear" w:color="auto" w:fill="auto"/>
            <w:noWrap/>
            <w:vAlign w:val="bottom"/>
            <w:hideMark/>
          </w:tcPr>
          <w:p w14:paraId="75B36BB7"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949,707 </w:t>
            </w:r>
          </w:p>
        </w:tc>
      </w:tr>
      <w:tr w:rsidR="00EE51C8" w:rsidRPr="00EE51C8" w14:paraId="1F047037" w14:textId="77777777" w:rsidTr="005B1F33">
        <w:trPr>
          <w:trHeight w:val="228"/>
        </w:trPr>
        <w:tc>
          <w:tcPr>
            <w:tcW w:w="1996" w:type="dxa"/>
            <w:tcBorders>
              <w:top w:val="nil"/>
              <w:left w:val="nil"/>
              <w:bottom w:val="single" w:sz="4" w:space="0" w:color="auto"/>
              <w:right w:val="nil"/>
            </w:tcBorders>
            <w:shd w:val="clear" w:color="auto" w:fill="auto"/>
            <w:noWrap/>
            <w:vAlign w:val="bottom"/>
            <w:hideMark/>
          </w:tcPr>
          <w:p w14:paraId="2BE1FFBC"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2019</w:t>
            </w:r>
          </w:p>
        </w:tc>
        <w:tc>
          <w:tcPr>
            <w:tcW w:w="3294" w:type="dxa"/>
            <w:tcBorders>
              <w:top w:val="nil"/>
              <w:left w:val="nil"/>
              <w:bottom w:val="single" w:sz="4" w:space="0" w:color="auto"/>
              <w:right w:val="nil"/>
            </w:tcBorders>
            <w:shd w:val="clear" w:color="auto" w:fill="auto"/>
            <w:noWrap/>
            <w:vAlign w:val="bottom"/>
            <w:hideMark/>
          </w:tcPr>
          <w:p w14:paraId="181CAC23"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894,399 </w:t>
            </w:r>
          </w:p>
        </w:tc>
      </w:tr>
      <w:tr w:rsidR="00EE51C8" w:rsidRPr="00EE51C8" w14:paraId="5EC92008" w14:textId="77777777" w:rsidTr="005B1F33">
        <w:trPr>
          <w:trHeight w:val="228"/>
        </w:trPr>
        <w:tc>
          <w:tcPr>
            <w:tcW w:w="1996" w:type="dxa"/>
            <w:tcBorders>
              <w:top w:val="nil"/>
              <w:left w:val="nil"/>
              <w:bottom w:val="nil"/>
              <w:right w:val="nil"/>
            </w:tcBorders>
            <w:shd w:val="clear" w:color="000000" w:fill="D9D9D9"/>
            <w:noWrap/>
            <w:vAlign w:val="bottom"/>
            <w:hideMark/>
          </w:tcPr>
          <w:p w14:paraId="0851BBFC" w14:textId="77777777" w:rsidR="00EE51C8" w:rsidRPr="003F04CF" w:rsidRDefault="00EE51C8" w:rsidP="00EE51C8">
            <w:pPr>
              <w:spacing w:after="0" w:line="240" w:lineRule="auto"/>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TOTAL</w:t>
            </w:r>
          </w:p>
        </w:tc>
        <w:tc>
          <w:tcPr>
            <w:tcW w:w="3294" w:type="dxa"/>
            <w:tcBorders>
              <w:top w:val="nil"/>
              <w:left w:val="nil"/>
              <w:bottom w:val="nil"/>
              <w:right w:val="nil"/>
            </w:tcBorders>
            <w:shd w:val="clear" w:color="000000" w:fill="D9D9D9"/>
            <w:noWrap/>
            <w:vAlign w:val="bottom"/>
            <w:hideMark/>
          </w:tcPr>
          <w:p w14:paraId="42A56965" w14:textId="77777777" w:rsidR="00EE51C8" w:rsidRPr="003F04CF" w:rsidRDefault="00EE51C8" w:rsidP="005B1F33">
            <w:pPr>
              <w:spacing w:after="0" w:line="240" w:lineRule="auto"/>
              <w:jc w:val="right"/>
              <w:rPr>
                <w:rFonts w:ascii="Times New Roman" w:eastAsia="Times New Roman" w:hAnsi="Times New Roman" w:cs="Times New Roman"/>
                <w:color w:val="000000"/>
                <w:sz w:val="20"/>
                <w:szCs w:val="20"/>
                <w:lang w:eastAsia="es-MX"/>
              </w:rPr>
            </w:pPr>
            <w:r w:rsidRPr="003F04CF">
              <w:rPr>
                <w:rFonts w:ascii="Times New Roman" w:eastAsia="Times New Roman" w:hAnsi="Times New Roman" w:cs="Times New Roman"/>
                <w:color w:val="000000"/>
                <w:sz w:val="20"/>
                <w:szCs w:val="20"/>
                <w:lang w:eastAsia="es-MX"/>
              </w:rPr>
              <w:t xml:space="preserve">                       5,970,861 </w:t>
            </w:r>
          </w:p>
        </w:tc>
      </w:tr>
    </w:tbl>
    <w:tbl>
      <w:tblPr>
        <w:tblW w:w="8214" w:type="dxa"/>
        <w:tblInd w:w="1125" w:type="dxa"/>
        <w:tblCellMar>
          <w:left w:w="70" w:type="dxa"/>
          <w:right w:w="70" w:type="dxa"/>
        </w:tblCellMar>
        <w:tblLook w:val="04A0" w:firstRow="1" w:lastRow="0" w:firstColumn="1" w:lastColumn="0" w:noHBand="0" w:noVBand="1"/>
      </w:tblPr>
      <w:tblGrid>
        <w:gridCol w:w="6156"/>
        <w:gridCol w:w="2058"/>
      </w:tblGrid>
      <w:tr w:rsidR="0010779F" w:rsidRPr="0010779F" w14:paraId="7A0FC6B7" w14:textId="77777777" w:rsidTr="007D6252">
        <w:trPr>
          <w:trHeight w:val="282"/>
        </w:trPr>
        <w:tc>
          <w:tcPr>
            <w:tcW w:w="6156" w:type="dxa"/>
            <w:tcBorders>
              <w:top w:val="nil"/>
              <w:left w:val="nil"/>
              <w:bottom w:val="nil"/>
              <w:right w:val="nil"/>
            </w:tcBorders>
            <w:shd w:val="clear" w:color="auto" w:fill="auto"/>
            <w:noWrap/>
            <w:vAlign w:val="bottom"/>
          </w:tcPr>
          <w:p w14:paraId="6808E422" w14:textId="6CD83CA5" w:rsidR="0010779F" w:rsidRPr="0010779F" w:rsidRDefault="0010779F" w:rsidP="0010779F">
            <w:pPr>
              <w:spacing w:after="0" w:line="240" w:lineRule="auto"/>
              <w:rPr>
                <w:rFonts w:ascii="Times New Roman" w:eastAsia="Times New Roman" w:hAnsi="Times New Roman" w:cs="Times New Roman"/>
                <w:color w:val="000000"/>
                <w:sz w:val="20"/>
                <w:szCs w:val="20"/>
                <w:lang w:eastAsia="es-MX"/>
              </w:rPr>
            </w:pPr>
          </w:p>
        </w:tc>
        <w:tc>
          <w:tcPr>
            <w:tcW w:w="2058" w:type="dxa"/>
            <w:tcBorders>
              <w:top w:val="nil"/>
              <w:left w:val="nil"/>
              <w:bottom w:val="nil"/>
              <w:right w:val="nil"/>
            </w:tcBorders>
            <w:shd w:val="clear" w:color="auto" w:fill="auto"/>
            <w:noWrap/>
            <w:vAlign w:val="bottom"/>
          </w:tcPr>
          <w:p w14:paraId="3824E270" w14:textId="6FAFC5CF" w:rsidR="00036374" w:rsidRPr="0010779F" w:rsidRDefault="00036374" w:rsidP="0010779F">
            <w:pPr>
              <w:spacing w:after="0" w:line="240" w:lineRule="auto"/>
              <w:rPr>
                <w:rFonts w:ascii="Times New Roman" w:eastAsia="Times New Roman" w:hAnsi="Times New Roman" w:cs="Times New Roman"/>
                <w:color w:val="000000"/>
                <w:sz w:val="20"/>
                <w:szCs w:val="20"/>
                <w:lang w:eastAsia="es-MX"/>
              </w:rPr>
            </w:pPr>
          </w:p>
        </w:tc>
      </w:tr>
    </w:tbl>
    <w:p w14:paraId="34020F02" w14:textId="151E83A3" w:rsidR="007D6252" w:rsidRDefault="00EE51C8" w:rsidP="00D47E6B">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Tabla</w:t>
      </w:r>
      <w:r>
        <w:rPr>
          <w:rFonts w:ascii="Times New Roman" w:hAnsi="Times New Roman" w:cs="Times New Roman"/>
          <w:bCs/>
          <w:sz w:val="20"/>
          <w:szCs w:val="20"/>
        </w:rPr>
        <w:t xml:space="preserve"> </w:t>
      </w:r>
      <w:r w:rsidR="00D47E6B">
        <w:rPr>
          <w:rFonts w:ascii="Times New Roman" w:hAnsi="Times New Roman" w:cs="Times New Roman"/>
          <w:bCs/>
          <w:sz w:val="20"/>
          <w:szCs w:val="20"/>
        </w:rPr>
        <w:t>2.</w:t>
      </w:r>
      <w:r w:rsidR="00EC4423">
        <w:rPr>
          <w:rFonts w:ascii="Times New Roman" w:hAnsi="Times New Roman" w:cs="Times New Roman"/>
          <w:bCs/>
          <w:sz w:val="20"/>
          <w:szCs w:val="20"/>
        </w:rPr>
        <w:t>1</w:t>
      </w:r>
      <w:r w:rsidRPr="005E533A">
        <w:rPr>
          <w:rFonts w:ascii="Times New Roman" w:hAnsi="Times New Roman" w:cs="Times New Roman"/>
          <w:bCs/>
          <w:sz w:val="20"/>
          <w:szCs w:val="20"/>
        </w:rPr>
        <w:t xml:space="preserve">, muestra </w:t>
      </w:r>
      <w:r>
        <w:rPr>
          <w:rFonts w:ascii="Times New Roman" w:hAnsi="Times New Roman" w:cs="Times New Roman"/>
          <w:bCs/>
          <w:sz w:val="20"/>
          <w:szCs w:val="20"/>
        </w:rPr>
        <w:t xml:space="preserve">la información estadística de </w:t>
      </w:r>
      <w:r w:rsidR="007D6252">
        <w:rPr>
          <w:rFonts w:ascii="Times New Roman" w:hAnsi="Times New Roman" w:cs="Times New Roman"/>
          <w:bCs/>
          <w:sz w:val="20"/>
          <w:szCs w:val="20"/>
        </w:rPr>
        <w:t>recaudación</w:t>
      </w:r>
      <w:r>
        <w:rPr>
          <w:rFonts w:ascii="Times New Roman" w:hAnsi="Times New Roman" w:cs="Times New Roman"/>
          <w:bCs/>
          <w:sz w:val="20"/>
          <w:szCs w:val="20"/>
        </w:rPr>
        <w:t xml:space="preserve"> de </w:t>
      </w:r>
      <w:r w:rsidR="007D6252">
        <w:rPr>
          <w:rFonts w:ascii="Times New Roman" w:hAnsi="Times New Roman" w:cs="Times New Roman"/>
          <w:bCs/>
          <w:sz w:val="20"/>
          <w:szCs w:val="20"/>
        </w:rPr>
        <w:t xml:space="preserve">impuesto al </w:t>
      </w:r>
      <w:r>
        <w:rPr>
          <w:rFonts w:ascii="Times New Roman" w:hAnsi="Times New Roman" w:cs="Times New Roman"/>
          <w:bCs/>
          <w:sz w:val="20"/>
          <w:szCs w:val="20"/>
        </w:rPr>
        <w:t>comercio exterior en el periodo 2009</w:t>
      </w:r>
      <w:r w:rsidR="007D6252">
        <w:rPr>
          <w:rFonts w:ascii="Times New Roman" w:hAnsi="Times New Roman" w:cs="Times New Roman"/>
          <w:bCs/>
          <w:sz w:val="20"/>
          <w:szCs w:val="20"/>
        </w:rPr>
        <w:t>-</w:t>
      </w:r>
      <w:r>
        <w:rPr>
          <w:rFonts w:ascii="Times New Roman" w:hAnsi="Times New Roman" w:cs="Times New Roman"/>
          <w:bCs/>
          <w:sz w:val="20"/>
          <w:szCs w:val="20"/>
        </w:rPr>
        <w:t xml:space="preserve"> 2019.</w:t>
      </w:r>
      <w:r w:rsidR="00845727">
        <w:rPr>
          <w:rFonts w:ascii="Times New Roman" w:hAnsi="Times New Roman" w:cs="Times New Roman"/>
          <w:bCs/>
          <w:sz w:val="20"/>
          <w:szCs w:val="20"/>
        </w:rPr>
        <w:t xml:space="preserve"> </w:t>
      </w:r>
      <w:r w:rsidRPr="00EE51C8">
        <w:rPr>
          <w:rFonts w:ascii="Times New Roman" w:hAnsi="Times New Roman" w:cs="Times New Roman"/>
          <w:bCs/>
          <w:sz w:val="20"/>
          <w:szCs w:val="20"/>
        </w:rPr>
        <w:t xml:space="preserve">Fuente: Elaboración propia basada en el reporte </w:t>
      </w:r>
      <w:bookmarkStart w:id="7" w:name="_Hlk40797378"/>
      <w:r w:rsidRPr="00EE51C8">
        <w:rPr>
          <w:rFonts w:ascii="Times New Roman" w:hAnsi="Times New Roman" w:cs="Times New Roman"/>
          <w:bCs/>
          <w:sz w:val="20"/>
          <w:szCs w:val="20"/>
        </w:rPr>
        <w:t>“Cifras de Comercio Exterior”</w:t>
      </w:r>
      <w:r w:rsidR="007D4EBF">
        <w:rPr>
          <w:rFonts w:ascii="Times New Roman" w:hAnsi="Times New Roman" w:cs="Times New Roman"/>
          <w:bCs/>
          <w:sz w:val="20"/>
          <w:szCs w:val="20"/>
        </w:rPr>
        <w:t>. Gobierno de Mexico, 2011.</w:t>
      </w:r>
    </w:p>
    <w:p w14:paraId="5919F35A" w14:textId="77777777" w:rsidR="007D6252" w:rsidRDefault="007D6252" w:rsidP="00D47E6B">
      <w:pPr>
        <w:spacing w:after="0" w:line="360" w:lineRule="auto"/>
        <w:jc w:val="both"/>
        <w:rPr>
          <w:rFonts w:ascii="Times New Roman" w:hAnsi="Times New Roman" w:cs="Times New Roman"/>
          <w:sz w:val="24"/>
          <w:szCs w:val="24"/>
        </w:rPr>
      </w:pPr>
    </w:p>
    <w:p w14:paraId="6E49A0D4" w14:textId="22DA5056" w:rsidR="007D6252" w:rsidRDefault="007D6252" w:rsidP="007D6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E6B" w:rsidRPr="00D47E6B">
        <w:rPr>
          <w:rFonts w:ascii="Times New Roman" w:hAnsi="Times New Roman" w:cs="Times New Roman"/>
          <w:sz w:val="24"/>
          <w:szCs w:val="24"/>
        </w:rPr>
        <w:t>Tal como se aprecia en la tabla 2.</w:t>
      </w:r>
      <w:r w:rsidR="00EC4423">
        <w:rPr>
          <w:rFonts w:ascii="Times New Roman" w:hAnsi="Times New Roman" w:cs="Times New Roman"/>
          <w:sz w:val="24"/>
          <w:szCs w:val="24"/>
        </w:rPr>
        <w:t>1</w:t>
      </w:r>
      <w:bookmarkEnd w:id="7"/>
      <w:r w:rsidR="00D47E6B">
        <w:rPr>
          <w:rFonts w:ascii="Times New Roman" w:hAnsi="Times New Roman" w:cs="Times New Roman"/>
          <w:sz w:val="24"/>
          <w:szCs w:val="24"/>
        </w:rPr>
        <w:t>, podemos concluir que, a pesar de la política organizacional implementada</w:t>
      </w:r>
      <w:r w:rsidR="00E0506D">
        <w:rPr>
          <w:rFonts w:ascii="Times New Roman" w:hAnsi="Times New Roman" w:cs="Times New Roman"/>
          <w:sz w:val="24"/>
          <w:szCs w:val="24"/>
        </w:rPr>
        <w:t xml:space="preserve"> por el gobierno</w:t>
      </w:r>
      <w:r w:rsidR="00D47E6B">
        <w:rPr>
          <w:rFonts w:ascii="Times New Roman" w:hAnsi="Times New Roman" w:cs="Times New Roman"/>
          <w:sz w:val="24"/>
          <w:szCs w:val="24"/>
        </w:rPr>
        <w:t xml:space="preserve">, la recaudación de las aduanas en Mexico es considerable, </w:t>
      </w:r>
      <w:r w:rsidR="001E688D">
        <w:rPr>
          <w:rFonts w:ascii="Times New Roman" w:hAnsi="Times New Roman" w:cs="Times New Roman"/>
          <w:sz w:val="24"/>
          <w:szCs w:val="24"/>
        </w:rPr>
        <w:t>ya que,</w:t>
      </w:r>
      <w:r w:rsidR="00D47E6B">
        <w:rPr>
          <w:rFonts w:ascii="Times New Roman" w:hAnsi="Times New Roman" w:cs="Times New Roman"/>
          <w:sz w:val="24"/>
          <w:szCs w:val="24"/>
        </w:rPr>
        <w:t xml:space="preserve"> en promedio</w:t>
      </w:r>
      <w:r w:rsidR="00C472A4">
        <w:rPr>
          <w:rFonts w:ascii="Times New Roman" w:hAnsi="Times New Roman" w:cs="Times New Roman"/>
          <w:sz w:val="24"/>
          <w:szCs w:val="24"/>
        </w:rPr>
        <w:t xml:space="preserve">, </w:t>
      </w:r>
      <w:r w:rsidR="00D47E6B">
        <w:rPr>
          <w:rFonts w:ascii="Times New Roman" w:hAnsi="Times New Roman" w:cs="Times New Roman"/>
          <w:sz w:val="24"/>
          <w:szCs w:val="24"/>
        </w:rPr>
        <w:t xml:space="preserve">se </w:t>
      </w:r>
      <w:r w:rsidR="00C472A4">
        <w:rPr>
          <w:rFonts w:ascii="Times New Roman" w:hAnsi="Times New Roman" w:cs="Times New Roman"/>
          <w:sz w:val="24"/>
          <w:szCs w:val="24"/>
        </w:rPr>
        <w:t xml:space="preserve">recaudan por año, 542,805 millones de pesos. A continuación, en la gráfica 2.2, se puede apreciar que la mayor recaudación de impuesto al comercio </w:t>
      </w:r>
      <w:r w:rsidR="00EC4423">
        <w:rPr>
          <w:rFonts w:ascii="Times New Roman" w:hAnsi="Times New Roman" w:cs="Times New Roman"/>
          <w:sz w:val="24"/>
          <w:szCs w:val="24"/>
        </w:rPr>
        <w:t>exterior</w:t>
      </w:r>
      <w:r w:rsidR="00C472A4">
        <w:rPr>
          <w:rFonts w:ascii="Times New Roman" w:hAnsi="Times New Roman" w:cs="Times New Roman"/>
          <w:sz w:val="24"/>
          <w:szCs w:val="24"/>
        </w:rPr>
        <w:t xml:space="preserve"> se ha obtenido en los últimos años, de 2015 a 2019</w:t>
      </w:r>
      <w:r w:rsidR="00D91F89">
        <w:rPr>
          <w:rFonts w:ascii="Times New Roman" w:hAnsi="Times New Roman" w:cs="Times New Roman"/>
          <w:sz w:val="24"/>
          <w:szCs w:val="24"/>
        </w:rPr>
        <w:t xml:space="preserve">. Por lo anterior, podemos concluir </w:t>
      </w:r>
      <w:r>
        <w:rPr>
          <w:rFonts w:ascii="Times New Roman" w:hAnsi="Times New Roman" w:cs="Times New Roman"/>
          <w:sz w:val="24"/>
          <w:szCs w:val="24"/>
        </w:rPr>
        <w:t>que,</w:t>
      </w:r>
      <w:r w:rsidR="00D91F89">
        <w:rPr>
          <w:rFonts w:ascii="Times New Roman" w:hAnsi="Times New Roman" w:cs="Times New Roman"/>
          <w:sz w:val="24"/>
          <w:szCs w:val="24"/>
        </w:rPr>
        <w:t xml:space="preserve"> de no ser rebasadas las Aduanas con el tema de la seguridad nacional, la recaudación se incrementaría en beneficio de la economía nacional. (Sistema de Seguridad Nacional. 2020)</w:t>
      </w:r>
      <w:r>
        <w:rPr>
          <w:rFonts w:ascii="Times New Roman" w:hAnsi="Times New Roman" w:cs="Times New Roman"/>
          <w:sz w:val="24"/>
          <w:szCs w:val="24"/>
        </w:rPr>
        <w:t>.</w:t>
      </w:r>
    </w:p>
    <w:p w14:paraId="659D34B6" w14:textId="77777777" w:rsidR="007D6252" w:rsidRDefault="007D6252" w:rsidP="007D6252">
      <w:pPr>
        <w:spacing w:after="0" w:line="360" w:lineRule="auto"/>
        <w:jc w:val="both"/>
        <w:rPr>
          <w:rFonts w:ascii="Times New Roman" w:hAnsi="Times New Roman" w:cs="Times New Roman"/>
          <w:sz w:val="24"/>
          <w:szCs w:val="24"/>
        </w:rPr>
      </w:pPr>
    </w:p>
    <w:p w14:paraId="0AEEC9FB" w14:textId="4C88492A" w:rsidR="00155A7F" w:rsidRDefault="007D6252" w:rsidP="008712CE">
      <w:pPr>
        <w:autoSpaceDE w:val="0"/>
        <w:autoSpaceDN w:val="0"/>
        <w:adjustRightInd w:val="0"/>
        <w:spacing w:after="0" w:line="360" w:lineRule="auto"/>
        <w:rPr>
          <w:rFonts w:ascii="Times New Roman" w:hAnsi="Times New Roman" w:cs="Times New Roman"/>
          <w:bCs/>
          <w:sz w:val="24"/>
          <w:szCs w:val="24"/>
        </w:rPr>
      </w:pPr>
      <w:r>
        <w:rPr>
          <w:noProof/>
        </w:rPr>
        <w:lastRenderedPageBreak/>
        <w:drawing>
          <wp:anchor distT="0" distB="0" distL="114300" distR="114300" simplePos="0" relativeHeight="252045824" behindDoc="0" locked="0" layoutInCell="1" allowOverlap="1" wp14:anchorId="52D6F19C" wp14:editId="566BAE54">
            <wp:simplePos x="0" y="0"/>
            <wp:positionH relativeFrom="column">
              <wp:posOffset>-43180</wp:posOffset>
            </wp:positionH>
            <wp:positionV relativeFrom="paragraph">
              <wp:posOffset>329565</wp:posOffset>
            </wp:positionV>
            <wp:extent cx="5822315" cy="1811020"/>
            <wp:effectExtent l="0" t="0" r="6985" b="1778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01A37" w:rsidRPr="00E30925">
        <w:rPr>
          <w:rFonts w:ascii="Times New Roman" w:hAnsi="Times New Roman" w:cs="Times New Roman"/>
          <w:bCs/>
          <w:sz w:val="24"/>
          <w:szCs w:val="24"/>
        </w:rPr>
        <w:t xml:space="preserve">GRAFICA </w:t>
      </w:r>
      <w:r w:rsidR="00250E17">
        <w:rPr>
          <w:rFonts w:ascii="Times New Roman" w:hAnsi="Times New Roman" w:cs="Times New Roman"/>
          <w:bCs/>
          <w:sz w:val="24"/>
          <w:szCs w:val="24"/>
        </w:rPr>
        <w:t>2.2</w:t>
      </w:r>
      <w:r w:rsidR="00801A37" w:rsidRPr="00E30925">
        <w:rPr>
          <w:rFonts w:ascii="Times New Roman" w:hAnsi="Times New Roman" w:cs="Times New Roman"/>
          <w:bCs/>
          <w:sz w:val="24"/>
          <w:szCs w:val="24"/>
        </w:rPr>
        <w:t xml:space="preserve"> </w:t>
      </w:r>
      <w:r w:rsidR="00801A37">
        <w:rPr>
          <w:rFonts w:ascii="Times New Roman" w:hAnsi="Times New Roman" w:cs="Times New Roman"/>
          <w:bCs/>
          <w:sz w:val="24"/>
          <w:szCs w:val="24"/>
        </w:rPr>
        <w:t xml:space="preserve">Cifras de </w:t>
      </w:r>
      <w:r>
        <w:rPr>
          <w:rFonts w:ascii="Times New Roman" w:hAnsi="Times New Roman" w:cs="Times New Roman"/>
          <w:bCs/>
          <w:sz w:val="24"/>
          <w:szCs w:val="24"/>
        </w:rPr>
        <w:t>ICE</w:t>
      </w:r>
      <w:r w:rsidR="00FC11E4">
        <w:rPr>
          <w:rFonts w:ascii="Times New Roman" w:hAnsi="Times New Roman" w:cs="Times New Roman"/>
          <w:bCs/>
          <w:sz w:val="24"/>
          <w:szCs w:val="24"/>
        </w:rPr>
        <w:fldChar w:fldCharType="begin"/>
      </w:r>
      <w:r w:rsidR="00FC11E4">
        <w:instrText xml:space="preserve"> XE "</w:instrText>
      </w:r>
      <w:r w:rsidR="00FC11E4" w:rsidRPr="006C6F7C">
        <w:rPr>
          <w:rFonts w:ascii="Times New Roman" w:hAnsi="Times New Roman" w:cs="Times New Roman"/>
          <w:sz w:val="24"/>
          <w:szCs w:val="24"/>
        </w:rPr>
        <w:instrText>ICE:</w:instrText>
      </w:r>
      <w:r w:rsidR="00FC11E4" w:rsidRPr="006C6F7C">
        <w:instrText>Impuesto al Comercio Exterior</w:instrText>
      </w:r>
      <w:r w:rsidR="00FC11E4">
        <w:instrText xml:space="preserve">" </w:instrText>
      </w:r>
      <w:r w:rsidR="00FC11E4">
        <w:rPr>
          <w:rFonts w:ascii="Times New Roman" w:hAnsi="Times New Roman" w:cs="Times New Roman"/>
          <w:bCs/>
          <w:sz w:val="24"/>
          <w:szCs w:val="24"/>
        </w:rPr>
        <w:fldChar w:fldCharType="end"/>
      </w:r>
      <w:r w:rsidR="00801A37">
        <w:rPr>
          <w:rFonts w:ascii="Times New Roman" w:hAnsi="Times New Roman" w:cs="Times New Roman"/>
          <w:bCs/>
          <w:sz w:val="24"/>
          <w:szCs w:val="24"/>
        </w:rPr>
        <w:t xml:space="preserve"> recaudado por la </w:t>
      </w:r>
      <w:r w:rsidR="00CF043F">
        <w:rPr>
          <w:rFonts w:ascii="Times New Roman" w:hAnsi="Times New Roman" w:cs="Times New Roman"/>
          <w:bCs/>
          <w:sz w:val="24"/>
          <w:szCs w:val="24"/>
        </w:rPr>
        <w:t>a</w:t>
      </w:r>
      <w:r w:rsidR="00801A37">
        <w:rPr>
          <w:rFonts w:ascii="Times New Roman" w:hAnsi="Times New Roman" w:cs="Times New Roman"/>
          <w:bCs/>
          <w:sz w:val="24"/>
          <w:szCs w:val="24"/>
        </w:rPr>
        <w:t>duana periodo 2009-2019 (en millones de pesos)</w:t>
      </w:r>
    </w:p>
    <w:p w14:paraId="6A5DB029" w14:textId="77777777" w:rsidR="00EC4423" w:rsidRDefault="00EC4423" w:rsidP="00EC4423">
      <w:pPr>
        <w:spacing w:after="0" w:line="240" w:lineRule="auto"/>
        <w:jc w:val="both"/>
        <w:rPr>
          <w:rFonts w:ascii="Times New Roman" w:hAnsi="Times New Roman" w:cs="Times New Roman"/>
          <w:bCs/>
          <w:sz w:val="20"/>
          <w:szCs w:val="20"/>
        </w:rPr>
      </w:pPr>
    </w:p>
    <w:p w14:paraId="47A7528B" w14:textId="7C0BC3A6" w:rsidR="00801A37" w:rsidRDefault="00801A37" w:rsidP="00EC4423">
      <w:pPr>
        <w:spacing w:after="0" w:line="240" w:lineRule="auto"/>
        <w:jc w:val="both"/>
        <w:rPr>
          <w:rFonts w:ascii="Times New Roman" w:hAnsi="Times New Roman" w:cs="Times New Roman"/>
          <w:b/>
          <w:bCs/>
          <w:sz w:val="32"/>
          <w:szCs w:val="32"/>
        </w:rPr>
      </w:pPr>
      <w:r w:rsidRPr="008F4255">
        <w:rPr>
          <w:rFonts w:ascii="Times New Roman" w:hAnsi="Times New Roman" w:cs="Times New Roman"/>
          <w:bCs/>
          <w:sz w:val="20"/>
          <w:szCs w:val="20"/>
        </w:rPr>
        <w:t>Fuente: Elaboración propia basada en el reporte “Cifras de Comercio Exterior”</w:t>
      </w:r>
      <w:r w:rsidR="007D6252">
        <w:rPr>
          <w:rFonts w:ascii="Times New Roman" w:hAnsi="Times New Roman" w:cs="Times New Roman"/>
          <w:bCs/>
          <w:sz w:val="20"/>
          <w:szCs w:val="20"/>
        </w:rPr>
        <w:t>.</w:t>
      </w:r>
      <w:r w:rsidR="000226E6">
        <w:rPr>
          <w:rFonts w:ascii="Times New Roman" w:hAnsi="Times New Roman" w:cs="Times New Roman"/>
          <w:bCs/>
          <w:sz w:val="20"/>
          <w:szCs w:val="20"/>
        </w:rPr>
        <w:t xml:space="preserve"> </w:t>
      </w:r>
      <w:r w:rsidR="007B0961" w:rsidRPr="007B0961">
        <w:rPr>
          <w:rFonts w:ascii="Times New Roman" w:hAnsi="Times New Roman" w:cs="Times New Roman"/>
          <w:bCs/>
          <w:sz w:val="20"/>
          <w:szCs w:val="20"/>
        </w:rPr>
        <w:t>Gobierno de México, 2011</w:t>
      </w:r>
      <w:r w:rsidR="007B0961">
        <w:rPr>
          <w:rFonts w:ascii="Times New Roman" w:hAnsi="Times New Roman" w:cs="Times New Roman"/>
          <w:sz w:val="24"/>
          <w:szCs w:val="24"/>
        </w:rPr>
        <w:t>.</w:t>
      </w:r>
    </w:p>
    <w:p w14:paraId="2562A31A" w14:textId="77777777" w:rsidR="00F2000A" w:rsidRDefault="00F2000A" w:rsidP="00090D51">
      <w:pPr>
        <w:autoSpaceDE w:val="0"/>
        <w:autoSpaceDN w:val="0"/>
        <w:adjustRightInd w:val="0"/>
        <w:spacing w:after="0" w:line="240" w:lineRule="auto"/>
        <w:jc w:val="both"/>
        <w:rPr>
          <w:rFonts w:ascii="Times New Roman" w:hAnsi="Times New Roman" w:cs="Times New Roman"/>
          <w:b/>
          <w:bCs/>
          <w:sz w:val="24"/>
          <w:szCs w:val="24"/>
        </w:rPr>
      </w:pPr>
    </w:p>
    <w:p w14:paraId="43BBA9BE" w14:textId="24F9FCC4" w:rsidR="00090D51" w:rsidRDefault="00090D51" w:rsidP="00090D51">
      <w:pPr>
        <w:autoSpaceDE w:val="0"/>
        <w:autoSpaceDN w:val="0"/>
        <w:adjustRightInd w:val="0"/>
        <w:spacing w:after="0" w:line="240" w:lineRule="auto"/>
        <w:jc w:val="both"/>
        <w:rPr>
          <w:rFonts w:ascii="Times New Roman" w:hAnsi="Times New Roman" w:cs="Times New Roman"/>
          <w:b/>
          <w:bCs/>
          <w:sz w:val="32"/>
          <w:szCs w:val="28"/>
        </w:rPr>
      </w:pPr>
      <w:r w:rsidRPr="00EB2835">
        <w:rPr>
          <w:rFonts w:ascii="Times New Roman" w:hAnsi="Times New Roman" w:cs="Times New Roman"/>
          <w:b/>
          <w:bCs/>
          <w:sz w:val="24"/>
          <w:szCs w:val="24"/>
        </w:rPr>
        <w:t>2.</w:t>
      </w:r>
      <w:r w:rsidR="000874C2" w:rsidRPr="00EB2835">
        <w:rPr>
          <w:rFonts w:ascii="Times New Roman" w:hAnsi="Times New Roman" w:cs="Times New Roman"/>
          <w:b/>
          <w:bCs/>
          <w:sz w:val="24"/>
          <w:szCs w:val="24"/>
        </w:rPr>
        <w:t>3</w:t>
      </w:r>
      <w:r w:rsidRPr="00EB2835">
        <w:rPr>
          <w:rFonts w:ascii="Times New Roman" w:hAnsi="Times New Roman" w:cs="Times New Roman"/>
          <w:b/>
          <w:bCs/>
          <w:sz w:val="24"/>
          <w:szCs w:val="24"/>
        </w:rPr>
        <w:t xml:space="preserve"> MILITARIZACION DE LAS ADUANAS</w:t>
      </w:r>
      <w:r w:rsidR="00026AC8">
        <w:rPr>
          <w:rFonts w:ascii="Times New Roman" w:hAnsi="Times New Roman" w:cs="Times New Roman"/>
          <w:b/>
          <w:bCs/>
          <w:sz w:val="32"/>
          <w:szCs w:val="28"/>
        </w:rPr>
        <w:t>.</w:t>
      </w:r>
    </w:p>
    <w:p w14:paraId="530F75F9" w14:textId="132DC347" w:rsidR="00026AC8" w:rsidRDefault="00026AC8" w:rsidP="00090D51">
      <w:pPr>
        <w:autoSpaceDE w:val="0"/>
        <w:autoSpaceDN w:val="0"/>
        <w:adjustRightInd w:val="0"/>
        <w:spacing w:after="0" w:line="240" w:lineRule="auto"/>
        <w:jc w:val="both"/>
        <w:rPr>
          <w:rFonts w:ascii="Times New Roman" w:hAnsi="Times New Roman" w:cs="Times New Roman"/>
          <w:b/>
          <w:bCs/>
          <w:sz w:val="32"/>
          <w:szCs w:val="28"/>
        </w:rPr>
      </w:pPr>
    </w:p>
    <w:p w14:paraId="4FC71DC6" w14:textId="51FD6C59" w:rsidR="00124BE2" w:rsidRDefault="00026AC8" w:rsidP="00124B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32"/>
          <w:szCs w:val="28"/>
        </w:rPr>
        <w:tab/>
      </w:r>
      <w:r w:rsidR="00675C71" w:rsidRPr="00675C71">
        <w:rPr>
          <w:rFonts w:ascii="Times New Roman" w:hAnsi="Times New Roman" w:cs="Times New Roman"/>
          <w:sz w:val="24"/>
          <w:szCs w:val="24"/>
        </w:rPr>
        <w:t>Debido al clima de inseguridad que se respira</w:t>
      </w:r>
      <w:r w:rsidR="00F1334B">
        <w:rPr>
          <w:rFonts w:ascii="Times New Roman" w:hAnsi="Times New Roman" w:cs="Times New Roman"/>
          <w:sz w:val="24"/>
          <w:szCs w:val="24"/>
        </w:rPr>
        <w:t>ba en el País</w:t>
      </w:r>
      <w:r w:rsidR="00AA7DB2">
        <w:rPr>
          <w:rFonts w:ascii="Times New Roman" w:hAnsi="Times New Roman" w:cs="Times New Roman"/>
          <w:sz w:val="24"/>
          <w:szCs w:val="24"/>
        </w:rPr>
        <w:t xml:space="preserve"> producto de la presencia por distintos grupos del crimen organizado que se habían infiltrado en las diferentes corporaciones de seguridad pública en los tres niveles de gobierno</w:t>
      </w:r>
      <w:r w:rsidR="00675C71" w:rsidRPr="00675C71">
        <w:rPr>
          <w:rFonts w:ascii="Times New Roman" w:hAnsi="Times New Roman" w:cs="Times New Roman"/>
          <w:sz w:val="24"/>
          <w:szCs w:val="24"/>
        </w:rPr>
        <w:t xml:space="preserve">, </w:t>
      </w:r>
      <w:r w:rsidR="00F1334B">
        <w:rPr>
          <w:rFonts w:ascii="Times New Roman" w:hAnsi="Times New Roman" w:cs="Times New Roman"/>
          <w:sz w:val="24"/>
          <w:szCs w:val="24"/>
        </w:rPr>
        <w:t xml:space="preserve">y al haberse presentado diversos </w:t>
      </w:r>
      <w:r w:rsidR="00AA7DB2">
        <w:rPr>
          <w:rFonts w:ascii="Times New Roman" w:hAnsi="Times New Roman" w:cs="Times New Roman"/>
          <w:sz w:val="24"/>
          <w:szCs w:val="24"/>
        </w:rPr>
        <w:t>hechos lamentables</w:t>
      </w:r>
      <w:r w:rsidR="00F1334B">
        <w:rPr>
          <w:rFonts w:ascii="Times New Roman" w:hAnsi="Times New Roman" w:cs="Times New Roman"/>
          <w:sz w:val="24"/>
          <w:szCs w:val="24"/>
        </w:rPr>
        <w:t xml:space="preserve"> con el personal de las </w:t>
      </w:r>
      <w:r w:rsidR="00BF17D7">
        <w:rPr>
          <w:rFonts w:ascii="Times New Roman" w:hAnsi="Times New Roman" w:cs="Times New Roman"/>
          <w:sz w:val="24"/>
          <w:szCs w:val="24"/>
        </w:rPr>
        <w:t>a</w:t>
      </w:r>
      <w:r w:rsidR="00F1334B">
        <w:rPr>
          <w:rFonts w:ascii="Times New Roman" w:hAnsi="Times New Roman" w:cs="Times New Roman"/>
          <w:sz w:val="24"/>
          <w:szCs w:val="24"/>
        </w:rPr>
        <w:t>duanas, como ejemplo, basta mencionar el incidente que se presentó con el Administrador de la Aduana de Veracruz, e</w:t>
      </w:r>
      <w:r w:rsidR="00AA7DB2">
        <w:rPr>
          <w:rFonts w:ascii="Times New Roman" w:hAnsi="Times New Roman" w:cs="Times New Roman"/>
          <w:sz w:val="24"/>
          <w:szCs w:val="24"/>
        </w:rPr>
        <w:t>l 1º. de</w:t>
      </w:r>
      <w:r w:rsidR="00F1334B">
        <w:rPr>
          <w:rFonts w:ascii="Times New Roman" w:hAnsi="Times New Roman" w:cs="Times New Roman"/>
          <w:sz w:val="24"/>
          <w:szCs w:val="24"/>
        </w:rPr>
        <w:t xml:space="preserve"> junio de 2009, quien fue desaparecido y asesinado al salir de las instalaciones de la aduana en la que laboraba, se </w:t>
      </w:r>
      <w:r w:rsidR="00675C71" w:rsidRPr="00675C71">
        <w:rPr>
          <w:rFonts w:ascii="Times New Roman" w:hAnsi="Times New Roman" w:cs="Times New Roman"/>
          <w:sz w:val="24"/>
          <w:szCs w:val="24"/>
        </w:rPr>
        <w:t>gener</w:t>
      </w:r>
      <w:r w:rsidR="00F1334B">
        <w:rPr>
          <w:rFonts w:ascii="Times New Roman" w:hAnsi="Times New Roman" w:cs="Times New Roman"/>
          <w:sz w:val="24"/>
          <w:szCs w:val="24"/>
        </w:rPr>
        <w:t xml:space="preserve">ó un clima de inseguridad generalizado en zonas estratégicas como lo eran las </w:t>
      </w:r>
      <w:r w:rsidR="00BF17D7">
        <w:rPr>
          <w:rFonts w:ascii="Times New Roman" w:hAnsi="Times New Roman" w:cs="Times New Roman"/>
          <w:sz w:val="24"/>
          <w:szCs w:val="24"/>
        </w:rPr>
        <w:t>a</w:t>
      </w:r>
      <w:r w:rsidR="00F1334B">
        <w:rPr>
          <w:rFonts w:ascii="Times New Roman" w:hAnsi="Times New Roman" w:cs="Times New Roman"/>
          <w:sz w:val="24"/>
          <w:szCs w:val="24"/>
        </w:rPr>
        <w:t>duanas</w:t>
      </w:r>
      <w:r w:rsidR="00AA7DB2">
        <w:rPr>
          <w:rFonts w:ascii="Times New Roman" w:hAnsi="Times New Roman" w:cs="Times New Roman"/>
          <w:sz w:val="24"/>
          <w:szCs w:val="24"/>
        </w:rPr>
        <w:t>.</w:t>
      </w:r>
      <w:r w:rsidR="007971EC">
        <w:rPr>
          <w:rFonts w:ascii="Times New Roman" w:hAnsi="Times New Roman" w:cs="Times New Roman"/>
          <w:sz w:val="24"/>
          <w:szCs w:val="24"/>
        </w:rPr>
        <w:t>(T21mx, 2009).</w:t>
      </w:r>
    </w:p>
    <w:p w14:paraId="0F27F81B" w14:textId="77777777" w:rsidR="00124BE2" w:rsidRDefault="00124BE2" w:rsidP="00124BE2">
      <w:pPr>
        <w:autoSpaceDE w:val="0"/>
        <w:autoSpaceDN w:val="0"/>
        <w:adjustRightInd w:val="0"/>
        <w:spacing w:after="0" w:line="360" w:lineRule="auto"/>
        <w:jc w:val="both"/>
        <w:rPr>
          <w:rFonts w:ascii="Times New Roman" w:hAnsi="Times New Roman" w:cs="Times New Roman"/>
          <w:sz w:val="24"/>
          <w:szCs w:val="24"/>
        </w:rPr>
      </w:pPr>
    </w:p>
    <w:p w14:paraId="484B2445" w14:textId="3AEF5631" w:rsidR="00124BE2" w:rsidRDefault="00124BE2" w:rsidP="00124B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34B">
        <w:rPr>
          <w:rFonts w:ascii="Times New Roman" w:hAnsi="Times New Roman" w:cs="Times New Roman"/>
          <w:sz w:val="24"/>
          <w:szCs w:val="24"/>
        </w:rPr>
        <w:t xml:space="preserve">Es por ello </w:t>
      </w:r>
      <w:r w:rsidR="00B53874">
        <w:rPr>
          <w:rFonts w:ascii="Times New Roman" w:hAnsi="Times New Roman" w:cs="Times New Roman"/>
          <w:sz w:val="24"/>
          <w:szCs w:val="24"/>
        </w:rPr>
        <w:t xml:space="preserve">que </w:t>
      </w:r>
      <w:r w:rsidR="00F1334B">
        <w:rPr>
          <w:rFonts w:ascii="Times New Roman" w:hAnsi="Times New Roman" w:cs="Times New Roman"/>
          <w:sz w:val="24"/>
          <w:szCs w:val="24"/>
        </w:rPr>
        <w:t>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F1334B">
        <w:rPr>
          <w:rFonts w:ascii="Times New Roman" w:hAnsi="Times New Roman" w:cs="Times New Roman"/>
          <w:sz w:val="24"/>
          <w:szCs w:val="24"/>
        </w:rPr>
        <w:t xml:space="preserve"> a partir de </w:t>
      </w:r>
      <w:r w:rsidR="00AA7DB2">
        <w:rPr>
          <w:rFonts w:ascii="Times New Roman" w:hAnsi="Times New Roman" w:cs="Times New Roman"/>
          <w:sz w:val="24"/>
          <w:szCs w:val="24"/>
        </w:rPr>
        <w:t xml:space="preserve">dichos incidentes y al verse rebasado las capacidades </w:t>
      </w:r>
      <w:r w:rsidR="00C64D82">
        <w:rPr>
          <w:rFonts w:ascii="Times New Roman" w:hAnsi="Times New Roman" w:cs="Times New Roman"/>
          <w:sz w:val="24"/>
          <w:szCs w:val="24"/>
        </w:rPr>
        <w:t xml:space="preserve">operativas </w:t>
      </w:r>
      <w:r w:rsidR="00AA7DB2">
        <w:rPr>
          <w:rFonts w:ascii="Times New Roman" w:hAnsi="Times New Roman" w:cs="Times New Roman"/>
          <w:sz w:val="24"/>
          <w:szCs w:val="24"/>
        </w:rPr>
        <w:t>del personal de la aduana frente al poderío de estas organizaciones</w:t>
      </w:r>
      <w:r w:rsidR="00F1334B">
        <w:rPr>
          <w:rFonts w:ascii="Times New Roman" w:hAnsi="Times New Roman" w:cs="Times New Roman"/>
          <w:sz w:val="24"/>
          <w:szCs w:val="24"/>
        </w:rPr>
        <w:t>, tom</w:t>
      </w:r>
      <w:r w:rsidR="00AA7DB2">
        <w:rPr>
          <w:rFonts w:ascii="Times New Roman" w:hAnsi="Times New Roman" w:cs="Times New Roman"/>
          <w:sz w:val="24"/>
          <w:szCs w:val="24"/>
        </w:rPr>
        <w:t>ó</w:t>
      </w:r>
      <w:r w:rsidR="00F1334B">
        <w:rPr>
          <w:rFonts w:ascii="Times New Roman" w:hAnsi="Times New Roman" w:cs="Times New Roman"/>
          <w:sz w:val="24"/>
          <w:szCs w:val="24"/>
        </w:rPr>
        <w:t xml:space="preserve"> la determinación </w:t>
      </w:r>
      <w:r w:rsidR="00B53874">
        <w:rPr>
          <w:rFonts w:ascii="Times New Roman" w:hAnsi="Times New Roman" w:cs="Times New Roman"/>
          <w:sz w:val="24"/>
          <w:szCs w:val="24"/>
        </w:rPr>
        <w:t xml:space="preserve">por </w:t>
      </w:r>
      <w:r w:rsidR="00912C3C">
        <w:rPr>
          <w:rFonts w:ascii="Times New Roman" w:hAnsi="Times New Roman" w:cs="Times New Roman"/>
          <w:sz w:val="24"/>
          <w:szCs w:val="24"/>
        </w:rPr>
        <w:t>sugerencia del</w:t>
      </w:r>
      <w:r w:rsidR="00B53874">
        <w:rPr>
          <w:rFonts w:ascii="Times New Roman" w:hAnsi="Times New Roman" w:cs="Times New Roman"/>
          <w:sz w:val="24"/>
          <w:szCs w:val="24"/>
        </w:rPr>
        <w:t xml:space="preserve"> Consejo de Seguridad Nacional</w:t>
      </w:r>
      <w:r w:rsidR="005638D7">
        <w:rPr>
          <w:rFonts w:ascii="Times New Roman" w:hAnsi="Times New Roman" w:cs="Times New Roman"/>
          <w:sz w:val="24"/>
          <w:szCs w:val="24"/>
        </w:rPr>
        <w:t>,</w:t>
      </w:r>
      <w:r w:rsidR="00B53874">
        <w:rPr>
          <w:rFonts w:ascii="Times New Roman" w:hAnsi="Times New Roman" w:cs="Times New Roman"/>
          <w:sz w:val="24"/>
          <w:szCs w:val="24"/>
        </w:rPr>
        <w:t xml:space="preserve"> </w:t>
      </w:r>
      <w:r w:rsidR="00F1334B">
        <w:rPr>
          <w:rFonts w:ascii="Times New Roman" w:hAnsi="Times New Roman" w:cs="Times New Roman"/>
          <w:sz w:val="24"/>
          <w:szCs w:val="24"/>
        </w:rPr>
        <w:t xml:space="preserve">de </w:t>
      </w:r>
      <w:r w:rsidR="00AA7DB2">
        <w:rPr>
          <w:rFonts w:ascii="Times New Roman" w:hAnsi="Times New Roman" w:cs="Times New Roman"/>
          <w:sz w:val="24"/>
          <w:szCs w:val="24"/>
        </w:rPr>
        <w:t>firmar sendos acuerdos de colaboración administrativa</w:t>
      </w:r>
      <w:r w:rsidR="006522B7">
        <w:rPr>
          <w:rFonts w:ascii="Times New Roman" w:hAnsi="Times New Roman" w:cs="Times New Roman"/>
          <w:sz w:val="24"/>
          <w:szCs w:val="24"/>
        </w:rPr>
        <w:t xml:space="preserve"> en el año de 2009, haciendo mención que dichos acuerdos han prevalecido en la actualidad</w:t>
      </w:r>
      <w:r w:rsidR="00AA7DB2">
        <w:rPr>
          <w:rFonts w:ascii="Times New Roman" w:hAnsi="Times New Roman" w:cs="Times New Roman"/>
          <w:sz w:val="24"/>
          <w:szCs w:val="24"/>
        </w:rPr>
        <w:t xml:space="preserve">, principalmente con la </w:t>
      </w:r>
      <w:r w:rsidR="00725AF6">
        <w:rPr>
          <w:rFonts w:ascii="Times New Roman" w:hAnsi="Times New Roman" w:cs="Times New Roman"/>
          <w:sz w:val="24"/>
          <w:szCs w:val="24"/>
        </w:rPr>
        <w:t>Secretaria de la Defensa Nacional (</w:t>
      </w:r>
      <w:r w:rsidR="00AA7DB2">
        <w:rPr>
          <w:rFonts w:ascii="Times New Roman" w:hAnsi="Times New Roman" w:cs="Times New Roman"/>
          <w:sz w:val="24"/>
          <w:szCs w:val="24"/>
        </w:rPr>
        <w:t>S</w:t>
      </w:r>
      <w:r w:rsidR="00FC11E4">
        <w:rPr>
          <w:rFonts w:ascii="Times New Roman" w:hAnsi="Times New Roman" w:cs="Times New Roman"/>
          <w:sz w:val="24"/>
          <w:szCs w:val="24"/>
        </w:rPr>
        <w:t>EDENA</w:t>
      </w:r>
      <w:r w:rsidR="00725AF6">
        <w:rPr>
          <w:rFonts w:ascii="Times New Roman" w:hAnsi="Times New Roman" w:cs="Times New Roman"/>
          <w:sz w:val="24"/>
          <w:szCs w:val="24"/>
        </w:rPr>
        <w:fldChar w:fldCharType="begin"/>
      </w:r>
      <w:r w:rsidR="00725AF6">
        <w:instrText xml:space="preserve"> XE "</w:instrText>
      </w:r>
      <w:r w:rsidR="00725AF6" w:rsidRPr="00B5538F">
        <w:rPr>
          <w:rFonts w:ascii="Times New Roman" w:hAnsi="Times New Roman" w:cs="Times New Roman"/>
          <w:sz w:val="24"/>
          <w:szCs w:val="24"/>
        </w:rPr>
        <w:instrText>SEDENA:</w:instrText>
      </w:r>
      <w:r w:rsidR="00725AF6" w:rsidRPr="00B5538F">
        <w:instrText>Secretaria de la Defensa Nacional</w:instrText>
      </w:r>
      <w:r w:rsidR="00725AF6">
        <w:instrText xml:space="preserve">" </w:instrText>
      </w:r>
      <w:r w:rsidR="00725AF6">
        <w:rPr>
          <w:rFonts w:ascii="Times New Roman" w:hAnsi="Times New Roman" w:cs="Times New Roman"/>
          <w:sz w:val="24"/>
          <w:szCs w:val="24"/>
        </w:rPr>
        <w:fldChar w:fldCharType="end"/>
      </w:r>
      <w:r w:rsidR="00725AF6">
        <w:rPr>
          <w:rFonts w:ascii="Times New Roman" w:hAnsi="Times New Roman" w:cs="Times New Roman"/>
          <w:sz w:val="24"/>
          <w:szCs w:val="24"/>
        </w:rPr>
        <w:t>)</w:t>
      </w:r>
      <w:r w:rsidR="00AA7DB2">
        <w:rPr>
          <w:rFonts w:ascii="Times New Roman" w:hAnsi="Times New Roman" w:cs="Times New Roman"/>
          <w:sz w:val="24"/>
          <w:szCs w:val="24"/>
        </w:rPr>
        <w:t xml:space="preserve"> y la Secretaría de Marina, </w:t>
      </w:r>
      <w:r w:rsidR="006522B7">
        <w:rPr>
          <w:rFonts w:ascii="Times New Roman" w:hAnsi="Times New Roman" w:cs="Times New Roman"/>
          <w:sz w:val="24"/>
          <w:szCs w:val="24"/>
        </w:rPr>
        <w:t xml:space="preserve">con el objeto de </w:t>
      </w:r>
      <w:r w:rsidR="00AA7DB2">
        <w:rPr>
          <w:rFonts w:ascii="Times New Roman" w:hAnsi="Times New Roman" w:cs="Times New Roman"/>
          <w:sz w:val="24"/>
          <w:szCs w:val="24"/>
        </w:rPr>
        <w:t>resguard</w:t>
      </w:r>
      <w:r w:rsidR="006522B7">
        <w:rPr>
          <w:rFonts w:ascii="Times New Roman" w:hAnsi="Times New Roman" w:cs="Times New Roman"/>
          <w:sz w:val="24"/>
          <w:szCs w:val="24"/>
        </w:rPr>
        <w:t>ar</w:t>
      </w:r>
      <w:r w:rsidR="00AA7DB2">
        <w:rPr>
          <w:rFonts w:ascii="Times New Roman" w:hAnsi="Times New Roman" w:cs="Times New Roman"/>
          <w:sz w:val="24"/>
          <w:szCs w:val="24"/>
        </w:rPr>
        <w:t xml:space="preserve"> </w:t>
      </w:r>
      <w:r w:rsidR="006522B7">
        <w:rPr>
          <w:rFonts w:ascii="Times New Roman" w:hAnsi="Times New Roman" w:cs="Times New Roman"/>
          <w:sz w:val="24"/>
          <w:szCs w:val="24"/>
        </w:rPr>
        <w:t>a</w:t>
      </w:r>
      <w:r w:rsidR="00AA7DB2">
        <w:rPr>
          <w:rFonts w:ascii="Times New Roman" w:hAnsi="Times New Roman" w:cs="Times New Roman"/>
          <w:sz w:val="24"/>
          <w:szCs w:val="24"/>
        </w:rPr>
        <w:t xml:space="preserve">l personal de la aduana y de sus instalaciones, así como </w:t>
      </w:r>
      <w:r w:rsidR="00A915F9">
        <w:rPr>
          <w:rFonts w:ascii="Times New Roman" w:hAnsi="Times New Roman" w:cs="Times New Roman"/>
          <w:sz w:val="24"/>
          <w:szCs w:val="24"/>
        </w:rPr>
        <w:t>en cuestiones operativas apoyándose en la inteligencia militar para hacerle frente a cualquier situación de seguridad nacional, con base en protocolos de análisis de riesgo</w:t>
      </w:r>
      <w:r w:rsidR="00A915F9" w:rsidRPr="007C5B80">
        <w:rPr>
          <w:rFonts w:ascii="Times New Roman" w:hAnsi="Times New Roman" w:cs="Times New Roman"/>
          <w:sz w:val="24"/>
          <w:szCs w:val="24"/>
        </w:rPr>
        <w:t>.</w:t>
      </w:r>
      <w:r w:rsidR="007971EC" w:rsidRPr="007C5B80">
        <w:rPr>
          <w:rFonts w:ascii="Times New Roman" w:hAnsi="Times New Roman" w:cs="Times New Roman"/>
          <w:sz w:val="24"/>
          <w:szCs w:val="24"/>
        </w:rPr>
        <w:t xml:space="preserve"> </w:t>
      </w:r>
      <w:bookmarkStart w:id="8" w:name="_Hlk42279325"/>
      <w:r w:rsidR="007C5B80">
        <w:rPr>
          <w:rFonts w:ascii="Times New Roman" w:hAnsi="Times New Roman" w:cs="Times New Roman"/>
          <w:sz w:val="24"/>
          <w:szCs w:val="24"/>
        </w:rPr>
        <w:t>(</w:t>
      </w:r>
      <w:r w:rsidR="007C5B80" w:rsidRPr="007C5B80">
        <w:rPr>
          <w:rFonts w:ascii="Times New Roman" w:hAnsi="Times New Roman" w:cs="Times New Roman"/>
          <w:sz w:val="24"/>
          <w:szCs w:val="24"/>
        </w:rPr>
        <w:t>ACUERDO DE COLABORACIÓN SEMAR-SAT (AGRS) 2019-2024</w:t>
      </w:r>
      <w:r w:rsidR="00AD54B3">
        <w:rPr>
          <w:rFonts w:ascii="Times New Roman" w:hAnsi="Times New Roman" w:cs="Times New Roman"/>
          <w:sz w:val="24"/>
          <w:szCs w:val="24"/>
        </w:rPr>
        <w:t xml:space="preserve"> Y CONVENIO DE COLABORACIÓN INSTITUCIONAL SAT-SEDENA 2019-2021</w:t>
      </w:r>
      <w:r w:rsidR="007971EC" w:rsidRPr="007C5B80">
        <w:rPr>
          <w:rFonts w:ascii="Times New Roman" w:hAnsi="Times New Roman" w:cs="Times New Roman"/>
          <w:sz w:val="24"/>
          <w:szCs w:val="24"/>
        </w:rPr>
        <w:t>)</w:t>
      </w:r>
      <w:r w:rsidR="008D0FC9">
        <w:rPr>
          <w:rFonts w:ascii="Times New Roman" w:hAnsi="Times New Roman" w:cs="Times New Roman"/>
          <w:sz w:val="24"/>
          <w:szCs w:val="24"/>
        </w:rPr>
        <w:t xml:space="preserve"> </w:t>
      </w:r>
      <w:bookmarkEnd w:id="8"/>
      <w:r w:rsidR="008D0FC9">
        <w:rPr>
          <w:rFonts w:ascii="Times New Roman" w:hAnsi="Times New Roman" w:cs="Times New Roman"/>
          <w:sz w:val="24"/>
          <w:szCs w:val="24"/>
        </w:rPr>
        <w:t xml:space="preserve">                                                                                                                                                                                                                                                                                                               </w:t>
      </w:r>
    </w:p>
    <w:p w14:paraId="7EDBCC98" w14:textId="77777777" w:rsidR="00124BE2" w:rsidRDefault="00124BE2" w:rsidP="00124BE2">
      <w:pPr>
        <w:autoSpaceDE w:val="0"/>
        <w:autoSpaceDN w:val="0"/>
        <w:adjustRightInd w:val="0"/>
        <w:spacing w:after="0" w:line="360" w:lineRule="auto"/>
        <w:jc w:val="both"/>
        <w:rPr>
          <w:rFonts w:ascii="Times New Roman" w:hAnsi="Times New Roman" w:cs="Times New Roman"/>
          <w:sz w:val="24"/>
          <w:szCs w:val="24"/>
        </w:rPr>
      </w:pPr>
    </w:p>
    <w:p w14:paraId="7D22B262" w14:textId="278CDDE1" w:rsidR="00124BE2" w:rsidRDefault="00124BE2" w:rsidP="00124B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15F9">
        <w:rPr>
          <w:rFonts w:ascii="Times New Roman" w:hAnsi="Times New Roman" w:cs="Times New Roman"/>
          <w:sz w:val="24"/>
          <w:szCs w:val="24"/>
        </w:rPr>
        <w:t xml:space="preserve">En ese sentido, por lo que respecta a las </w:t>
      </w:r>
      <w:r w:rsidR="00BF17D7">
        <w:rPr>
          <w:rFonts w:ascii="Times New Roman" w:hAnsi="Times New Roman" w:cs="Times New Roman"/>
          <w:sz w:val="24"/>
          <w:szCs w:val="24"/>
        </w:rPr>
        <w:t>a</w:t>
      </w:r>
      <w:r w:rsidR="00A915F9">
        <w:rPr>
          <w:rFonts w:ascii="Times New Roman" w:hAnsi="Times New Roman" w:cs="Times New Roman"/>
          <w:sz w:val="24"/>
          <w:szCs w:val="24"/>
        </w:rPr>
        <w:t>duanas fronterizas, se solicitó que fuera el Ej</w:t>
      </w:r>
      <w:r w:rsidR="00B53874">
        <w:rPr>
          <w:rFonts w:ascii="Times New Roman" w:hAnsi="Times New Roman" w:cs="Times New Roman"/>
          <w:sz w:val="24"/>
          <w:szCs w:val="24"/>
        </w:rPr>
        <w:t>é</w:t>
      </w:r>
      <w:r w:rsidR="00A915F9">
        <w:rPr>
          <w:rFonts w:ascii="Times New Roman" w:hAnsi="Times New Roman" w:cs="Times New Roman"/>
          <w:sz w:val="24"/>
          <w:szCs w:val="24"/>
        </w:rPr>
        <w:t xml:space="preserve">rcito quien aportara </w:t>
      </w:r>
      <w:r w:rsidR="000B1E7B">
        <w:rPr>
          <w:rFonts w:ascii="Times New Roman" w:hAnsi="Times New Roman" w:cs="Times New Roman"/>
          <w:sz w:val="24"/>
          <w:szCs w:val="24"/>
        </w:rPr>
        <w:t>el personal de</w:t>
      </w:r>
      <w:r w:rsidR="00A915F9">
        <w:rPr>
          <w:rFonts w:ascii="Times New Roman" w:hAnsi="Times New Roman" w:cs="Times New Roman"/>
          <w:sz w:val="24"/>
          <w:szCs w:val="24"/>
        </w:rPr>
        <w:t xml:space="preserve"> apoyo coordinado por las Regiones y Zonas Militares correspond</w:t>
      </w:r>
      <w:r w:rsidR="00B53874">
        <w:rPr>
          <w:rFonts w:ascii="Times New Roman" w:hAnsi="Times New Roman" w:cs="Times New Roman"/>
          <w:sz w:val="24"/>
          <w:szCs w:val="24"/>
        </w:rPr>
        <w:t>ien</w:t>
      </w:r>
      <w:r w:rsidR="00A915F9">
        <w:rPr>
          <w:rFonts w:ascii="Times New Roman" w:hAnsi="Times New Roman" w:cs="Times New Roman"/>
          <w:sz w:val="24"/>
          <w:szCs w:val="24"/>
        </w:rPr>
        <w:t>tes a</w:t>
      </w:r>
      <w:r w:rsidR="00B53874">
        <w:rPr>
          <w:rFonts w:ascii="Times New Roman" w:hAnsi="Times New Roman" w:cs="Times New Roman"/>
          <w:sz w:val="24"/>
          <w:szCs w:val="24"/>
        </w:rPr>
        <w:t xml:space="preserve"> los lugares </w:t>
      </w:r>
      <w:r w:rsidR="00A915F9">
        <w:rPr>
          <w:rFonts w:ascii="Times New Roman" w:hAnsi="Times New Roman" w:cs="Times New Roman"/>
          <w:sz w:val="24"/>
          <w:szCs w:val="24"/>
        </w:rPr>
        <w:t>en que se ubicaban dichas Unidades Administrativas del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A915F9">
        <w:rPr>
          <w:rFonts w:ascii="Times New Roman" w:hAnsi="Times New Roman" w:cs="Times New Roman"/>
          <w:sz w:val="24"/>
          <w:szCs w:val="24"/>
        </w:rPr>
        <w:t xml:space="preserve">; en tratándose de </w:t>
      </w:r>
      <w:r w:rsidR="00BF17D7">
        <w:rPr>
          <w:rFonts w:ascii="Times New Roman" w:hAnsi="Times New Roman" w:cs="Times New Roman"/>
          <w:sz w:val="24"/>
          <w:szCs w:val="24"/>
        </w:rPr>
        <w:t>a</w:t>
      </w:r>
      <w:r w:rsidR="00A915F9">
        <w:rPr>
          <w:rFonts w:ascii="Times New Roman" w:hAnsi="Times New Roman" w:cs="Times New Roman"/>
          <w:sz w:val="24"/>
          <w:szCs w:val="24"/>
        </w:rPr>
        <w:t>duanas Marítimas, se gestion</w:t>
      </w:r>
      <w:r w:rsidR="00B53874">
        <w:rPr>
          <w:rFonts w:ascii="Times New Roman" w:hAnsi="Times New Roman" w:cs="Times New Roman"/>
          <w:sz w:val="24"/>
          <w:szCs w:val="24"/>
        </w:rPr>
        <w:t>ó</w:t>
      </w:r>
      <w:r w:rsidR="00A915F9">
        <w:rPr>
          <w:rFonts w:ascii="Times New Roman" w:hAnsi="Times New Roman" w:cs="Times New Roman"/>
          <w:sz w:val="24"/>
          <w:szCs w:val="24"/>
        </w:rPr>
        <w:t xml:space="preserve"> a través de la Marina, las Unidades de Apoy</w:t>
      </w:r>
      <w:r w:rsidR="00B53874">
        <w:rPr>
          <w:rFonts w:ascii="Times New Roman" w:hAnsi="Times New Roman" w:cs="Times New Roman"/>
          <w:sz w:val="24"/>
          <w:szCs w:val="24"/>
        </w:rPr>
        <w:t>o</w:t>
      </w:r>
      <w:r w:rsidR="00A915F9">
        <w:rPr>
          <w:rFonts w:ascii="Times New Roman" w:hAnsi="Times New Roman" w:cs="Times New Roman"/>
          <w:sz w:val="24"/>
          <w:szCs w:val="24"/>
        </w:rPr>
        <w:t xml:space="preserve"> denominadas en ese entonces</w:t>
      </w:r>
      <w:r w:rsidR="00FC11E4">
        <w:rPr>
          <w:rFonts w:ascii="Times New Roman" w:hAnsi="Times New Roman" w:cs="Times New Roman"/>
          <w:sz w:val="24"/>
          <w:szCs w:val="24"/>
        </w:rPr>
        <w:t xml:space="preserve"> Centro Unificado de Protección Marítima y Portuaria</w:t>
      </w:r>
      <w:r w:rsidR="00A915F9">
        <w:rPr>
          <w:rFonts w:ascii="Times New Roman" w:hAnsi="Times New Roman" w:cs="Times New Roman"/>
          <w:sz w:val="24"/>
          <w:szCs w:val="24"/>
        </w:rPr>
        <w:t xml:space="preserve"> </w:t>
      </w:r>
      <w:r w:rsidR="00FC11E4">
        <w:rPr>
          <w:rFonts w:ascii="Times New Roman" w:hAnsi="Times New Roman" w:cs="Times New Roman"/>
          <w:sz w:val="24"/>
          <w:szCs w:val="24"/>
        </w:rPr>
        <w:t>(</w:t>
      </w:r>
      <w:r w:rsidR="00A915F9">
        <w:rPr>
          <w:rFonts w:ascii="Times New Roman" w:hAnsi="Times New Roman" w:cs="Times New Roman"/>
          <w:sz w:val="24"/>
          <w:szCs w:val="24"/>
        </w:rPr>
        <w:t>CUMAR</w:t>
      </w:r>
      <w:r w:rsidR="00FC11E4">
        <w:rPr>
          <w:rFonts w:ascii="Times New Roman" w:hAnsi="Times New Roman" w:cs="Times New Roman"/>
          <w:sz w:val="24"/>
          <w:szCs w:val="24"/>
        </w:rPr>
        <w:t>)</w:t>
      </w:r>
      <w:r w:rsidR="00FC11E4">
        <w:rPr>
          <w:rFonts w:ascii="Times New Roman" w:hAnsi="Times New Roman" w:cs="Times New Roman"/>
          <w:sz w:val="24"/>
          <w:szCs w:val="24"/>
        </w:rPr>
        <w:fldChar w:fldCharType="begin"/>
      </w:r>
      <w:r w:rsidR="00FC11E4">
        <w:instrText xml:space="preserve"> XE "</w:instrText>
      </w:r>
      <w:r w:rsidR="00FC11E4" w:rsidRPr="00735F00">
        <w:rPr>
          <w:rFonts w:ascii="Times New Roman" w:hAnsi="Times New Roman" w:cs="Times New Roman"/>
          <w:sz w:val="24"/>
          <w:szCs w:val="24"/>
        </w:rPr>
        <w:instrText>CUMAR:</w:instrText>
      </w:r>
      <w:r w:rsidR="00FC11E4" w:rsidRPr="00735F00">
        <w:instrText>Centro Unificado de Proteccion Maritima y Portuaria</w:instrText>
      </w:r>
      <w:r w:rsidR="00FC11E4">
        <w:instrText xml:space="preserve">" </w:instrText>
      </w:r>
      <w:r w:rsidR="00FC11E4">
        <w:rPr>
          <w:rFonts w:ascii="Times New Roman" w:hAnsi="Times New Roman" w:cs="Times New Roman"/>
          <w:sz w:val="24"/>
          <w:szCs w:val="24"/>
        </w:rPr>
        <w:fldChar w:fldCharType="end"/>
      </w:r>
      <w:r w:rsidR="00A915F9">
        <w:rPr>
          <w:rFonts w:ascii="Times New Roman" w:hAnsi="Times New Roman" w:cs="Times New Roman"/>
          <w:sz w:val="24"/>
          <w:szCs w:val="24"/>
        </w:rPr>
        <w:t xml:space="preserve"> () y posteriormente </w:t>
      </w:r>
      <w:r w:rsidR="00B53874">
        <w:rPr>
          <w:rFonts w:ascii="Times New Roman" w:hAnsi="Times New Roman" w:cs="Times New Roman"/>
          <w:sz w:val="24"/>
          <w:szCs w:val="24"/>
        </w:rPr>
        <w:t>Unidades Navales de Protección Portuarias</w:t>
      </w:r>
      <w:r w:rsidR="00FC11E4">
        <w:rPr>
          <w:rFonts w:ascii="Times New Roman" w:hAnsi="Times New Roman" w:cs="Times New Roman"/>
          <w:sz w:val="24"/>
          <w:szCs w:val="24"/>
        </w:rPr>
        <w:t xml:space="preserve"> </w:t>
      </w:r>
      <w:r w:rsidR="00FC11E4" w:rsidRPr="00FC11E4">
        <w:rPr>
          <w:rFonts w:ascii="Times New Roman" w:hAnsi="Times New Roman" w:cs="Times New Roman"/>
          <w:sz w:val="24"/>
          <w:szCs w:val="24"/>
        </w:rPr>
        <w:t xml:space="preserve"> </w:t>
      </w:r>
      <w:r w:rsidR="00FC11E4">
        <w:rPr>
          <w:rFonts w:ascii="Times New Roman" w:hAnsi="Times New Roman" w:cs="Times New Roman"/>
          <w:sz w:val="24"/>
          <w:szCs w:val="24"/>
        </w:rPr>
        <w:t>(UNAPROP</w:t>
      </w:r>
      <w:r w:rsidR="00FC11E4">
        <w:rPr>
          <w:rFonts w:ascii="Times New Roman" w:hAnsi="Times New Roman" w:cs="Times New Roman"/>
          <w:sz w:val="24"/>
          <w:szCs w:val="24"/>
        </w:rPr>
        <w:fldChar w:fldCharType="begin"/>
      </w:r>
      <w:r w:rsidR="00FC11E4">
        <w:instrText xml:space="preserve"> XE "</w:instrText>
      </w:r>
      <w:r w:rsidR="00FC11E4" w:rsidRPr="005931C2">
        <w:rPr>
          <w:rFonts w:ascii="Times New Roman" w:hAnsi="Times New Roman" w:cs="Times New Roman"/>
          <w:sz w:val="24"/>
          <w:szCs w:val="24"/>
        </w:rPr>
        <w:instrText>UNAPROP:</w:instrText>
      </w:r>
      <w:r w:rsidR="00FC11E4" w:rsidRPr="005931C2">
        <w:instrText>Unidades Navales de Proteccion Portuarias</w:instrText>
      </w:r>
      <w:r w:rsidR="00FC11E4">
        <w:instrText xml:space="preserve">" </w:instrText>
      </w:r>
      <w:r w:rsidR="00FC11E4">
        <w:rPr>
          <w:rFonts w:ascii="Times New Roman" w:hAnsi="Times New Roman" w:cs="Times New Roman"/>
          <w:sz w:val="24"/>
          <w:szCs w:val="24"/>
        </w:rPr>
        <w:fldChar w:fldCharType="end"/>
      </w:r>
      <w:r w:rsidR="00FC11E4">
        <w:rPr>
          <w:rFonts w:ascii="Times New Roman" w:hAnsi="Times New Roman" w:cs="Times New Roman"/>
          <w:sz w:val="24"/>
          <w:szCs w:val="24"/>
        </w:rPr>
        <w:t xml:space="preserve">). </w:t>
      </w:r>
    </w:p>
    <w:p w14:paraId="3C2C81F6" w14:textId="77777777" w:rsidR="00124BE2" w:rsidRDefault="00124BE2" w:rsidP="00124BE2">
      <w:pPr>
        <w:autoSpaceDE w:val="0"/>
        <w:autoSpaceDN w:val="0"/>
        <w:adjustRightInd w:val="0"/>
        <w:spacing w:after="0" w:line="360" w:lineRule="auto"/>
        <w:jc w:val="both"/>
        <w:rPr>
          <w:rFonts w:ascii="Times New Roman" w:hAnsi="Times New Roman" w:cs="Times New Roman"/>
          <w:sz w:val="24"/>
          <w:szCs w:val="24"/>
        </w:rPr>
      </w:pPr>
    </w:p>
    <w:p w14:paraId="5928457E" w14:textId="6228C871" w:rsidR="00AA7DB2" w:rsidRDefault="00124BE2" w:rsidP="00124B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D82">
        <w:rPr>
          <w:rFonts w:ascii="Times New Roman" w:hAnsi="Times New Roman" w:cs="Times New Roman"/>
          <w:sz w:val="24"/>
          <w:szCs w:val="24"/>
        </w:rPr>
        <w:t>Para el caso de</w:t>
      </w:r>
      <w:r w:rsidR="00AA7DB2">
        <w:rPr>
          <w:rFonts w:ascii="Times New Roman" w:hAnsi="Times New Roman" w:cs="Times New Roman"/>
          <w:sz w:val="24"/>
          <w:szCs w:val="24"/>
        </w:rPr>
        <w:t xml:space="preserve"> la Policía Federal</w:t>
      </w:r>
      <w:r w:rsidR="00C64D82">
        <w:rPr>
          <w:rFonts w:ascii="Times New Roman" w:hAnsi="Times New Roman" w:cs="Times New Roman"/>
          <w:sz w:val="24"/>
          <w:szCs w:val="24"/>
        </w:rPr>
        <w:t xml:space="preserve">, en tratándose de </w:t>
      </w:r>
      <w:r w:rsidR="00BF17D7">
        <w:rPr>
          <w:rFonts w:ascii="Times New Roman" w:hAnsi="Times New Roman" w:cs="Times New Roman"/>
          <w:sz w:val="24"/>
          <w:szCs w:val="24"/>
        </w:rPr>
        <w:t>a</w:t>
      </w:r>
      <w:r w:rsidR="00C64D82">
        <w:rPr>
          <w:rFonts w:ascii="Times New Roman" w:hAnsi="Times New Roman" w:cs="Times New Roman"/>
          <w:sz w:val="24"/>
          <w:szCs w:val="24"/>
        </w:rPr>
        <w:t xml:space="preserve">duanas Interiores que por lo General tienen Aeropuertos Internacionales, </w:t>
      </w:r>
      <w:r w:rsidR="00912C3C">
        <w:rPr>
          <w:rFonts w:ascii="Times New Roman" w:hAnsi="Times New Roman" w:cs="Times New Roman"/>
          <w:sz w:val="24"/>
          <w:szCs w:val="24"/>
        </w:rPr>
        <w:t xml:space="preserve">que </w:t>
      </w:r>
      <w:r w:rsidR="00C64D82">
        <w:rPr>
          <w:rFonts w:ascii="Times New Roman" w:hAnsi="Times New Roman" w:cs="Times New Roman"/>
          <w:sz w:val="24"/>
          <w:szCs w:val="24"/>
        </w:rPr>
        <w:t>de acuerdo a la leyes correspondientes, le otorgaba</w:t>
      </w:r>
      <w:r w:rsidR="00912C3C">
        <w:rPr>
          <w:rFonts w:ascii="Times New Roman" w:hAnsi="Times New Roman" w:cs="Times New Roman"/>
          <w:sz w:val="24"/>
          <w:szCs w:val="24"/>
        </w:rPr>
        <w:t xml:space="preserve">n </w:t>
      </w:r>
      <w:r w:rsidR="00C64D82">
        <w:rPr>
          <w:rFonts w:ascii="Times New Roman" w:hAnsi="Times New Roman" w:cs="Times New Roman"/>
          <w:sz w:val="24"/>
          <w:szCs w:val="24"/>
        </w:rPr>
        <w:t>atribuciones y facultades concurrentes en materia de comercio exterior y aduanas junto con 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C64D82">
        <w:rPr>
          <w:rFonts w:ascii="Times New Roman" w:hAnsi="Times New Roman" w:cs="Times New Roman"/>
          <w:sz w:val="24"/>
          <w:szCs w:val="24"/>
        </w:rPr>
        <w:t xml:space="preserve">, por lo que no se consideró necesario la firma de un acuerdo </w:t>
      </w:r>
      <w:r w:rsidR="00912C3C">
        <w:rPr>
          <w:rFonts w:ascii="Times New Roman" w:hAnsi="Times New Roman" w:cs="Times New Roman"/>
          <w:sz w:val="24"/>
          <w:szCs w:val="24"/>
        </w:rPr>
        <w:t xml:space="preserve">específico </w:t>
      </w:r>
      <w:r w:rsidR="00C64D82">
        <w:rPr>
          <w:rFonts w:ascii="Times New Roman" w:hAnsi="Times New Roman" w:cs="Times New Roman"/>
          <w:sz w:val="24"/>
          <w:szCs w:val="24"/>
        </w:rPr>
        <w:t>de colaboración administrativa, toda vez que en la práctica</w:t>
      </w:r>
      <w:r w:rsidR="00912C3C">
        <w:rPr>
          <w:rFonts w:ascii="Times New Roman" w:hAnsi="Times New Roman" w:cs="Times New Roman"/>
          <w:sz w:val="24"/>
          <w:szCs w:val="24"/>
        </w:rPr>
        <w:t>,</w:t>
      </w:r>
      <w:r w:rsidR="00C64D82">
        <w:rPr>
          <w:rFonts w:ascii="Times New Roman" w:hAnsi="Times New Roman" w:cs="Times New Roman"/>
          <w:sz w:val="24"/>
          <w:szCs w:val="24"/>
        </w:rPr>
        <w:t xml:space="preserve"> a través de los diversos Comités Aeroportuarios, se sentaron las bases de cooperación entre las distintas autoridades. </w:t>
      </w:r>
    </w:p>
    <w:p w14:paraId="765CCFB0" w14:textId="77777777" w:rsidR="00F84402" w:rsidRDefault="00F84402" w:rsidP="00CB3AC9">
      <w:pPr>
        <w:autoSpaceDE w:val="0"/>
        <w:autoSpaceDN w:val="0"/>
        <w:adjustRightInd w:val="0"/>
        <w:spacing w:after="0" w:line="360" w:lineRule="auto"/>
        <w:jc w:val="both"/>
        <w:rPr>
          <w:rFonts w:ascii="Times New Roman" w:hAnsi="Times New Roman" w:cs="Times New Roman"/>
          <w:sz w:val="24"/>
          <w:szCs w:val="24"/>
        </w:rPr>
      </w:pPr>
    </w:p>
    <w:p w14:paraId="33073835" w14:textId="519E90BC" w:rsidR="00F84402" w:rsidRDefault="00124BE2" w:rsidP="00CB3A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707C">
        <w:rPr>
          <w:rFonts w:ascii="Times New Roman" w:hAnsi="Times New Roman" w:cs="Times New Roman"/>
          <w:sz w:val="24"/>
          <w:szCs w:val="24"/>
        </w:rPr>
        <w:tab/>
        <w:t xml:space="preserve">En dichos convenios, se acordó en dotar a las aduanas con </w:t>
      </w:r>
      <w:r w:rsidR="00BF7265">
        <w:rPr>
          <w:rFonts w:ascii="Times New Roman" w:hAnsi="Times New Roman" w:cs="Times New Roman"/>
          <w:sz w:val="24"/>
          <w:szCs w:val="24"/>
        </w:rPr>
        <w:t>personal de dichas corporaciones</w:t>
      </w:r>
      <w:r w:rsidR="007B707C">
        <w:rPr>
          <w:rFonts w:ascii="Times New Roman" w:hAnsi="Times New Roman" w:cs="Times New Roman"/>
          <w:sz w:val="24"/>
          <w:szCs w:val="24"/>
        </w:rPr>
        <w:t xml:space="preserve"> para tener presencia</w:t>
      </w:r>
      <w:r w:rsidR="00BF7265">
        <w:rPr>
          <w:rFonts w:ascii="Times New Roman" w:hAnsi="Times New Roman" w:cs="Times New Roman"/>
          <w:sz w:val="24"/>
          <w:szCs w:val="24"/>
        </w:rPr>
        <w:t xml:space="preserve"> en las aduanas fronterizas</w:t>
      </w:r>
      <w:r w:rsidR="00912C3C">
        <w:rPr>
          <w:rFonts w:ascii="Times New Roman" w:hAnsi="Times New Roman" w:cs="Times New Roman"/>
          <w:sz w:val="24"/>
          <w:szCs w:val="24"/>
        </w:rPr>
        <w:t xml:space="preserve"> y</w:t>
      </w:r>
      <w:r w:rsidR="00BF7265">
        <w:rPr>
          <w:rFonts w:ascii="Times New Roman" w:hAnsi="Times New Roman" w:cs="Times New Roman"/>
          <w:sz w:val="24"/>
          <w:szCs w:val="24"/>
        </w:rPr>
        <w:t xml:space="preserve"> marítimas, obligándose 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BF7265">
        <w:rPr>
          <w:rFonts w:ascii="Times New Roman" w:hAnsi="Times New Roman" w:cs="Times New Roman"/>
          <w:sz w:val="24"/>
          <w:szCs w:val="24"/>
        </w:rPr>
        <w:t xml:space="preserve"> a dotarles de insumos y viviendas para su pernocta en las aduanas y a cambio de esas prestaciones, dichas corporaciones se encargaban de vigilar y resguardar las instalaciones de las aduanas.</w:t>
      </w:r>
      <w:r w:rsidR="003F5EC0">
        <w:rPr>
          <w:rFonts w:ascii="Times New Roman" w:hAnsi="Times New Roman" w:cs="Times New Roman"/>
          <w:sz w:val="24"/>
          <w:szCs w:val="24"/>
        </w:rPr>
        <w:t xml:space="preserve"> </w:t>
      </w:r>
    </w:p>
    <w:p w14:paraId="584935C8" w14:textId="4BEBDD33" w:rsidR="00BF7265" w:rsidRDefault="00BF7265" w:rsidP="00CB3AC9">
      <w:pPr>
        <w:autoSpaceDE w:val="0"/>
        <w:autoSpaceDN w:val="0"/>
        <w:adjustRightInd w:val="0"/>
        <w:spacing w:after="0" w:line="360" w:lineRule="auto"/>
        <w:jc w:val="both"/>
        <w:rPr>
          <w:rFonts w:ascii="Times New Roman" w:hAnsi="Times New Roman" w:cs="Times New Roman"/>
          <w:sz w:val="24"/>
          <w:szCs w:val="24"/>
        </w:rPr>
      </w:pPr>
    </w:p>
    <w:p w14:paraId="5DA92AE5" w14:textId="74950436" w:rsidR="00026AC8" w:rsidRPr="00675C71" w:rsidRDefault="00124BE2" w:rsidP="00CB3AC9">
      <w:pPr>
        <w:autoSpaceDE w:val="0"/>
        <w:autoSpaceDN w:val="0"/>
        <w:adjustRightInd w:val="0"/>
        <w:spacing w:after="0" w:line="360" w:lineRule="auto"/>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BF7265">
        <w:rPr>
          <w:rFonts w:ascii="Times New Roman" w:hAnsi="Times New Roman" w:cs="Times New Roman"/>
          <w:sz w:val="24"/>
          <w:szCs w:val="24"/>
        </w:rPr>
        <w:tab/>
        <w:t xml:space="preserve">No </w:t>
      </w:r>
      <w:r w:rsidR="00912C3C">
        <w:rPr>
          <w:rFonts w:ascii="Times New Roman" w:hAnsi="Times New Roman" w:cs="Times New Roman"/>
          <w:sz w:val="24"/>
          <w:szCs w:val="24"/>
        </w:rPr>
        <w:t>obstante</w:t>
      </w:r>
      <w:r w:rsidR="00BF7265">
        <w:rPr>
          <w:rFonts w:ascii="Times New Roman" w:hAnsi="Times New Roman" w:cs="Times New Roman"/>
          <w:sz w:val="24"/>
          <w:szCs w:val="24"/>
        </w:rPr>
        <w:t xml:space="preserve"> lo anterior, l</w:t>
      </w:r>
      <w:r w:rsidR="00F84402">
        <w:rPr>
          <w:rFonts w:ascii="Times New Roman" w:hAnsi="Times New Roman" w:cs="Times New Roman"/>
          <w:sz w:val="24"/>
          <w:szCs w:val="24"/>
        </w:rPr>
        <w:t xml:space="preserve">a participación del personal </w:t>
      </w:r>
      <w:r w:rsidR="00912C3C">
        <w:rPr>
          <w:rFonts w:ascii="Times New Roman" w:hAnsi="Times New Roman" w:cs="Times New Roman"/>
          <w:sz w:val="24"/>
          <w:szCs w:val="24"/>
        </w:rPr>
        <w:t xml:space="preserve">militar </w:t>
      </w:r>
      <w:r w:rsidR="00F84402">
        <w:rPr>
          <w:rFonts w:ascii="Times New Roman" w:hAnsi="Times New Roman" w:cs="Times New Roman"/>
          <w:sz w:val="24"/>
          <w:szCs w:val="24"/>
        </w:rPr>
        <w:t>involucrado en cada uno de los acuerdos de colaboración antes mencionados, no ha tenido el impacto que se pretendía, ya que solo ha sido presencial</w:t>
      </w:r>
      <w:r w:rsidR="00BF7265">
        <w:rPr>
          <w:rFonts w:ascii="Times New Roman" w:hAnsi="Times New Roman" w:cs="Times New Roman"/>
          <w:sz w:val="24"/>
          <w:szCs w:val="24"/>
        </w:rPr>
        <w:t xml:space="preserve"> para inhibir </w:t>
      </w:r>
      <w:r w:rsidR="00912C3C">
        <w:rPr>
          <w:rFonts w:ascii="Times New Roman" w:hAnsi="Times New Roman" w:cs="Times New Roman"/>
          <w:sz w:val="24"/>
          <w:szCs w:val="24"/>
        </w:rPr>
        <w:t xml:space="preserve">dentro de las instalaciones </w:t>
      </w:r>
      <w:r w:rsidR="00BF7265">
        <w:rPr>
          <w:rFonts w:ascii="Times New Roman" w:hAnsi="Times New Roman" w:cs="Times New Roman"/>
          <w:sz w:val="24"/>
          <w:szCs w:val="24"/>
        </w:rPr>
        <w:t>la presencia de grupos de la delincuencia organizada y para resguardar al personal de las aduanas</w:t>
      </w:r>
      <w:r w:rsidR="00F84402">
        <w:rPr>
          <w:rFonts w:ascii="Times New Roman" w:hAnsi="Times New Roman" w:cs="Times New Roman"/>
          <w:sz w:val="24"/>
          <w:szCs w:val="24"/>
        </w:rPr>
        <w:t xml:space="preserve">, esto </w:t>
      </w:r>
      <w:r w:rsidR="007B707C">
        <w:rPr>
          <w:rFonts w:ascii="Times New Roman" w:hAnsi="Times New Roman" w:cs="Times New Roman"/>
          <w:sz w:val="24"/>
          <w:szCs w:val="24"/>
        </w:rPr>
        <w:t>debido a que no se les dot</w:t>
      </w:r>
      <w:r w:rsidR="00912C3C">
        <w:rPr>
          <w:rFonts w:ascii="Times New Roman" w:hAnsi="Times New Roman" w:cs="Times New Roman"/>
          <w:sz w:val="24"/>
          <w:szCs w:val="24"/>
        </w:rPr>
        <w:t>ó</w:t>
      </w:r>
      <w:r w:rsidR="007B707C">
        <w:rPr>
          <w:rFonts w:ascii="Times New Roman" w:hAnsi="Times New Roman" w:cs="Times New Roman"/>
          <w:sz w:val="24"/>
          <w:szCs w:val="24"/>
        </w:rPr>
        <w:t xml:space="preserve"> de atribuciones </w:t>
      </w:r>
      <w:r w:rsidR="000D15DD">
        <w:rPr>
          <w:rFonts w:ascii="Times New Roman" w:hAnsi="Times New Roman" w:cs="Times New Roman"/>
          <w:sz w:val="24"/>
          <w:szCs w:val="24"/>
        </w:rPr>
        <w:t xml:space="preserve">en materia </w:t>
      </w:r>
      <w:r w:rsidR="00912C3C">
        <w:rPr>
          <w:rFonts w:ascii="Times New Roman" w:hAnsi="Times New Roman" w:cs="Times New Roman"/>
          <w:sz w:val="24"/>
          <w:szCs w:val="24"/>
        </w:rPr>
        <w:t xml:space="preserve">de comercio exterior y </w:t>
      </w:r>
      <w:r w:rsidR="000D15DD">
        <w:rPr>
          <w:rFonts w:ascii="Times New Roman" w:hAnsi="Times New Roman" w:cs="Times New Roman"/>
          <w:sz w:val="24"/>
          <w:szCs w:val="24"/>
        </w:rPr>
        <w:t>aduan</w:t>
      </w:r>
      <w:r w:rsidR="00912C3C">
        <w:rPr>
          <w:rFonts w:ascii="Times New Roman" w:hAnsi="Times New Roman" w:cs="Times New Roman"/>
          <w:sz w:val="24"/>
          <w:szCs w:val="24"/>
        </w:rPr>
        <w:t>as</w:t>
      </w:r>
      <w:r w:rsidR="000D15DD">
        <w:rPr>
          <w:rFonts w:ascii="Times New Roman" w:hAnsi="Times New Roman" w:cs="Times New Roman"/>
          <w:sz w:val="24"/>
          <w:szCs w:val="24"/>
        </w:rPr>
        <w:t>.</w:t>
      </w:r>
    </w:p>
    <w:p w14:paraId="116BA476" w14:textId="0687CEAE" w:rsidR="00090D51" w:rsidRDefault="00090D51" w:rsidP="00CB3AC9">
      <w:pPr>
        <w:autoSpaceDE w:val="0"/>
        <w:autoSpaceDN w:val="0"/>
        <w:adjustRightInd w:val="0"/>
        <w:spacing w:after="0" w:line="360" w:lineRule="auto"/>
        <w:jc w:val="both"/>
        <w:rPr>
          <w:rFonts w:ascii="Times New Roman" w:hAnsi="Times New Roman" w:cs="Times New Roman"/>
          <w:sz w:val="24"/>
          <w:szCs w:val="24"/>
          <w:highlight w:val="cyan"/>
        </w:rPr>
      </w:pPr>
    </w:p>
    <w:p w14:paraId="438AFD15" w14:textId="442BE15E" w:rsidR="000939FD" w:rsidRDefault="00124BE2" w:rsidP="00CB3A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7235" w:rsidRPr="00AC7235">
        <w:rPr>
          <w:rFonts w:ascii="Times New Roman" w:hAnsi="Times New Roman" w:cs="Times New Roman"/>
          <w:sz w:val="24"/>
          <w:szCs w:val="24"/>
        </w:rPr>
        <w:tab/>
        <w:t>P</w:t>
      </w:r>
      <w:r w:rsidR="00AC7235">
        <w:rPr>
          <w:rFonts w:ascii="Times New Roman" w:hAnsi="Times New Roman" w:cs="Times New Roman"/>
          <w:sz w:val="24"/>
          <w:szCs w:val="24"/>
        </w:rPr>
        <w:t>or otro lado, cabe mencionar</w:t>
      </w:r>
      <w:r w:rsidR="000939FD">
        <w:rPr>
          <w:rFonts w:ascii="Times New Roman" w:hAnsi="Times New Roman" w:cs="Times New Roman"/>
          <w:sz w:val="24"/>
          <w:szCs w:val="24"/>
        </w:rPr>
        <w:t xml:space="preserve"> que, e</w:t>
      </w:r>
      <w:r w:rsidR="000939FD" w:rsidRPr="000939FD">
        <w:rPr>
          <w:rFonts w:ascii="Times New Roman" w:hAnsi="Times New Roman" w:cs="Times New Roman"/>
          <w:sz w:val="24"/>
          <w:szCs w:val="24"/>
        </w:rPr>
        <w:t xml:space="preserve">n diciembre de 2008, México y los Estados Unidos firmaron la primera Carta de Acuerdo sobre la Iniciativa Mérida, </w:t>
      </w:r>
      <w:r w:rsidR="000939FD">
        <w:rPr>
          <w:rFonts w:ascii="Times New Roman" w:hAnsi="Times New Roman" w:cs="Times New Roman"/>
          <w:sz w:val="24"/>
          <w:szCs w:val="24"/>
        </w:rPr>
        <w:t xml:space="preserve">el cual se traduce en un convenio de </w:t>
      </w:r>
      <w:r w:rsidR="000939FD" w:rsidRPr="000939FD">
        <w:rPr>
          <w:rFonts w:ascii="Times New Roman" w:hAnsi="Times New Roman" w:cs="Times New Roman"/>
          <w:sz w:val="24"/>
          <w:szCs w:val="24"/>
        </w:rPr>
        <w:t xml:space="preserve">cooperación y reconocimiento de las responsabilidades compartidas de ambas naciones con el fin de contrarrestar la violencia ocasionada por </w:t>
      </w:r>
      <w:r w:rsidR="000939FD">
        <w:rPr>
          <w:rFonts w:ascii="Times New Roman" w:hAnsi="Times New Roman" w:cs="Times New Roman"/>
          <w:sz w:val="24"/>
          <w:szCs w:val="24"/>
        </w:rPr>
        <w:t>el crimen organizado, el cual</w:t>
      </w:r>
      <w:r w:rsidR="000939FD" w:rsidRPr="000939FD">
        <w:rPr>
          <w:rFonts w:ascii="Times New Roman" w:hAnsi="Times New Roman" w:cs="Times New Roman"/>
          <w:sz w:val="24"/>
          <w:szCs w:val="24"/>
        </w:rPr>
        <w:t xml:space="preserve"> amenaza a los ciudadanos en ambos lados de la frontera</w:t>
      </w:r>
      <w:r w:rsidR="000939FD">
        <w:rPr>
          <w:rFonts w:ascii="Times New Roman" w:hAnsi="Times New Roman" w:cs="Times New Roman"/>
          <w:sz w:val="24"/>
          <w:szCs w:val="24"/>
        </w:rPr>
        <w:t>.</w:t>
      </w:r>
      <w:r w:rsidR="003F5EC0">
        <w:rPr>
          <w:rFonts w:ascii="Times New Roman" w:hAnsi="Times New Roman" w:cs="Times New Roman"/>
          <w:sz w:val="24"/>
          <w:szCs w:val="24"/>
        </w:rPr>
        <w:t xml:space="preserve"> </w:t>
      </w:r>
      <w:r w:rsidR="00F63D70" w:rsidRPr="007D0538">
        <w:rPr>
          <w:rFonts w:ascii="Times New Roman" w:hAnsi="Times New Roman" w:cs="Times New Roman"/>
          <w:sz w:val="24"/>
          <w:szCs w:val="24"/>
          <w:shd w:val="clear" w:color="auto" w:fill="FFFFFF"/>
        </w:rPr>
        <w:t>(Embajada y consulados de Estados Unidos en México. Consulta 19 de mayo de 2020)</w:t>
      </w:r>
      <w:r w:rsidR="00F63D70">
        <w:rPr>
          <w:rFonts w:ascii="Times New Roman" w:hAnsi="Times New Roman" w:cs="Times New Roman"/>
          <w:sz w:val="24"/>
          <w:szCs w:val="24"/>
          <w:shd w:val="clear" w:color="auto" w:fill="FFFFFF"/>
        </w:rPr>
        <w:t>.</w:t>
      </w:r>
      <w:r w:rsidR="00F63D70" w:rsidRPr="003F5EC0">
        <w:rPr>
          <w:rFonts w:ascii="Times New Roman" w:hAnsi="Times New Roman" w:cs="Times New Roman"/>
          <w:sz w:val="24"/>
          <w:szCs w:val="24"/>
          <w:highlight w:val="green"/>
        </w:rPr>
        <w:t xml:space="preserve"> </w:t>
      </w:r>
    </w:p>
    <w:p w14:paraId="3724A31C" w14:textId="70F56BDA" w:rsidR="005B1F33" w:rsidRPr="007D0538" w:rsidRDefault="000939FD" w:rsidP="001C5340">
      <w:pPr>
        <w:autoSpaceDE w:val="0"/>
        <w:autoSpaceDN w:val="0"/>
        <w:adjustRightInd w:val="0"/>
        <w:spacing w:after="0" w:line="360" w:lineRule="auto"/>
        <w:ind w:left="510"/>
        <w:jc w:val="both"/>
        <w:rPr>
          <w:rFonts w:ascii="Times New Roman" w:hAnsi="Times New Roman" w:cs="Times New Roman"/>
          <w:i/>
          <w:iCs/>
          <w:sz w:val="24"/>
          <w:szCs w:val="24"/>
        </w:rPr>
      </w:pPr>
      <w:r w:rsidRPr="007D0538">
        <w:rPr>
          <w:rFonts w:ascii="Times New Roman" w:hAnsi="Times New Roman" w:cs="Times New Roman"/>
          <w:sz w:val="24"/>
          <w:szCs w:val="24"/>
        </w:rPr>
        <w:lastRenderedPageBreak/>
        <w:tab/>
        <w:t xml:space="preserve"> </w:t>
      </w:r>
      <w:r w:rsidRPr="007D0538">
        <w:rPr>
          <w:rFonts w:ascii="Times New Roman" w:hAnsi="Times New Roman" w:cs="Times New Roman"/>
          <w:sz w:val="24"/>
          <w:szCs w:val="24"/>
          <w:shd w:val="clear" w:color="auto" w:fill="FFFFFF"/>
        </w:rPr>
        <w:t>La Iniciativa Mérida no dirige operaciones militares o policiacas conjuntas. El programa de la Iniciativa Mérida nunca ha proporcionado armas o municiones al ejército ni a la policía mexicana. Los equipos donados bajo la Iniciativa Mérida van desde helicópteros a la Policía Federal, en los primeros años del Plan, a equipos de escaneo de rayos X en los puertos de entrada, a equipos de protección para las fuerzas que desmantelan laboratorios de drogas clandestinas, a equipos de Tecnologías de la Información (TI) a los tribunales para garantizar la implementación del sistema de justicia penal acusatorio. Se han donado </w:t>
      </w:r>
      <w:r w:rsidRPr="007D0538">
        <w:rPr>
          <w:rStyle w:val="nfasis"/>
          <w:rFonts w:ascii="Times New Roman" w:hAnsi="Times New Roman" w:cs="Times New Roman"/>
          <w:sz w:val="24"/>
          <w:szCs w:val="24"/>
          <w:bdr w:val="none" w:sz="0" w:space="0" w:color="auto" w:frame="1"/>
          <w:shd w:val="clear" w:color="auto" w:fill="FFFFFF"/>
        </w:rPr>
        <w:t>simuladores virtuales</w:t>
      </w:r>
      <w:r w:rsidRPr="007D0538">
        <w:rPr>
          <w:rFonts w:ascii="Times New Roman" w:hAnsi="Times New Roman" w:cs="Times New Roman"/>
          <w:sz w:val="24"/>
          <w:szCs w:val="24"/>
          <w:shd w:val="clear" w:color="auto" w:fill="FFFFFF"/>
        </w:rPr>
        <w:t xml:space="preserve"> de armas de fuego a las academias federales y estatales de policía para capacitar a cadetes y personal en servicio sobre cómo lidiar con situaciones tensas y accionar un arma solo cuando sea necesario para salvar vidas. Todos los equipos donados están destinados a mejorar la capacidad del Gobierno Mexicano para proteger a los ciudadanos y garantizar el estado de derecho, lo cual apoya esfuerzos regionales a favor de la paz y la prosperidad. (Embajada y consulados de Estados Unidos en </w:t>
      </w:r>
      <w:r w:rsidR="00943BB7" w:rsidRPr="007D0538">
        <w:rPr>
          <w:rFonts w:ascii="Times New Roman" w:hAnsi="Times New Roman" w:cs="Times New Roman"/>
          <w:sz w:val="24"/>
          <w:szCs w:val="24"/>
          <w:shd w:val="clear" w:color="auto" w:fill="FFFFFF"/>
        </w:rPr>
        <w:t>México</w:t>
      </w:r>
      <w:r w:rsidR="00124BE2" w:rsidRPr="007D0538">
        <w:rPr>
          <w:rFonts w:ascii="Times New Roman" w:hAnsi="Times New Roman" w:cs="Times New Roman"/>
          <w:sz w:val="24"/>
          <w:szCs w:val="24"/>
          <w:shd w:val="clear" w:color="auto" w:fill="FFFFFF"/>
        </w:rPr>
        <w:t>. Consulta 19 de mayo de 2020)</w:t>
      </w:r>
      <w:r w:rsidR="007D0538">
        <w:rPr>
          <w:rFonts w:ascii="Times New Roman" w:hAnsi="Times New Roman" w:cs="Times New Roman"/>
          <w:sz w:val="24"/>
          <w:szCs w:val="24"/>
          <w:shd w:val="clear" w:color="auto" w:fill="FFFFFF"/>
        </w:rPr>
        <w:t>.</w:t>
      </w:r>
    </w:p>
    <w:p w14:paraId="5927E470" w14:textId="77777777" w:rsidR="00090D51" w:rsidRPr="000939FD" w:rsidRDefault="00090D51" w:rsidP="00CB3AC9">
      <w:pPr>
        <w:autoSpaceDE w:val="0"/>
        <w:autoSpaceDN w:val="0"/>
        <w:adjustRightInd w:val="0"/>
        <w:spacing w:after="0" w:line="360" w:lineRule="auto"/>
        <w:ind w:left="142"/>
        <w:jc w:val="both"/>
        <w:rPr>
          <w:rFonts w:ascii="Times New Roman" w:hAnsi="Times New Roman" w:cs="Times New Roman"/>
          <w:b/>
          <w:bCs/>
          <w:i/>
          <w:iCs/>
          <w:sz w:val="24"/>
          <w:szCs w:val="24"/>
        </w:rPr>
      </w:pPr>
    </w:p>
    <w:p w14:paraId="69CD1460" w14:textId="77777777" w:rsidR="00124BE2" w:rsidRDefault="00165FF6" w:rsidP="00124BE2">
      <w:pPr>
        <w:autoSpaceDE w:val="0"/>
        <w:autoSpaceDN w:val="0"/>
        <w:adjustRightInd w:val="0"/>
        <w:spacing w:after="0" w:line="360" w:lineRule="auto"/>
        <w:ind w:left="142"/>
        <w:jc w:val="both"/>
        <w:rPr>
          <w:rFonts w:ascii="Times New Roman" w:hAnsi="Times New Roman" w:cs="Times New Roman"/>
          <w:sz w:val="24"/>
          <w:szCs w:val="24"/>
        </w:rPr>
      </w:pPr>
      <w:r w:rsidRPr="00165FF6">
        <w:rPr>
          <w:rFonts w:ascii="Times New Roman" w:hAnsi="Times New Roman" w:cs="Times New Roman"/>
          <w:sz w:val="24"/>
          <w:szCs w:val="24"/>
        </w:rPr>
        <w:tab/>
      </w:r>
      <w:r w:rsidR="00124BE2">
        <w:rPr>
          <w:rFonts w:ascii="Times New Roman" w:hAnsi="Times New Roman" w:cs="Times New Roman"/>
          <w:sz w:val="24"/>
          <w:szCs w:val="24"/>
        </w:rPr>
        <w:t xml:space="preserve">     </w:t>
      </w:r>
      <w:r w:rsidRPr="00165FF6">
        <w:rPr>
          <w:rFonts w:ascii="Times New Roman" w:hAnsi="Times New Roman" w:cs="Times New Roman"/>
          <w:sz w:val="24"/>
          <w:szCs w:val="24"/>
        </w:rPr>
        <w:t xml:space="preserve">Finalmente, </w:t>
      </w:r>
      <w:r w:rsidR="00912C3C">
        <w:rPr>
          <w:rFonts w:ascii="Times New Roman" w:hAnsi="Times New Roman" w:cs="Times New Roman"/>
          <w:sz w:val="24"/>
          <w:szCs w:val="24"/>
        </w:rPr>
        <w:t xml:space="preserve">es conveniente señalar que en su diagnóstico </w:t>
      </w:r>
      <w:r w:rsidRPr="00165FF6">
        <w:rPr>
          <w:rFonts w:ascii="Times New Roman" w:hAnsi="Times New Roman" w:cs="Times New Roman"/>
          <w:sz w:val="24"/>
          <w:szCs w:val="24"/>
        </w:rPr>
        <w:t>el actual gobierno también se habla de militarización de las aduanas, toda vez que el problema de la corrupción se ha definido como un “monstruo de mil cabezas”, pasando por alto que esa militarización que propone el gobierno</w:t>
      </w:r>
      <w:r w:rsidR="00DF348E">
        <w:rPr>
          <w:rFonts w:ascii="Times New Roman" w:hAnsi="Times New Roman" w:cs="Times New Roman"/>
          <w:sz w:val="24"/>
          <w:szCs w:val="24"/>
        </w:rPr>
        <w:t xml:space="preserve"> actual</w:t>
      </w:r>
      <w:r w:rsidRPr="00165FF6">
        <w:rPr>
          <w:rFonts w:ascii="Times New Roman" w:hAnsi="Times New Roman" w:cs="Times New Roman"/>
          <w:sz w:val="24"/>
          <w:szCs w:val="24"/>
        </w:rPr>
        <w:t>, se dio desde junio de 2009 con los convenios antes mencionados</w:t>
      </w:r>
      <w:r>
        <w:rPr>
          <w:rFonts w:ascii="Times New Roman" w:hAnsi="Times New Roman" w:cs="Times New Roman"/>
          <w:sz w:val="24"/>
          <w:szCs w:val="24"/>
        </w:rPr>
        <w:t xml:space="preserve"> y </w:t>
      </w:r>
      <w:r w:rsidRPr="00165FF6">
        <w:rPr>
          <w:rFonts w:ascii="Times New Roman" w:hAnsi="Times New Roman" w:cs="Times New Roman"/>
          <w:sz w:val="24"/>
          <w:szCs w:val="24"/>
        </w:rPr>
        <w:t xml:space="preserve">con los </w:t>
      </w:r>
      <w:r w:rsidR="00912C3C">
        <w:rPr>
          <w:rFonts w:ascii="Times New Roman" w:hAnsi="Times New Roman" w:cs="Times New Roman"/>
          <w:sz w:val="24"/>
          <w:szCs w:val="24"/>
        </w:rPr>
        <w:t>escasos</w:t>
      </w:r>
      <w:r>
        <w:rPr>
          <w:rFonts w:ascii="Times New Roman" w:hAnsi="Times New Roman" w:cs="Times New Roman"/>
          <w:sz w:val="24"/>
          <w:szCs w:val="24"/>
        </w:rPr>
        <w:t xml:space="preserve"> </w:t>
      </w:r>
      <w:r w:rsidRPr="00165FF6">
        <w:rPr>
          <w:rFonts w:ascii="Times New Roman" w:hAnsi="Times New Roman" w:cs="Times New Roman"/>
          <w:sz w:val="24"/>
          <w:szCs w:val="24"/>
        </w:rPr>
        <w:t>resultados</w:t>
      </w:r>
      <w:r>
        <w:rPr>
          <w:rFonts w:ascii="Times New Roman" w:hAnsi="Times New Roman" w:cs="Times New Roman"/>
          <w:sz w:val="24"/>
          <w:szCs w:val="24"/>
        </w:rPr>
        <w:t xml:space="preserve"> que se reflejan </w:t>
      </w:r>
      <w:r w:rsidR="00872B15">
        <w:rPr>
          <w:rFonts w:ascii="Times New Roman" w:hAnsi="Times New Roman" w:cs="Times New Roman"/>
          <w:sz w:val="24"/>
          <w:szCs w:val="24"/>
        </w:rPr>
        <w:t xml:space="preserve">al día de hoy, </w:t>
      </w:r>
      <w:r>
        <w:rPr>
          <w:rFonts w:ascii="Times New Roman" w:hAnsi="Times New Roman" w:cs="Times New Roman"/>
          <w:sz w:val="24"/>
          <w:szCs w:val="24"/>
        </w:rPr>
        <w:t xml:space="preserve">en </w:t>
      </w:r>
      <w:r w:rsidR="006522B7">
        <w:rPr>
          <w:rFonts w:ascii="Times New Roman" w:hAnsi="Times New Roman" w:cs="Times New Roman"/>
          <w:sz w:val="24"/>
          <w:szCs w:val="24"/>
        </w:rPr>
        <w:t>las estadísticas de decomisos de mercancía prohibida</w:t>
      </w:r>
      <w:r w:rsidR="00872B15">
        <w:rPr>
          <w:rFonts w:ascii="Times New Roman" w:hAnsi="Times New Roman" w:cs="Times New Roman"/>
          <w:sz w:val="24"/>
          <w:szCs w:val="24"/>
        </w:rPr>
        <w:t>.</w:t>
      </w:r>
    </w:p>
    <w:p w14:paraId="65EB9092" w14:textId="77777777" w:rsidR="00124BE2" w:rsidRDefault="00124BE2" w:rsidP="00124BE2">
      <w:pPr>
        <w:autoSpaceDE w:val="0"/>
        <w:autoSpaceDN w:val="0"/>
        <w:adjustRightInd w:val="0"/>
        <w:spacing w:after="0" w:line="360" w:lineRule="auto"/>
        <w:ind w:left="142"/>
        <w:jc w:val="both"/>
        <w:rPr>
          <w:rFonts w:ascii="Times New Roman" w:hAnsi="Times New Roman" w:cs="Times New Roman"/>
          <w:sz w:val="24"/>
          <w:szCs w:val="24"/>
        </w:rPr>
      </w:pPr>
    </w:p>
    <w:p w14:paraId="5E96028D" w14:textId="3E5B9B70" w:rsidR="00124BE2" w:rsidRDefault="00124BE2" w:rsidP="00124BE2">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72B15">
        <w:rPr>
          <w:rFonts w:ascii="Times New Roman" w:hAnsi="Times New Roman" w:cs="Times New Roman"/>
          <w:sz w:val="24"/>
          <w:szCs w:val="24"/>
        </w:rPr>
        <w:t>A manera de sugerencia</w:t>
      </w:r>
      <w:r w:rsidR="006522B7">
        <w:rPr>
          <w:rFonts w:ascii="Times New Roman" w:hAnsi="Times New Roman" w:cs="Times New Roman"/>
          <w:sz w:val="24"/>
          <w:szCs w:val="24"/>
        </w:rPr>
        <w:t xml:space="preserve">, </w:t>
      </w:r>
      <w:r w:rsidR="00872B15">
        <w:rPr>
          <w:rFonts w:ascii="Times New Roman" w:hAnsi="Times New Roman" w:cs="Times New Roman"/>
          <w:sz w:val="24"/>
          <w:szCs w:val="24"/>
        </w:rPr>
        <w:t>debemos exigirle a</w:t>
      </w:r>
      <w:r w:rsidR="006522B7">
        <w:rPr>
          <w:rFonts w:ascii="Times New Roman" w:hAnsi="Times New Roman" w:cs="Times New Roman"/>
          <w:sz w:val="24"/>
          <w:szCs w:val="24"/>
        </w:rPr>
        <w:t xml:space="preserve">l Gobierno Federal a través de la Cancillería </w:t>
      </w:r>
      <w:r w:rsidR="00872B15">
        <w:rPr>
          <w:rFonts w:ascii="Times New Roman" w:hAnsi="Times New Roman" w:cs="Times New Roman"/>
          <w:sz w:val="24"/>
          <w:szCs w:val="24"/>
        </w:rPr>
        <w:t xml:space="preserve">para que </w:t>
      </w:r>
      <w:r w:rsidR="006522B7">
        <w:rPr>
          <w:rFonts w:ascii="Times New Roman" w:hAnsi="Times New Roman" w:cs="Times New Roman"/>
          <w:sz w:val="24"/>
          <w:szCs w:val="24"/>
        </w:rPr>
        <w:t>insist</w:t>
      </w:r>
      <w:r w:rsidR="00872B15">
        <w:rPr>
          <w:rFonts w:ascii="Times New Roman" w:hAnsi="Times New Roman" w:cs="Times New Roman"/>
          <w:sz w:val="24"/>
          <w:szCs w:val="24"/>
        </w:rPr>
        <w:t>an</w:t>
      </w:r>
      <w:r w:rsidR="006522B7">
        <w:rPr>
          <w:rFonts w:ascii="Times New Roman" w:hAnsi="Times New Roman" w:cs="Times New Roman"/>
          <w:sz w:val="24"/>
          <w:szCs w:val="24"/>
        </w:rPr>
        <w:t xml:space="preserve"> </w:t>
      </w:r>
      <w:r w:rsidR="00872B15">
        <w:rPr>
          <w:rFonts w:ascii="Times New Roman" w:hAnsi="Times New Roman" w:cs="Times New Roman"/>
          <w:sz w:val="24"/>
          <w:szCs w:val="24"/>
        </w:rPr>
        <w:t>al Gobierno Americano,</w:t>
      </w:r>
      <w:r w:rsidR="006522B7">
        <w:rPr>
          <w:rFonts w:ascii="Times New Roman" w:hAnsi="Times New Roman" w:cs="Times New Roman"/>
          <w:sz w:val="24"/>
          <w:szCs w:val="24"/>
        </w:rPr>
        <w:t xml:space="preserve"> </w:t>
      </w:r>
      <w:r w:rsidR="00872B15">
        <w:rPr>
          <w:rFonts w:ascii="Times New Roman" w:hAnsi="Times New Roman" w:cs="Times New Roman"/>
          <w:sz w:val="24"/>
          <w:szCs w:val="24"/>
        </w:rPr>
        <w:t xml:space="preserve">que </w:t>
      </w:r>
      <w:r w:rsidR="006522B7">
        <w:rPr>
          <w:rFonts w:ascii="Times New Roman" w:hAnsi="Times New Roman" w:cs="Times New Roman"/>
          <w:sz w:val="24"/>
          <w:szCs w:val="24"/>
        </w:rPr>
        <w:t xml:space="preserve">implementen </w:t>
      </w:r>
      <w:r w:rsidR="00872B15">
        <w:rPr>
          <w:rFonts w:ascii="Times New Roman" w:hAnsi="Times New Roman" w:cs="Times New Roman"/>
          <w:sz w:val="24"/>
          <w:szCs w:val="24"/>
        </w:rPr>
        <w:t xml:space="preserve">de forma permanente </w:t>
      </w:r>
      <w:r w:rsidR="006522B7">
        <w:rPr>
          <w:rFonts w:ascii="Times New Roman" w:hAnsi="Times New Roman" w:cs="Times New Roman"/>
          <w:sz w:val="24"/>
          <w:szCs w:val="24"/>
        </w:rPr>
        <w:t xml:space="preserve">una estrategia de seguridad </w:t>
      </w:r>
      <w:r w:rsidR="00872B15">
        <w:rPr>
          <w:rFonts w:ascii="Times New Roman" w:hAnsi="Times New Roman" w:cs="Times New Roman"/>
          <w:sz w:val="24"/>
          <w:szCs w:val="24"/>
        </w:rPr>
        <w:t xml:space="preserve">nacional que combata el tráfico </w:t>
      </w:r>
      <w:r w:rsidR="006522B7">
        <w:rPr>
          <w:rFonts w:ascii="Times New Roman" w:hAnsi="Times New Roman" w:cs="Times New Roman"/>
          <w:sz w:val="24"/>
          <w:szCs w:val="24"/>
        </w:rPr>
        <w:t>de ese tipo de mercancías a nuestro País, considerando que el mayor número de armas y municiones provienen de nuestro vecino del Norte</w:t>
      </w:r>
      <w:r w:rsidR="00872B15">
        <w:rPr>
          <w:rFonts w:ascii="Times New Roman" w:hAnsi="Times New Roman" w:cs="Times New Roman"/>
          <w:sz w:val="24"/>
          <w:szCs w:val="24"/>
        </w:rPr>
        <w:t>, sobra mencionar que l</w:t>
      </w:r>
      <w:r w:rsidR="006522B7">
        <w:rPr>
          <w:rFonts w:ascii="Times New Roman" w:hAnsi="Times New Roman" w:cs="Times New Roman"/>
          <w:sz w:val="24"/>
          <w:szCs w:val="24"/>
        </w:rPr>
        <w:t xml:space="preserve">a Comunidad Internacional siempre ha manifestado que existe una doble moral a este respecto, ya que una de </w:t>
      </w:r>
      <w:r w:rsidR="00872B15">
        <w:rPr>
          <w:rFonts w:ascii="Times New Roman" w:hAnsi="Times New Roman" w:cs="Times New Roman"/>
          <w:sz w:val="24"/>
          <w:szCs w:val="24"/>
        </w:rPr>
        <w:t>sus</w:t>
      </w:r>
      <w:r w:rsidR="006522B7">
        <w:rPr>
          <w:rFonts w:ascii="Times New Roman" w:hAnsi="Times New Roman" w:cs="Times New Roman"/>
          <w:sz w:val="24"/>
          <w:szCs w:val="24"/>
        </w:rPr>
        <w:t xml:space="preserve"> principales </w:t>
      </w:r>
      <w:r w:rsidR="00872B15">
        <w:rPr>
          <w:rFonts w:ascii="Times New Roman" w:hAnsi="Times New Roman" w:cs="Times New Roman"/>
          <w:sz w:val="24"/>
          <w:szCs w:val="24"/>
        </w:rPr>
        <w:t>industrias, es la armamentista</w:t>
      </w:r>
      <w:r w:rsidR="00165FF6">
        <w:rPr>
          <w:rFonts w:ascii="Times New Roman" w:hAnsi="Times New Roman" w:cs="Times New Roman"/>
          <w:sz w:val="24"/>
          <w:szCs w:val="24"/>
        </w:rPr>
        <w:t>.</w:t>
      </w:r>
      <w:r w:rsidR="003F5EC0">
        <w:rPr>
          <w:rFonts w:ascii="Times New Roman" w:hAnsi="Times New Roman" w:cs="Times New Roman"/>
          <w:sz w:val="24"/>
          <w:szCs w:val="24"/>
        </w:rPr>
        <w:t xml:space="preserve"> (</w:t>
      </w:r>
      <w:r w:rsidR="00F52E05">
        <w:rPr>
          <w:rFonts w:ascii="Times New Roman" w:hAnsi="Times New Roman" w:cs="Times New Roman"/>
          <w:sz w:val="24"/>
          <w:szCs w:val="24"/>
        </w:rPr>
        <w:t>Benítez,</w:t>
      </w:r>
      <w:r w:rsidR="00F63D70">
        <w:rPr>
          <w:rFonts w:ascii="Times New Roman" w:hAnsi="Times New Roman" w:cs="Times New Roman"/>
          <w:sz w:val="24"/>
          <w:szCs w:val="24"/>
        </w:rPr>
        <w:t xml:space="preserve"> 2009)</w:t>
      </w:r>
      <w:r w:rsidR="00615DE6">
        <w:rPr>
          <w:rFonts w:ascii="Times New Roman" w:hAnsi="Times New Roman" w:cs="Times New Roman"/>
          <w:sz w:val="24"/>
          <w:szCs w:val="24"/>
        </w:rPr>
        <w:t>.</w:t>
      </w:r>
    </w:p>
    <w:p w14:paraId="0377D227" w14:textId="77777777" w:rsidR="00124BE2" w:rsidRDefault="00124BE2" w:rsidP="00124BE2">
      <w:pPr>
        <w:autoSpaceDE w:val="0"/>
        <w:autoSpaceDN w:val="0"/>
        <w:adjustRightInd w:val="0"/>
        <w:spacing w:after="0" w:line="360" w:lineRule="auto"/>
        <w:ind w:left="142"/>
        <w:jc w:val="both"/>
        <w:rPr>
          <w:rFonts w:ascii="Times New Roman" w:hAnsi="Times New Roman" w:cs="Times New Roman"/>
          <w:sz w:val="24"/>
          <w:szCs w:val="24"/>
        </w:rPr>
      </w:pPr>
    </w:p>
    <w:p w14:paraId="70651803" w14:textId="0E5CFF17" w:rsidR="00B04A79" w:rsidRDefault="00124BE2" w:rsidP="00124BE2">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12C3C">
        <w:rPr>
          <w:rFonts w:ascii="Times New Roman" w:hAnsi="Times New Roman" w:cs="Times New Roman"/>
          <w:sz w:val="24"/>
          <w:szCs w:val="24"/>
        </w:rPr>
        <w:t>P</w:t>
      </w:r>
      <w:r w:rsidR="00165FF6">
        <w:rPr>
          <w:rFonts w:ascii="Times New Roman" w:hAnsi="Times New Roman" w:cs="Times New Roman"/>
          <w:sz w:val="24"/>
          <w:szCs w:val="24"/>
        </w:rPr>
        <w:t>or tal motivo, resulta de vital importancia destacar la importancia de otorgar atribuciones a la Guardia Nacional</w:t>
      </w:r>
      <w:r w:rsidR="005638D7">
        <w:rPr>
          <w:rFonts w:ascii="Times New Roman" w:hAnsi="Times New Roman" w:cs="Times New Roman"/>
          <w:sz w:val="24"/>
          <w:szCs w:val="24"/>
        </w:rPr>
        <w:t xml:space="preserve"> en materia de comercio exterior y aduanas, tomando en consideración que el 11 de mayo </w:t>
      </w:r>
      <w:r w:rsidR="0057264B">
        <w:rPr>
          <w:rFonts w:ascii="Times New Roman" w:hAnsi="Times New Roman" w:cs="Times New Roman"/>
          <w:sz w:val="24"/>
          <w:szCs w:val="24"/>
        </w:rPr>
        <w:t>2020 s</w:t>
      </w:r>
      <w:r w:rsidR="00B04A79">
        <w:rPr>
          <w:rFonts w:ascii="Times New Roman" w:hAnsi="Times New Roman" w:cs="Times New Roman"/>
          <w:sz w:val="24"/>
          <w:szCs w:val="24"/>
        </w:rPr>
        <w:t>e public</w:t>
      </w:r>
      <w:r w:rsidR="0057264B">
        <w:rPr>
          <w:rFonts w:ascii="Times New Roman" w:hAnsi="Times New Roman" w:cs="Times New Roman"/>
          <w:sz w:val="24"/>
          <w:szCs w:val="24"/>
        </w:rPr>
        <w:t xml:space="preserve">ó un Acuerdo a través del cual, </w:t>
      </w:r>
      <w:r w:rsidR="005638D7">
        <w:rPr>
          <w:rFonts w:ascii="Times New Roman" w:hAnsi="Times New Roman" w:cs="Times New Roman"/>
          <w:sz w:val="24"/>
          <w:szCs w:val="24"/>
        </w:rPr>
        <w:t xml:space="preserve">el </w:t>
      </w:r>
      <w:r w:rsidR="003F5EC0">
        <w:rPr>
          <w:rFonts w:ascii="Times New Roman" w:hAnsi="Times New Roman" w:cs="Times New Roman"/>
          <w:sz w:val="24"/>
          <w:szCs w:val="24"/>
        </w:rPr>
        <w:t>presidente</w:t>
      </w:r>
      <w:r w:rsidR="005638D7">
        <w:rPr>
          <w:rFonts w:ascii="Times New Roman" w:hAnsi="Times New Roman" w:cs="Times New Roman"/>
          <w:sz w:val="24"/>
          <w:szCs w:val="24"/>
        </w:rPr>
        <w:t xml:space="preserve"> </w:t>
      </w:r>
      <w:r w:rsidR="0057264B">
        <w:rPr>
          <w:rFonts w:ascii="Times New Roman" w:hAnsi="Times New Roman" w:cs="Times New Roman"/>
          <w:sz w:val="24"/>
          <w:szCs w:val="24"/>
        </w:rPr>
        <w:t>de la</w:t>
      </w:r>
      <w:r w:rsidR="005638D7">
        <w:rPr>
          <w:rFonts w:ascii="Times New Roman" w:hAnsi="Times New Roman" w:cs="Times New Roman"/>
          <w:sz w:val="24"/>
          <w:szCs w:val="24"/>
        </w:rPr>
        <w:t xml:space="preserve"> </w:t>
      </w:r>
      <w:r w:rsidR="00152FDD">
        <w:rPr>
          <w:rFonts w:ascii="Times New Roman" w:hAnsi="Times New Roman" w:cs="Times New Roman"/>
          <w:sz w:val="24"/>
          <w:szCs w:val="24"/>
        </w:rPr>
        <w:t>República</w:t>
      </w:r>
      <w:r w:rsidR="005638D7">
        <w:rPr>
          <w:rFonts w:ascii="Times New Roman" w:hAnsi="Times New Roman" w:cs="Times New Roman"/>
          <w:sz w:val="24"/>
          <w:szCs w:val="24"/>
        </w:rPr>
        <w:t xml:space="preserve"> </w:t>
      </w:r>
      <w:r w:rsidR="0057264B">
        <w:rPr>
          <w:rFonts w:ascii="Times New Roman" w:hAnsi="Times New Roman" w:cs="Times New Roman"/>
          <w:sz w:val="24"/>
          <w:szCs w:val="24"/>
        </w:rPr>
        <w:t xml:space="preserve">dispone </w:t>
      </w:r>
      <w:r w:rsidR="0057264B">
        <w:rPr>
          <w:rFonts w:ascii="Times New Roman" w:hAnsi="Times New Roman" w:cs="Times New Roman"/>
          <w:sz w:val="24"/>
          <w:szCs w:val="24"/>
        </w:rPr>
        <w:lastRenderedPageBreak/>
        <w:t>que las Fuerza Armadas de forma permanente deberán llevar a cabo las tareas de seguridad pública en el territorio nacional.</w:t>
      </w:r>
      <w:r w:rsidR="003F5EC0">
        <w:rPr>
          <w:rFonts w:ascii="Times New Roman" w:hAnsi="Times New Roman" w:cs="Times New Roman"/>
          <w:sz w:val="24"/>
          <w:szCs w:val="24"/>
        </w:rPr>
        <w:t xml:space="preserve"> (</w:t>
      </w:r>
      <w:r w:rsidR="008D0FC9">
        <w:rPr>
          <w:rFonts w:ascii="Times New Roman" w:hAnsi="Times New Roman" w:cs="Times New Roman"/>
          <w:sz w:val="24"/>
          <w:szCs w:val="24"/>
        </w:rPr>
        <w:t>Diario Oficial de la Federación, 2020)</w:t>
      </w:r>
    </w:p>
    <w:p w14:paraId="33705B2F" w14:textId="77777777" w:rsidR="00B04A79" w:rsidRDefault="00B04A79" w:rsidP="00124BE2">
      <w:pPr>
        <w:autoSpaceDE w:val="0"/>
        <w:autoSpaceDN w:val="0"/>
        <w:adjustRightInd w:val="0"/>
        <w:spacing w:after="0" w:line="360" w:lineRule="auto"/>
        <w:ind w:left="142"/>
        <w:jc w:val="both"/>
        <w:rPr>
          <w:rFonts w:ascii="Times New Roman" w:hAnsi="Times New Roman" w:cs="Times New Roman"/>
          <w:sz w:val="24"/>
          <w:szCs w:val="24"/>
        </w:rPr>
      </w:pPr>
    </w:p>
    <w:p w14:paraId="12EBC7B4" w14:textId="71570BE6" w:rsidR="00124BE2" w:rsidRDefault="000D1FD5" w:rsidP="00124BE2">
      <w:pPr>
        <w:autoSpaceDE w:val="0"/>
        <w:autoSpaceDN w:val="0"/>
        <w:adjustRightInd w:val="0"/>
        <w:spacing w:after="0" w:line="360" w:lineRule="auto"/>
        <w:ind w:left="142"/>
        <w:jc w:val="both"/>
        <w:rPr>
          <w:rFonts w:ascii="Times New Roman" w:hAnsi="Times New Roman" w:cs="Times New Roman"/>
          <w:b/>
          <w:bCs/>
          <w:sz w:val="24"/>
          <w:szCs w:val="24"/>
        </w:rPr>
      </w:pPr>
      <w:r w:rsidRPr="00EB2835">
        <w:rPr>
          <w:rFonts w:ascii="Times New Roman" w:hAnsi="Times New Roman" w:cs="Times New Roman"/>
          <w:b/>
          <w:bCs/>
          <w:sz w:val="24"/>
          <w:szCs w:val="24"/>
        </w:rPr>
        <w:t>2.</w:t>
      </w:r>
      <w:r w:rsidR="000874C2" w:rsidRPr="00EB2835">
        <w:rPr>
          <w:rFonts w:ascii="Times New Roman" w:hAnsi="Times New Roman" w:cs="Times New Roman"/>
          <w:b/>
          <w:bCs/>
          <w:sz w:val="24"/>
          <w:szCs w:val="24"/>
        </w:rPr>
        <w:t>4</w:t>
      </w:r>
      <w:r w:rsidRPr="00EB2835">
        <w:rPr>
          <w:rFonts w:ascii="Times New Roman" w:hAnsi="Times New Roman" w:cs="Times New Roman"/>
          <w:b/>
          <w:bCs/>
          <w:sz w:val="24"/>
          <w:szCs w:val="24"/>
        </w:rPr>
        <w:t xml:space="preserve"> MARCO LEGAL DE LA ADUANA EN MEXICO.</w:t>
      </w:r>
    </w:p>
    <w:p w14:paraId="43494463" w14:textId="77777777" w:rsidR="00124BE2" w:rsidRDefault="00124BE2" w:rsidP="00124BE2">
      <w:pPr>
        <w:autoSpaceDE w:val="0"/>
        <w:autoSpaceDN w:val="0"/>
        <w:adjustRightInd w:val="0"/>
        <w:spacing w:after="0" w:line="360" w:lineRule="auto"/>
        <w:ind w:left="142"/>
        <w:jc w:val="both"/>
        <w:rPr>
          <w:rFonts w:ascii="Times New Roman" w:hAnsi="Times New Roman" w:cs="Times New Roman"/>
          <w:b/>
          <w:bCs/>
          <w:sz w:val="24"/>
          <w:szCs w:val="24"/>
        </w:rPr>
      </w:pPr>
    </w:p>
    <w:p w14:paraId="34C79141" w14:textId="5F897CFA" w:rsidR="00F2548F" w:rsidRDefault="0003432D" w:rsidP="00F2548F">
      <w:pPr>
        <w:autoSpaceDE w:val="0"/>
        <w:autoSpaceDN w:val="0"/>
        <w:adjustRightInd w:val="0"/>
        <w:spacing w:after="0" w:line="360" w:lineRule="auto"/>
        <w:ind w:left="142"/>
        <w:jc w:val="both"/>
        <w:rPr>
          <w:rFonts w:ascii="Times New Roman" w:hAnsi="Times New Roman" w:cs="Times New Roman"/>
          <w:bCs/>
          <w:sz w:val="24"/>
          <w:szCs w:val="24"/>
        </w:rPr>
      </w:pPr>
      <w:r w:rsidRPr="00B278CE">
        <w:rPr>
          <w:rFonts w:ascii="Times New Roman" w:hAnsi="Times New Roman" w:cs="Times New Roman"/>
          <w:bCs/>
          <w:sz w:val="24"/>
          <w:szCs w:val="24"/>
        </w:rPr>
        <w:t xml:space="preserve">Nuestra constitución política, prevé en el </w:t>
      </w:r>
      <w:r w:rsidR="008F4255" w:rsidRPr="00B278CE">
        <w:rPr>
          <w:rFonts w:ascii="Times New Roman" w:hAnsi="Times New Roman" w:cs="Times New Roman"/>
          <w:bCs/>
          <w:sz w:val="24"/>
          <w:szCs w:val="24"/>
        </w:rPr>
        <w:t>artículo</w:t>
      </w:r>
      <w:r w:rsidRPr="00B278CE">
        <w:rPr>
          <w:rFonts w:ascii="Times New Roman" w:hAnsi="Times New Roman" w:cs="Times New Roman"/>
          <w:bCs/>
          <w:sz w:val="24"/>
          <w:szCs w:val="24"/>
        </w:rPr>
        <w:t xml:space="preserve"> 31, fracción IV, la obligación de los mexicanos para contribuir al gasto </w:t>
      </w:r>
      <w:r w:rsidR="00A64BD2" w:rsidRPr="00B278CE">
        <w:rPr>
          <w:rFonts w:ascii="Times New Roman" w:hAnsi="Times New Roman" w:cs="Times New Roman"/>
          <w:bCs/>
          <w:sz w:val="24"/>
          <w:szCs w:val="24"/>
        </w:rPr>
        <w:t>público</w:t>
      </w:r>
      <w:r w:rsidRPr="00B278CE">
        <w:rPr>
          <w:rFonts w:ascii="Times New Roman" w:hAnsi="Times New Roman" w:cs="Times New Roman"/>
          <w:bCs/>
          <w:sz w:val="24"/>
          <w:szCs w:val="24"/>
        </w:rPr>
        <w:t xml:space="preserve"> de la </w:t>
      </w:r>
      <w:r w:rsidR="00A64BD2" w:rsidRPr="00B278CE">
        <w:rPr>
          <w:rFonts w:ascii="Times New Roman" w:hAnsi="Times New Roman" w:cs="Times New Roman"/>
          <w:bCs/>
          <w:sz w:val="24"/>
          <w:szCs w:val="24"/>
        </w:rPr>
        <w:t>Federación</w:t>
      </w:r>
      <w:r w:rsidRPr="00B278CE">
        <w:rPr>
          <w:rFonts w:ascii="Times New Roman" w:hAnsi="Times New Roman" w:cs="Times New Roman"/>
          <w:bCs/>
          <w:sz w:val="24"/>
          <w:szCs w:val="24"/>
        </w:rPr>
        <w:t>, Estados y Municipio</w:t>
      </w:r>
      <w:r w:rsidR="000A51F1" w:rsidRPr="00B278CE">
        <w:rPr>
          <w:rFonts w:ascii="Times New Roman" w:hAnsi="Times New Roman" w:cs="Times New Roman"/>
          <w:bCs/>
          <w:sz w:val="24"/>
          <w:szCs w:val="24"/>
        </w:rPr>
        <w:t>s en que residan, de la manera proporcional y equitativa que dispongan las leyes.</w:t>
      </w:r>
    </w:p>
    <w:p w14:paraId="3E2DF958" w14:textId="77777777" w:rsidR="00F2548F" w:rsidRDefault="00F2548F" w:rsidP="00F2548F">
      <w:pPr>
        <w:autoSpaceDE w:val="0"/>
        <w:autoSpaceDN w:val="0"/>
        <w:adjustRightInd w:val="0"/>
        <w:spacing w:after="0" w:line="360" w:lineRule="auto"/>
        <w:ind w:left="142"/>
        <w:jc w:val="both"/>
        <w:rPr>
          <w:rFonts w:ascii="Times New Roman" w:hAnsi="Times New Roman" w:cs="Times New Roman"/>
          <w:bCs/>
          <w:sz w:val="24"/>
          <w:szCs w:val="24"/>
        </w:rPr>
      </w:pPr>
    </w:p>
    <w:p w14:paraId="61B3937C" w14:textId="77777777" w:rsidR="001C5340" w:rsidRDefault="00F2548F" w:rsidP="001C5340">
      <w:pPr>
        <w:autoSpaceDE w:val="0"/>
        <w:autoSpaceDN w:val="0"/>
        <w:adjustRightInd w:val="0"/>
        <w:spacing w:after="0"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959C3" w:rsidRPr="00670D12">
        <w:rPr>
          <w:rFonts w:ascii="Times New Roman" w:hAnsi="Times New Roman" w:cs="Times New Roman"/>
          <w:bCs/>
          <w:sz w:val="24"/>
          <w:szCs w:val="24"/>
        </w:rPr>
        <w:t>Por su parte, la</w:t>
      </w:r>
      <w:r w:rsidR="00346A16" w:rsidRPr="00670D12">
        <w:rPr>
          <w:rFonts w:ascii="Times New Roman" w:hAnsi="Times New Roman" w:cs="Times New Roman"/>
          <w:bCs/>
          <w:sz w:val="24"/>
          <w:szCs w:val="24"/>
        </w:rPr>
        <w:t xml:space="preserve"> </w:t>
      </w:r>
      <w:r w:rsidR="00124BE2">
        <w:rPr>
          <w:rFonts w:ascii="Times New Roman" w:hAnsi="Times New Roman" w:cs="Times New Roman"/>
          <w:bCs/>
          <w:sz w:val="24"/>
          <w:szCs w:val="24"/>
        </w:rPr>
        <w:t>L</w:t>
      </w:r>
      <w:r w:rsidR="00346A16" w:rsidRPr="00670D12">
        <w:rPr>
          <w:rFonts w:ascii="Times New Roman" w:hAnsi="Times New Roman" w:cs="Times New Roman"/>
          <w:bCs/>
          <w:sz w:val="24"/>
          <w:szCs w:val="24"/>
        </w:rPr>
        <w:t>ey del Servicio de Administración Tributaria</w:t>
      </w:r>
      <w:r w:rsidR="00E57CE9" w:rsidRPr="00670D12">
        <w:rPr>
          <w:rFonts w:ascii="Times New Roman" w:hAnsi="Times New Roman" w:cs="Times New Roman"/>
          <w:bCs/>
          <w:sz w:val="24"/>
          <w:szCs w:val="24"/>
        </w:rPr>
        <w:t xml:space="preserve">, </w:t>
      </w:r>
      <w:r>
        <w:rPr>
          <w:rFonts w:ascii="Times New Roman" w:hAnsi="Times New Roman" w:cs="Times New Roman"/>
          <w:bCs/>
          <w:sz w:val="24"/>
          <w:szCs w:val="24"/>
        </w:rPr>
        <w:t xml:space="preserve">en sus artículos 2 y 7, </w:t>
      </w:r>
      <w:r w:rsidR="0023726A" w:rsidRPr="00670D12">
        <w:rPr>
          <w:rFonts w:ascii="Times New Roman" w:hAnsi="Times New Roman" w:cs="Times New Roman"/>
          <w:bCs/>
          <w:sz w:val="24"/>
          <w:szCs w:val="24"/>
        </w:rPr>
        <w:t>establece</w:t>
      </w:r>
      <w:r>
        <w:rPr>
          <w:rFonts w:ascii="Times New Roman" w:hAnsi="Times New Roman" w:cs="Times New Roman"/>
          <w:bCs/>
          <w:sz w:val="24"/>
          <w:szCs w:val="24"/>
        </w:rPr>
        <w:t>n</w:t>
      </w:r>
      <w:r w:rsidR="0023726A" w:rsidRPr="00670D12">
        <w:rPr>
          <w:rFonts w:ascii="Times New Roman" w:hAnsi="Times New Roman" w:cs="Times New Roman"/>
          <w:bCs/>
          <w:sz w:val="24"/>
          <w:szCs w:val="24"/>
        </w:rPr>
        <w:t xml:space="preserve"> que</w:t>
      </w:r>
      <w:r w:rsidR="0023726A">
        <w:rPr>
          <w:rFonts w:ascii="Times New Roman" w:hAnsi="Times New Roman" w:cs="Times New Roman"/>
          <w:bCs/>
          <w:sz w:val="24"/>
          <w:szCs w:val="24"/>
        </w:rPr>
        <w:t>:</w:t>
      </w:r>
    </w:p>
    <w:p w14:paraId="39390931" w14:textId="292DEB96" w:rsidR="00F2548F" w:rsidRPr="001C5340" w:rsidRDefault="00E57CE9" w:rsidP="001C5340">
      <w:pPr>
        <w:autoSpaceDE w:val="0"/>
        <w:autoSpaceDN w:val="0"/>
        <w:adjustRightInd w:val="0"/>
        <w:spacing w:after="0" w:line="360" w:lineRule="auto"/>
        <w:ind w:left="510"/>
        <w:jc w:val="both"/>
        <w:rPr>
          <w:rFonts w:ascii="Times New Roman" w:hAnsi="Times New Roman" w:cs="Times New Roman"/>
          <w:bCs/>
          <w:sz w:val="24"/>
          <w:szCs w:val="24"/>
        </w:rPr>
      </w:pPr>
      <w:r w:rsidRPr="00124BE2">
        <w:rPr>
          <w:rFonts w:ascii="Times New Roman" w:hAnsi="Times New Roman" w:cs="Times New Roman"/>
          <w:sz w:val="24"/>
          <w:szCs w:val="24"/>
        </w:rPr>
        <w:t>El Servicio de Administración Tributaria tiene la responsabilidad de aplicar la legislación fiscal y aduanera con el fin de que las personas físicas y morales contribuyan proporcional y equitativamente al gasto público, de fiscalizar a los contribuyentes para que cumplan con las disposiciones tributarias y aduaneras, de facilitar e incentivar el cumplimiento voluntario de dichas disposiciones, y de generar y proporcionar la información necesaria para el diseño y la evaluación de la política tributaria</w:t>
      </w:r>
      <w:r w:rsidRPr="00124BE2">
        <w:rPr>
          <w:sz w:val="24"/>
          <w:szCs w:val="24"/>
        </w:rPr>
        <w:t>.</w:t>
      </w:r>
      <w:r w:rsidR="00B04A79" w:rsidRPr="00B04A79">
        <w:rPr>
          <w:rFonts w:ascii="Times New Roman" w:hAnsi="Times New Roman" w:cs="Times New Roman"/>
          <w:sz w:val="24"/>
          <w:szCs w:val="24"/>
        </w:rPr>
        <w:t xml:space="preserve"> </w:t>
      </w:r>
      <w:r w:rsidR="00B04A79">
        <w:rPr>
          <w:rFonts w:ascii="Times New Roman" w:hAnsi="Times New Roman" w:cs="Times New Roman"/>
          <w:sz w:val="24"/>
          <w:szCs w:val="24"/>
        </w:rPr>
        <w:t>(Ley del Servicio de Administración Tributaria, artículos 2. 2015</w:t>
      </w:r>
      <w:r w:rsidR="00B04A79" w:rsidRPr="00A64BD2">
        <w:rPr>
          <w:rFonts w:ascii="Times New Roman" w:hAnsi="Times New Roman" w:cs="Times New Roman"/>
          <w:sz w:val="24"/>
          <w:szCs w:val="24"/>
        </w:rPr>
        <w:t>)</w:t>
      </w:r>
      <w:r w:rsidR="00B04A79">
        <w:rPr>
          <w:rFonts w:ascii="Times New Roman" w:hAnsi="Times New Roman" w:cs="Times New Roman"/>
          <w:sz w:val="24"/>
          <w:szCs w:val="24"/>
        </w:rPr>
        <w:t>.</w:t>
      </w:r>
    </w:p>
    <w:p w14:paraId="06C61A20" w14:textId="0B19EE51" w:rsidR="0086080A" w:rsidRPr="00CA0AD8" w:rsidRDefault="007D0538" w:rsidP="00CA0AD8">
      <w:pPr>
        <w:autoSpaceDE w:val="0"/>
        <w:autoSpaceDN w:val="0"/>
        <w:adjustRightInd w:val="0"/>
        <w:spacing w:after="0"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A0AD8" w:rsidRPr="00CA0AD8">
        <w:rPr>
          <w:rFonts w:ascii="Times New Roman" w:hAnsi="Times New Roman" w:cs="Times New Roman"/>
          <w:bCs/>
          <w:sz w:val="24"/>
          <w:szCs w:val="24"/>
        </w:rPr>
        <w:t xml:space="preserve">Con respecto </w:t>
      </w:r>
      <w:r w:rsidR="00F2548F">
        <w:rPr>
          <w:rFonts w:ascii="Times New Roman" w:hAnsi="Times New Roman" w:cs="Times New Roman"/>
          <w:bCs/>
          <w:sz w:val="24"/>
          <w:szCs w:val="24"/>
        </w:rPr>
        <w:t xml:space="preserve">a </w:t>
      </w:r>
      <w:r w:rsidR="00CA0AD8">
        <w:rPr>
          <w:rFonts w:ascii="Times New Roman" w:hAnsi="Times New Roman" w:cs="Times New Roman"/>
          <w:bCs/>
          <w:sz w:val="24"/>
          <w:szCs w:val="24"/>
        </w:rPr>
        <w:t>l</w:t>
      </w:r>
      <w:r w:rsidR="0086080A" w:rsidRPr="00F2548F">
        <w:rPr>
          <w:rFonts w:ascii="Times New Roman" w:hAnsi="Times New Roman" w:cs="Times New Roman"/>
          <w:bCs/>
          <w:sz w:val="24"/>
          <w:szCs w:val="24"/>
        </w:rPr>
        <w:t>as atribuciones del Servicio de Administración Tributaria, resaltan las siguientes:</w:t>
      </w:r>
    </w:p>
    <w:p w14:paraId="2B8828BB" w14:textId="364E4987" w:rsidR="00967018" w:rsidRDefault="0086080A" w:rsidP="001C5340">
      <w:pPr>
        <w:pStyle w:val="Prrafodelista"/>
        <w:spacing w:line="360" w:lineRule="auto"/>
        <w:ind w:left="510"/>
        <w:jc w:val="both"/>
        <w:rPr>
          <w:rFonts w:ascii="Times New Roman" w:hAnsi="Times New Roman" w:cs="Times New Roman"/>
          <w:sz w:val="24"/>
          <w:szCs w:val="24"/>
        </w:rPr>
      </w:pPr>
      <w:r w:rsidRPr="00CA0AD8">
        <w:rPr>
          <w:rFonts w:ascii="Times New Roman" w:hAnsi="Times New Roman" w:cs="Times New Roman"/>
          <w:sz w:val="24"/>
          <w:szCs w:val="24"/>
        </w:rPr>
        <w:t xml:space="preserve">Dirigir los servicios aduanales y de inspección, así como la Unidad de Apoyo para la Inspección Fiscal y Aduanera; </w:t>
      </w:r>
      <w:r w:rsidR="00CA0AD8">
        <w:rPr>
          <w:rFonts w:ascii="Times New Roman" w:hAnsi="Times New Roman" w:cs="Times New Roman"/>
          <w:sz w:val="24"/>
          <w:szCs w:val="24"/>
        </w:rPr>
        <w:t>(</w:t>
      </w:r>
      <w:bookmarkStart w:id="9" w:name="_Hlk40797415"/>
      <w:r w:rsidR="003F0F71">
        <w:rPr>
          <w:rFonts w:ascii="Times New Roman" w:hAnsi="Times New Roman" w:cs="Times New Roman"/>
          <w:sz w:val="24"/>
          <w:szCs w:val="24"/>
        </w:rPr>
        <w:t xml:space="preserve">Ley del Servicio de </w:t>
      </w:r>
      <w:r w:rsidR="00A64BD2">
        <w:rPr>
          <w:rFonts w:ascii="Times New Roman" w:hAnsi="Times New Roman" w:cs="Times New Roman"/>
          <w:sz w:val="24"/>
          <w:szCs w:val="24"/>
        </w:rPr>
        <w:t>Administración Tributaria, artículo</w:t>
      </w:r>
      <w:r w:rsidR="00B04A79">
        <w:rPr>
          <w:rFonts w:ascii="Times New Roman" w:hAnsi="Times New Roman" w:cs="Times New Roman"/>
          <w:sz w:val="24"/>
          <w:szCs w:val="24"/>
        </w:rPr>
        <w:t xml:space="preserve"> </w:t>
      </w:r>
      <w:r w:rsidR="00A64BD2">
        <w:rPr>
          <w:rFonts w:ascii="Times New Roman" w:hAnsi="Times New Roman" w:cs="Times New Roman"/>
          <w:sz w:val="24"/>
          <w:szCs w:val="24"/>
        </w:rPr>
        <w:t>7</w:t>
      </w:r>
      <w:r w:rsidR="00CA0AD8">
        <w:rPr>
          <w:rFonts w:ascii="Times New Roman" w:hAnsi="Times New Roman" w:cs="Times New Roman"/>
          <w:sz w:val="24"/>
          <w:szCs w:val="24"/>
        </w:rPr>
        <w:t>, fracción II</w:t>
      </w:r>
      <w:r w:rsidR="003F0F71">
        <w:rPr>
          <w:rFonts w:ascii="Times New Roman" w:hAnsi="Times New Roman" w:cs="Times New Roman"/>
          <w:sz w:val="24"/>
          <w:szCs w:val="24"/>
        </w:rPr>
        <w:t>. 2015</w:t>
      </w:r>
      <w:r w:rsidR="00B278CE" w:rsidRPr="00A64BD2">
        <w:rPr>
          <w:rFonts w:ascii="Times New Roman" w:hAnsi="Times New Roman" w:cs="Times New Roman"/>
          <w:sz w:val="24"/>
          <w:szCs w:val="24"/>
        </w:rPr>
        <w:t>)</w:t>
      </w:r>
      <w:r w:rsidR="00A64BD2">
        <w:rPr>
          <w:rFonts w:ascii="Times New Roman" w:hAnsi="Times New Roman" w:cs="Times New Roman"/>
          <w:sz w:val="24"/>
          <w:szCs w:val="24"/>
        </w:rPr>
        <w:t>.</w:t>
      </w:r>
      <w:bookmarkEnd w:id="9"/>
    </w:p>
    <w:p w14:paraId="61F0A845" w14:textId="77777777" w:rsidR="003F5EC0" w:rsidRDefault="00B04A79"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4A79">
        <w:rPr>
          <w:rFonts w:ascii="Times New Roman" w:hAnsi="Times New Roman" w:cs="Times New Roman"/>
          <w:sz w:val="24"/>
          <w:szCs w:val="24"/>
        </w:rPr>
        <w:t xml:space="preserve">Por lo que corresponde al </w:t>
      </w:r>
      <w:r w:rsidR="00670D12" w:rsidRPr="00B04A79">
        <w:rPr>
          <w:rFonts w:ascii="Times New Roman" w:hAnsi="Times New Roman" w:cs="Times New Roman"/>
          <w:sz w:val="24"/>
          <w:szCs w:val="24"/>
        </w:rPr>
        <w:t>Reglamento Interior del Servicio de Administración Tributaria</w:t>
      </w:r>
      <w:r>
        <w:rPr>
          <w:rFonts w:ascii="Times New Roman" w:hAnsi="Times New Roman" w:cs="Times New Roman"/>
          <w:sz w:val="24"/>
          <w:szCs w:val="24"/>
        </w:rPr>
        <w:t>, en su artículo 2º señala</w:t>
      </w:r>
      <w:r w:rsidR="00772F2B">
        <w:rPr>
          <w:rFonts w:ascii="Times New Roman" w:hAnsi="Times New Roman" w:cs="Times New Roman"/>
          <w:sz w:val="24"/>
          <w:szCs w:val="24"/>
        </w:rPr>
        <w:t xml:space="preserve"> </w:t>
      </w:r>
      <w:r w:rsidR="00456F8A" w:rsidRPr="00B278CE">
        <w:rPr>
          <w:rFonts w:ascii="Times New Roman" w:hAnsi="Times New Roman" w:cs="Times New Roman"/>
          <w:sz w:val="24"/>
          <w:szCs w:val="24"/>
        </w:rPr>
        <w:t>que,</w:t>
      </w:r>
      <w:r w:rsidR="00D76178" w:rsidRPr="00B278CE">
        <w:rPr>
          <w:rFonts w:ascii="Times New Roman" w:hAnsi="Times New Roman" w:cs="Times New Roman"/>
          <w:sz w:val="24"/>
          <w:szCs w:val="24"/>
        </w:rPr>
        <w:t xml:space="preserve"> para el despacho de los asuntos de su competencia, el Servicio de Administración Tributaria contara con las siguientes unidades administrativas:</w:t>
      </w:r>
      <w:r w:rsidR="00012EDC" w:rsidRPr="00B278CE">
        <w:rPr>
          <w:rFonts w:ascii="Times New Roman" w:hAnsi="Times New Roman" w:cs="Times New Roman"/>
          <w:sz w:val="24"/>
          <w:szCs w:val="24"/>
        </w:rPr>
        <w:t xml:space="preserve"> </w:t>
      </w:r>
    </w:p>
    <w:p w14:paraId="4625CE68" w14:textId="77777777" w:rsidR="003F5EC0"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A. Jefatura;</w:t>
      </w:r>
    </w:p>
    <w:p w14:paraId="4CE7EA9A" w14:textId="77777777" w:rsidR="003F5EC0"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B. Unidades Administrativas Centrales:</w:t>
      </w:r>
    </w:p>
    <w:p w14:paraId="6CADA218" w14:textId="77777777" w:rsidR="003F5EC0" w:rsidRDefault="003F5EC0" w:rsidP="00B556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I.</w:t>
      </w:r>
      <w:r w:rsidR="00D76178" w:rsidRPr="0096407A">
        <w:rPr>
          <w:rFonts w:ascii="Times New Roman" w:hAnsi="Times New Roman" w:cs="Times New Roman"/>
          <w:sz w:val="24"/>
          <w:szCs w:val="24"/>
        </w:rPr>
        <w:tab/>
        <w:t>Administración General de Recaudación:</w:t>
      </w:r>
    </w:p>
    <w:p w14:paraId="400245D5" w14:textId="77777777" w:rsidR="003F5EC0"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6178" w:rsidRPr="0096407A">
        <w:rPr>
          <w:rFonts w:ascii="Times New Roman" w:hAnsi="Times New Roman" w:cs="Times New Roman"/>
          <w:sz w:val="24"/>
          <w:szCs w:val="24"/>
        </w:rPr>
        <w:t>a)</w:t>
      </w:r>
      <w:r w:rsidR="00D76178" w:rsidRPr="0096407A">
        <w:rPr>
          <w:rFonts w:ascii="Times New Roman" w:hAnsi="Times New Roman" w:cs="Times New Roman"/>
          <w:sz w:val="24"/>
          <w:szCs w:val="24"/>
        </w:rPr>
        <w:tab/>
        <w:t>Administración Central de Declaraciones y Pagos;</w:t>
      </w:r>
    </w:p>
    <w:p w14:paraId="40DCAE5A" w14:textId="77777777" w:rsidR="003F5EC0"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b)</w:t>
      </w:r>
      <w:r w:rsidR="00D76178" w:rsidRPr="0096407A">
        <w:rPr>
          <w:rFonts w:ascii="Times New Roman" w:hAnsi="Times New Roman" w:cs="Times New Roman"/>
          <w:sz w:val="24"/>
          <w:szCs w:val="24"/>
        </w:rPr>
        <w:tab/>
        <w:t>Administración Central de Promoción y Vigilancia del Cumplimiento;</w:t>
      </w:r>
    </w:p>
    <w:p w14:paraId="6A230B5D" w14:textId="77777777" w:rsidR="003F5EC0"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c)</w:t>
      </w:r>
      <w:r w:rsidR="00D76178" w:rsidRPr="0096407A">
        <w:rPr>
          <w:rFonts w:ascii="Times New Roman" w:hAnsi="Times New Roman" w:cs="Times New Roman"/>
          <w:sz w:val="24"/>
          <w:szCs w:val="24"/>
        </w:rPr>
        <w:tab/>
        <w:t>Administración Central de Notificación;</w:t>
      </w:r>
    </w:p>
    <w:p w14:paraId="4BAAC18D" w14:textId="4207F4A9" w:rsidR="00D76178" w:rsidRPr="0096407A" w:rsidRDefault="003F5EC0" w:rsidP="003F5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78" w:rsidRPr="0096407A">
        <w:rPr>
          <w:rFonts w:ascii="Times New Roman" w:hAnsi="Times New Roman" w:cs="Times New Roman"/>
          <w:sz w:val="24"/>
          <w:szCs w:val="24"/>
        </w:rPr>
        <w:t>d)</w:t>
      </w:r>
      <w:r w:rsidR="00D76178" w:rsidRPr="0096407A">
        <w:rPr>
          <w:rFonts w:ascii="Times New Roman" w:hAnsi="Times New Roman" w:cs="Times New Roman"/>
          <w:sz w:val="24"/>
          <w:szCs w:val="24"/>
        </w:rPr>
        <w:tab/>
        <w:t>Administración Central de Cobro Persuasivo y Garantías;</w:t>
      </w:r>
    </w:p>
    <w:p w14:paraId="70D014B0"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e)</w:t>
      </w:r>
      <w:r w:rsidRPr="0096407A">
        <w:rPr>
          <w:rFonts w:ascii="Times New Roman" w:eastAsiaTheme="minorHAnsi" w:hAnsi="Times New Roman" w:cs="Times New Roman"/>
          <w:sz w:val="24"/>
          <w:szCs w:val="24"/>
          <w:lang w:val="es-MX" w:eastAsia="en-US"/>
        </w:rPr>
        <w:tab/>
        <w:t>Administración Central de Cobro Coactivo;</w:t>
      </w:r>
    </w:p>
    <w:p w14:paraId="79B6954D"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f)</w:t>
      </w:r>
      <w:r w:rsidRPr="0096407A">
        <w:rPr>
          <w:rFonts w:ascii="Times New Roman" w:eastAsiaTheme="minorHAnsi" w:hAnsi="Times New Roman" w:cs="Times New Roman"/>
          <w:sz w:val="24"/>
          <w:szCs w:val="24"/>
          <w:lang w:val="es-MX" w:eastAsia="en-US"/>
        </w:rPr>
        <w:tab/>
        <w:t>Administración Central de Planeación y Estrategias de Cobro;</w:t>
      </w:r>
    </w:p>
    <w:p w14:paraId="6C8AA46E"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g)</w:t>
      </w:r>
      <w:r w:rsidRPr="0096407A">
        <w:rPr>
          <w:rFonts w:ascii="Times New Roman" w:eastAsiaTheme="minorHAnsi" w:hAnsi="Times New Roman" w:cs="Times New Roman"/>
          <w:sz w:val="24"/>
          <w:szCs w:val="24"/>
          <w:lang w:val="es-MX" w:eastAsia="en-US"/>
        </w:rPr>
        <w:tab/>
        <w:t>Administración Central de Programas Operativos con Entidades Federativas, y</w:t>
      </w:r>
    </w:p>
    <w:p w14:paraId="140A49DC" w14:textId="77777777" w:rsidR="00B556B5"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h)</w:t>
      </w:r>
      <w:r w:rsidRPr="0096407A">
        <w:rPr>
          <w:rFonts w:ascii="Times New Roman" w:eastAsiaTheme="minorHAnsi" w:hAnsi="Times New Roman" w:cs="Times New Roman"/>
          <w:sz w:val="24"/>
          <w:szCs w:val="24"/>
          <w:lang w:val="es-MX" w:eastAsia="en-US"/>
        </w:rPr>
        <w:tab/>
        <w:t>Administración Central de Apoyo Jurídico de Recaudación;</w:t>
      </w:r>
    </w:p>
    <w:p w14:paraId="0D94A4A7" w14:textId="77777777" w:rsidR="00B556B5" w:rsidRDefault="00B556B5" w:rsidP="00B556B5">
      <w:pPr>
        <w:pStyle w:val="Texto"/>
        <w:spacing w:line="360" w:lineRule="auto"/>
        <w:ind w:left="57" w:firstLine="709"/>
        <w:rPr>
          <w:rFonts w:ascii="Times New Roman" w:eastAsiaTheme="minorHAnsi" w:hAnsi="Times New Roman" w:cs="Times New Roman"/>
          <w:sz w:val="24"/>
          <w:szCs w:val="24"/>
          <w:lang w:val="es-MX" w:eastAsia="en-US"/>
        </w:rPr>
      </w:pPr>
    </w:p>
    <w:p w14:paraId="41E9D1FE" w14:textId="3ABBB4EF" w:rsidR="00D76178" w:rsidRPr="0096407A" w:rsidRDefault="00B556B5" w:rsidP="00B556B5">
      <w:pPr>
        <w:pStyle w:val="Texto"/>
        <w:spacing w:line="360" w:lineRule="auto"/>
        <w:ind w:left="-397" w:firstLine="709"/>
        <w:rPr>
          <w:rFonts w:ascii="Times New Roman" w:eastAsiaTheme="minorHAnsi" w:hAnsi="Times New Roman" w:cs="Times New Roman"/>
          <w:sz w:val="24"/>
          <w:szCs w:val="24"/>
          <w:lang w:val="es-MX" w:eastAsia="en-US"/>
        </w:rPr>
      </w:pPr>
      <w:r>
        <w:rPr>
          <w:rFonts w:ascii="Times New Roman" w:eastAsiaTheme="minorHAnsi" w:hAnsi="Times New Roman" w:cs="Times New Roman"/>
          <w:sz w:val="24"/>
          <w:szCs w:val="24"/>
          <w:lang w:val="es-MX" w:eastAsia="en-US"/>
        </w:rPr>
        <w:t xml:space="preserve">   </w:t>
      </w:r>
      <w:r w:rsidR="00D76178" w:rsidRPr="0096407A">
        <w:rPr>
          <w:rFonts w:ascii="Times New Roman" w:eastAsiaTheme="minorHAnsi" w:hAnsi="Times New Roman" w:cs="Times New Roman"/>
          <w:sz w:val="24"/>
          <w:szCs w:val="24"/>
          <w:lang w:val="es-MX" w:eastAsia="en-US"/>
        </w:rPr>
        <w:t>II.</w:t>
      </w:r>
      <w:r w:rsidR="00D76178" w:rsidRPr="0096407A">
        <w:rPr>
          <w:rFonts w:ascii="Times New Roman" w:eastAsiaTheme="minorHAnsi" w:hAnsi="Times New Roman" w:cs="Times New Roman"/>
          <w:sz w:val="24"/>
          <w:szCs w:val="24"/>
          <w:lang w:val="es-MX" w:eastAsia="en-US"/>
        </w:rPr>
        <w:tab/>
        <w:t>Administración General de Aduanas:</w:t>
      </w:r>
    </w:p>
    <w:p w14:paraId="4229D2FE"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a)</w:t>
      </w:r>
      <w:r w:rsidRPr="0096407A">
        <w:rPr>
          <w:rFonts w:ascii="Times New Roman" w:eastAsiaTheme="minorHAnsi" w:hAnsi="Times New Roman" w:cs="Times New Roman"/>
          <w:sz w:val="24"/>
          <w:szCs w:val="24"/>
          <w:lang w:val="es-MX" w:eastAsia="en-US"/>
        </w:rPr>
        <w:tab/>
        <w:t>Administración Central de Operación Aduanera;</w:t>
      </w:r>
    </w:p>
    <w:p w14:paraId="59902C52"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b)</w:t>
      </w:r>
      <w:r w:rsidRPr="0096407A">
        <w:rPr>
          <w:rFonts w:ascii="Times New Roman" w:eastAsiaTheme="minorHAnsi" w:hAnsi="Times New Roman" w:cs="Times New Roman"/>
          <w:sz w:val="24"/>
          <w:szCs w:val="24"/>
          <w:lang w:val="es-MX" w:eastAsia="en-US"/>
        </w:rPr>
        <w:tab/>
        <w:t>Administración Central de Apoyo Jurídico de Aduanas;</w:t>
      </w:r>
    </w:p>
    <w:p w14:paraId="0B011BA9"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c)</w:t>
      </w:r>
      <w:r w:rsidRPr="0096407A">
        <w:rPr>
          <w:rFonts w:ascii="Times New Roman" w:eastAsiaTheme="minorHAnsi" w:hAnsi="Times New Roman" w:cs="Times New Roman"/>
          <w:sz w:val="24"/>
          <w:szCs w:val="24"/>
          <w:lang w:val="es-MX" w:eastAsia="en-US"/>
        </w:rPr>
        <w:tab/>
        <w:t>Administración Central de Investigación Aduanera;</w:t>
      </w:r>
    </w:p>
    <w:p w14:paraId="448EDC04"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d)</w:t>
      </w:r>
      <w:r w:rsidRPr="0096407A">
        <w:rPr>
          <w:rFonts w:ascii="Times New Roman" w:eastAsiaTheme="minorHAnsi" w:hAnsi="Times New Roman" w:cs="Times New Roman"/>
          <w:sz w:val="24"/>
          <w:szCs w:val="24"/>
          <w:lang w:val="es-MX" w:eastAsia="en-US"/>
        </w:rPr>
        <w:tab/>
        <w:t>Administración Central de Atención Aduanera y Asuntos Internacionales;</w:t>
      </w:r>
    </w:p>
    <w:p w14:paraId="379B5314"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e)</w:t>
      </w:r>
      <w:r w:rsidRPr="0096407A">
        <w:rPr>
          <w:rFonts w:ascii="Times New Roman" w:eastAsiaTheme="minorHAnsi" w:hAnsi="Times New Roman" w:cs="Times New Roman"/>
          <w:sz w:val="24"/>
          <w:szCs w:val="24"/>
          <w:lang w:val="es-MX" w:eastAsia="en-US"/>
        </w:rPr>
        <w:tab/>
        <w:t>Administración Central de Modernización Aduanera;</w:t>
      </w:r>
    </w:p>
    <w:p w14:paraId="5CCF06FF"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f)</w:t>
      </w:r>
      <w:r w:rsidRPr="0096407A">
        <w:rPr>
          <w:rFonts w:ascii="Times New Roman" w:eastAsiaTheme="minorHAnsi" w:hAnsi="Times New Roman" w:cs="Times New Roman"/>
          <w:sz w:val="24"/>
          <w:szCs w:val="24"/>
          <w:lang w:val="es-MX" w:eastAsia="en-US"/>
        </w:rPr>
        <w:tab/>
        <w:t>Administración Central de Equipamiento e Infraestructura Aduanera;</w:t>
      </w:r>
    </w:p>
    <w:p w14:paraId="0D4C5196"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g)</w:t>
      </w:r>
      <w:r w:rsidRPr="0096407A">
        <w:rPr>
          <w:rFonts w:ascii="Times New Roman" w:eastAsiaTheme="minorHAnsi" w:hAnsi="Times New Roman" w:cs="Times New Roman"/>
          <w:sz w:val="24"/>
          <w:szCs w:val="24"/>
          <w:lang w:val="es-MX" w:eastAsia="en-US"/>
        </w:rPr>
        <w:tab/>
        <w:t>Administración Central de Planeación Aduanera, y</w:t>
      </w:r>
    </w:p>
    <w:p w14:paraId="43E29F04" w14:textId="77777777" w:rsidR="00D76178" w:rsidRPr="0096407A" w:rsidRDefault="00D76178" w:rsidP="00B556B5">
      <w:pPr>
        <w:pStyle w:val="Texto"/>
        <w:spacing w:line="360" w:lineRule="auto"/>
        <w:ind w:left="57"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h)</w:t>
      </w:r>
      <w:r w:rsidRPr="0096407A">
        <w:rPr>
          <w:rFonts w:ascii="Times New Roman" w:eastAsiaTheme="minorHAnsi" w:hAnsi="Times New Roman" w:cs="Times New Roman"/>
          <w:sz w:val="24"/>
          <w:szCs w:val="24"/>
          <w:lang w:val="es-MX" w:eastAsia="en-US"/>
        </w:rPr>
        <w:tab/>
        <w:t>Administración Central de Procesamiento Electrónico de Datos Aduaneros;</w:t>
      </w:r>
    </w:p>
    <w:p w14:paraId="606CB201" w14:textId="77777777" w:rsidR="00B556B5" w:rsidRDefault="00B556B5" w:rsidP="003F5EC0">
      <w:pPr>
        <w:pStyle w:val="Texto"/>
        <w:spacing w:line="360" w:lineRule="auto"/>
        <w:ind w:left="510" w:firstLine="709"/>
        <w:rPr>
          <w:rFonts w:ascii="Times New Roman" w:eastAsiaTheme="minorHAnsi" w:hAnsi="Times New Roman" w:cs="Times New Roman"/>
          <w:sz w:val="24"/>
          <w:szCs w:val="24"/>
          <w:lang w:val="es-MX" w:eastAsia="en-US"/>
        </w:rPr>
      </w:pPr>
    </w:p>
    <w:p w14:paraId="0C9A8D9C" w14:textId="03654DF7" w:rsidR="00D76178" w:rsidRPr="0096407A" w:rsidRDefault="00D76178" w:rsidP="00B556B5">
      <w:pPr>
        <w:pStyle w:val="Texto"/>
        <w:spacing w:line="360" w:lineRule="auto"/>
        <w:ind w:left="-454"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C. Unidades Administrativas Desconcentradas, y</w:t>
      </w:r>
    </w:p>
    <w:p w14:paraId="75F0021C" w14:textId="57C65FE3" w:rsidR="00670D12" w:rsidRPr="0096407A" w:rsidRDefault="00D76178" w:rsidP="00B556B5">
      <w:pPr>
        <w:pStyle w:val="Texto"/>
        <w:spacing w:line="360" w:lineRule="auto"/>
        <w:ind w:left="-454" w:firstLine="709"/>
        <w:rPr>
          <w:rFonts w:ascii="Times New Roman" w:eastAsiaTheme="minorHAnsi" w:hAnsi="Times New Roman" w:cs="Times New Roman"/>
          <w:sz w:val="24"/>
          <w:szCs w:val="24"/>
          <w:lang w:val="es-MX" w:eastAsia="en-US"/>
        </w:rPr>
      </w:pPr>
      <w:r w:rsidRPr="0096407A">
        <w:rPr>
          <w:rFonts w:ascii="Times New Roman" w:eastAsiaTheme="minorHAnsi" w:hAnsi="Times New Roman" w:cs="Times New Roman"/>
          <w:sz w:val="24"/>
          <w:szCs w:val="24"/>
          <w:lang w:val="es-MX" w:eastAsia="en-US"/>
        </w:rPr>
        <w:t>D. Aduanas.</w:t>
      </w:r>
      <w:r w:rsidR="006203A0" w:rsidRPr="0096407A">
        <w:rPr>
          <w:rFonts w:ascii="Times New Roman" w:eastAsiaTheme="minorHAnsi" w:hAnsi="Times New Roman" w:cs="Times New Roman"/>
          <w:sz w:val="24"/>
          <w:szCs w:val="24"/>
          <w:lang w:val="es-MX" w:eastAsia="en-US"/>
        </w:rPr>
        <w:t xml:space="preserve"> </w:t>
      </w:r>
    </w:p>
    <w:p w14:paraId="683F81D1" w14:textId="3E6B46FE" w:rsidR="00B556B5" w:rsidRDefault="00772F2B" w:rsidP="00B556B5">
      <w:pPr>
        <w:pStyle w:val="Texto"/>
        <w:spacing w:line="360" w:lineRule="auto"/>
        <w:ind w:left="510" w:firstLine="0"/>
        <w:rPr>
          <w:rFonts w:ascii="Times New Roman" w:eastAsiaTheme="minorHAnsi" w:hAnsi="Times New Roman" w:cs="Times New Roman"/>
          <w:sz w:val="24"/>
          <w:szCs w:val="24"/>
          <w:lang w:val="es-MX" w:eastAsia="en-US"/>
        </w:rPr>
      </w:pPr>
      <w:r w:rsidRPr="003F5EC0">
        <w:rPr>
          <w:rFonts w:ascii="Times New Roman" w:eastAsiaTheme="minorHAnsi" w:hAnsi="Times New Roman" w:cs="Times New Roman"/>
          <w:sz w:val="24"/>
          <w:szCs w:val="24"/>
          <w:lang w:val="es-MX" w:eastAsia="en-US"/>
        </w:rPr>
        <w:t>(2015, art. 2)</w:t>
      </w:r>
      <w:r w:rsidR="00B556B5">
        <w:rPr>
          <w:rFonts w:ascii="Times New Roman" w:eastAsiaTheme="minorHAnsi" w:hAnsi="Times New Roman" w:cs="Times New Roman"/>
          <w:sz w:val="24"/>
          <w:szCs w:val="24"/>
          <w:lang w:val="es-MX" w:eastAsia="en-US"/>
        </w:rPr>
        <w:t>.</w:t>
      </w:r>
    </w:p>
    <w:p w14:paraId="2DF6DD10" w14:textId="77777777" w:rsidR="00E21F2F" w:rsidRDefault="00E21F2F" w:rsidP="002C1A91">
      <w:pPr>
        <w:pStyle w:val="Texto"/>
        <w:spacing w:line="360" w:lineRule="auto"/>
        <w:rPr>
          <w:rFonts w:ascii="Times New Roman" w:hAnsi="Times New Roman" w:cs="Times New Roman"/>
          <w:bCs/>
          <w:sz w:val="24"/>
          <w:szCs w:val="24"/>
        </w:rPr>
      </w:pPr>
    </w:p>
    <w:p w14:paraId="6728DCE8" w14:textId="09E0E193" w:rsidR="00772F2B" w:rsidRDefault="00772F2B" w:rsidP="002C1A91">
      <w:pPr>
        <w:pStyle w:val="Texto"/>
        <w:spacing w:line="360" w:lineRule="auto"/>
        <w:rPr>
          <w:rFonts w:ascii="Times New Roman" w:hAnsi="Times New Roman" w:cs="Times New Roman"/>
          <w:bCs/>
          <w:i/>
          <w:iCs/>
          <w:sz w:val="24"/>
          <w:szCs w:val="24"/>
        </w:rPr>
      </w:pPr>
      <w:r w:rsidRPr="00772F2B">
        <w:rPr>
          <w:rFonts w:ascii="Times New Roman" w:hAnsi="Times New Roman" w:cs="Times New Roman"/>
          <w:bCs/>
          <w:sz w:val="24"/>
          <w:szCs w:val="24"/>
        </w:rPr>
        <w:t xml:space="preserve">De igual forma, el </w:t>
      </w:r>
      <w:r w:rsidR="00152FDD" w:rsidRPr="00772F2B">
        <w:rPr>
          <w:rFonts w:ascii="Times New Roman" w:hAnsi="Times New Roman" w:cs="Times New Roman"/>
          <w:bCs/>
          <w:sz w:val="24"/>
          <w:szCs w:val="24"/>
        </w:rPr>
        <w:t>artículo</w:t>
      </w:r>
      <w:r w:rsidRPr="00772F2B">
        <w:rPr>
          <w:rFonts w:ascii="Times New Roman" w:hAnsi="Times New Roman" w:cs="Times New Roman"/>
          <w:bCs/>
          <w:sz w:val="24"/>
          <w:szCs w:val="24"/>
        </w:rPr>
        <w:t xml:space="preserve"> 7 del referido Reglamento Interior del S</w:t>
      </w:r>
      <w:r w:rsidR="006D51BC">
        <w:rPr>
          <w:rFonts w:ascii="Times New Roman" w:hAnsi="Times New Roman" w:cs="Times New Roman"/>
          <w:bCs/>
          <w:sz w:val="24"/>
          <w:szCs w:val="24"/>
        </w:rPr>
        <w:t>AT</w:t>
      </w:r>
      <w:r w:rsidR="00B3020E">
        <w:rPr>
          <w:rFonts w:ascii="Times New Roman" w:hAnsi="Times New Roman" w:cs="Times New Roman"/>
          <w:bCs/>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6D51BC">
        <w:rPr>
          <w:rFonts w:ascii="Times New Roman" w:hAnsi="Times New Roman" w:cs="Times New Roman"/>
          <w:bCs/>
          <w:sz w:val="24"/>
          <w:szCs w:val="24"/>
        </w:rPr>
        <w:t>señala el nombre, sede y circunscripción de cada una de las aduanas, siendo los siguientes:</w:t>
      </w:r>
    </w:p>
    <w:p w14:paraId="2EFBCA3F" w14:textId="77777777" w:rsidR="00670D12" w:rsidRPr="0096407A" w:rsidRDefault="00670D12" w:rsidP="003F5EC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lastRenderedPageBreak/>
        <w:t>I.</w:t>
      </w:r>
      <w:r w:rsidRPr="0096407A">
        <w:rPr>
          <w:rFonts w:ascii="Times New Roman" w:hAnsi="Times New Roman" w:cs="Times New Roman"/>
          <w:bCs/>
          <w:sz w:val="24"/>
          <w:szCs w:val="24"/>
        </w:rPr>
        <w:tab/>
        <w:t>Aduana de Aguascalientes, con sede en Aguascalientes;</w:t>
      </w:r>
    </w:p>
    <w:p w14:paraId="0C8AA8C2" w14:textId="77777777" w:rsidR="00670D12" w:rsidRPr="0096407A" w:rsidRDefault="00670D12" w:rsidP="003F5EC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II.</w:t>
      </w:r>
      <w:r w:rsidRPr="0096407A">
        <w:rPr>
          <w:rFonts w:ascii="Times New Roman" w:hAnsi="Times New Roman" w:cs="Times New Roman"/>
          <w:bCs/>
          <w:sz w:val="24"/>
          <w:szCs w:val="24"/>
        </w:rPr>
        <w:tab/>
        <w:t>Aduana de Ensenada, con sede en Baja California;</w:t>
      </w:r>
    </w:p>
    <w:p w14:paraId="3E78D419" w14:textId="77777777" w:rsidR="00670D12" w:rsidRPr="0096407A" w:rsidRDefault="00670D12" w:rsidP="003F5EC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III.</w:t>
      </w:r>
      <w:r w:rsidRPr="0096407A">
        <w:rPr>
          <w:rFonts w:ascii="Times New Roman" w:hAnsi="Times New Roman" w:cs="Times New Roman"/>
          <w:bCs/>
          <w:sz w:val="24"/>
          <w:szCs w:val="24"/>
        </w:rPr>
        <w:tab/>
        <w:t>Aduana de Mexicali, con sede en Baja California;</w:t>
      </w:r>
    </w:p>
    <w:p w14:paraId="3C6D90B5" w14:textId="77777777" w:rsidR="00670D12" w:rsidRPr="0096407A" w:rsidRDefault="00670D12" w:rsidP="003F5EC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IV.</w:t>
      </w:r>
      <w:r w:rsidRPr="0096407A">
        <w:rPr>
          <w:rFonts w:ascii="Times New Roman" w:hAnsi="Times New Roman" w:cs="Times New Roman"/>
          <w:bCs/>
          <w:sz w:val="24"/>
          <w:szCs w:val="24"/>
        </w:rPr>
        <w:tab/>
        <w:t>Aduana de Tecate, con sede en Baja California;</w:t>
      </w:r>
    </w:p>
    <w:p w14:paraId="5255507C"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V.</w:t>
      </w:r>
      <w:r w:rsidRPr="0096407A">
        <w:rPr>
          <w:rFonts w:ascii="Times New Roman" w:hAnsi="Times New Roman" w:cs="Times New Roman"/>
          <w:bCs/>
          <w:sz w:val="24"/>
          <w:szCs w:val="24"/>
        </w:rPr>
        <w:tab/>
        <w:t>Aduana de Tijuana, con sede en Baja California;</w:t>
      </w:r>
    </w:p>
    <w:p w14:paraId="2DFD91FE"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VI.</w:t>
      </w:r>
      <w:r w:rsidRPr="0096407A">
        <w:rPr>
          <w:rFonts w:ascii="Times New Roman" w:hAnsi="Times New Roman" w:cs="Times New Roman"/>
          <w:bCs/>
          <w:sz w:val="24"/>
          <w:szCs w:val="24"/>
        </w:rPr>
        <w:tab/>
        <w:t>Aduana de La Paz, con sede en Baja California Sur;</w:t>
      </w:r>
    </w:p>
    <w:p w14:paraId="73D69B28"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VII.</w:t>
      </w:r>
      <w:r w:rsidRPr="0096407A">
        <w:rPr>
          <w:rFonts w:ascii="Times New Roman" w:hAnsi="Times New Roman" w:cs="Times New Roman"/>
          <w:bCs/>
          <w:sz w:val="24"/>
          <w:szCs w:val="24"/>
        </w:rPr>
        <w:tab/>
        <w:t>Aduana de Ciudad del Carmen, con sede en Campeche;</w:t>
      </w:r>
    </w:p>
    <w:p w14:paraId="0B0B3E3A"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VIII.</w:t>
      </w:r>
      <w:r w:rsidRPr="0096407A">
        <w:rPr>
          <w:rFonts w:ascii="Times New Roman" w:hAnsi="Times New Roman" w:cs="Times New Roman"/>
          <w:bCs/>
          <w:sz w:val="24"/>
          <w:szCs w:val="24"/>
        </w:rPr>
        <w:tab/>
        <w:t>Aduana de Ciudad Acuña, con sede en Coahuila de Zaragoza;</w:t>
      </w:r>
    </w:p>
    <w:p w14:paraId="495EF1B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IX.</w:t>
      </w:r>
      <w:r w:rsidRPr="0096407A">
        <w:rPr>
          <w:rFonts w:ascii="Times New Roman" w:hAnsi="Times New Roman" w:cs="Times New Roman"/>
          <w:bCs/>
          <w:sz w:val="24"/>
          <w:szCs w:val="24"/>
        </w:rPr>
        <w:tab/>
        <w:t>Aduana de Piedras Negras, con sede en Coahuila de Zaragoza;</w:t>
      </w:r>
    </w:p>
    <w:p w14:paraId="5A6CC21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w:t>
      </w:r>
      <w:r w:rsidRPr="0096407A">
        <w:rPr>
          <w:rFonts w:ascii="Times New Roman" w:hAnsi="Times New Roman" w:cs="Times New Roman"/>
          <w:bCs/>
          <w:sz w:val="24"/>
          <w:szCs w:val="24"/>
        </w:rPr>
        <w:tab/>
        <w:t>Aduana de Torreón, con sede en Coahuila de Zaragoza;</w:t>
      </w:r>
    </w:p>
    <w:p w14:paraId="195FC64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XI.</w:t>
      </w:r>
      <w:r w:rsidRPr="0096407A">
        <w:rPr>
          <w:rFonts w:ascii="Times New Roman" w:hAnsi="Times New Roman" w:cs="Times New Roman"/>
          <w:bCs/>
          <w:sz w:val="24"/>
          <w:szCs w:val="24"/>
        </w:rPr>
        <w:tab/>
        <w:t>Aduana de Manzanillo, con sede en Colima;</w:t>
      </w:r>
    </w:p>
    <w:p w14:paraId="0A4743CE"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XII.</w:t>
      </w:r>
      <w:r w:rsidRPr="0096407A">
        <w:rPr>
          <w:rFonts w:ascii="Times New Roman" w:hAnsi="Times New Roman" w:cs="Times New Roman"/>
          <w:bCs/>
          <w:sz w:val="24"/>
          <w:szCs w:val="24"/>
        </w:rPr>
        <w:tab/>
        <w:t>Aduana de Ciudad Hidalgo, con sede en Chiapas;</w:t>
      </w:r>
    </w:p>
    <w:p w14:paraId="6B00E26A"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XIII.</w:t>
      </w:r>
      <w:r w:rsidRPr="0096407A">
        <w:rPr>
          <w:rFonts w:ascii="Times New Roman" w:hAnsi="Times New Roman" w:cs="Times New Roman"/>
          <w:bCs/>
          <w:sz w:val="24"/>
          <w:szCs w:val="24"/>
        </w:rPr>
        <w:tab/>
        <w:t>Aduana de Ciudad Juárez, con sede en Chihuahua;</w:t>
      </w:r>
    </w:p>
    <w:p w14:paraId="1BFAFFA3"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XIV.</w:t>
      </w:r>
      <w:r w:rsidRPr="0096407A">
        <w:rPr>
          <w:rFonts w:ascii="Times New Roman" w:hAnsi="Times New Roman" w:cs="Times New Roman"/>
          <w:bCs/>
          <w:sz w:val="24"/>
          <w:szCs w:val="24"/>
        </w:rPr>
        <w:tab/>
        <w:t>Aduana de Chihuahua, con sede en Chihuahua;</w:t>
      </w:r>
    </w:p>
    <w:p w14:paraId="072DBEE6"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XV.</w:t>
      </w:r>
      <w:r w:rsidRPr="0096407A">
        <w:rPr>
          <w:rFonts w:ascii="Times New Roman" w:hAnsi="Times New Roman" w:cs="Times New Roman"/>
          <w:bCs/>
          <w:sz w:val="24"/>
          <w:szCs w:val="24"/>
        </w:rPr>
        <w:tab/>
        <w:t>Aduana de Ojinaga, con sede en Chihuahua;</w:t>
      </w:r>
    </w:p>
    <w:p w14:paraId="01013741"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XVI.</w:t>
      </w:r>
      <w:r w:rsidRPr="0096407A">
        <w:rPr>
          <w:rFonts w:ascii="Times New Roman" w:hAnsi="Times New Roman" w:cs="Times New Roman"/>
          <w:bCs/>
          <w:sz w:val="24"/>
          <w:szCs w:val="24"/>
        </w:rPr>
        <w:tab/>
        <w:t>Aduana de Puerto Palomas, con sede en Chihuahua;</w:t>
      </w:r>
    </w:p>
    <w:p w14:paraId="26B166D9"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XVII.</w:t>
      </w:r>
      <w:r w:rsidRPr="0096407A">
        <w:rPr>
          <w:rFonts w:ascii="Times New Roman" w:hAnsi="Times New Roman" w:cs="Times New Roman"/>
          <w:bCs/>
          <w:sz w:val="24"/>
          <w:szCs w:val="24"/>
        </w:rPr>
        <w:tab/>
        <w:t>Aduana del Aeropuerto Internacional de la Ciudad de México, con sede en el Distrito Federal;</w:t>
      </w:r>
    </w:p>
    <w:p w14:paraId="7EC34914"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XVIII.</w:t>
      </w:r>
      <w:r w:rsidRPr="0096407A">
        <w:rPr>
          <w:rFonts w:ascii="Times New Roman" w:hAnsi="Times New Roman" w:cs="Times New Roman"/>
          <w:bCs/>
          <w:sz w:val="24"/>
          <w:szCs w:val="24"/>
        </w:rPr>
        <w:tab/>
        <w:t>Aduana de México, con sede en el Distrito Federal;</w:t>
      </w:r>
    </w:p>
    <w:p w14:paraId="24D77D17"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XIX.</w:t>
      </w:r>
      <w:r w:rsidRPr="0096407A">
        <w:rPr>
          <w:rFonts w:ascii="Times New Roman" w:hAnsi="Times New Roman" w:cs="Times New Roman"/>
          <w:bCs/>
          <w:sz w:val="24"/>
          <w:szCs w:val="24"/>
        </w:rPr>
        <w:tab/>
        <w:t>Aduana de Guanajuato, con sede en Guanajuato;</w:t>
      </w:r>
    </w:p>
    <w:p w14:paraId="79E69E1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w:t>
      </w:r>
      <w:r w:rsidRPr="0096407A">
        <w:rPr>
          <w:rFonts w:ascii="Times New Roman" w:hAnsi="Times New Roman" w:cs="Times New Roman"/>
          <w:bCs/>
          <w:sz w:val="24"/>
          <w:szCs w:val="24"/>
        </w:rPr>
        <w:tab/>
        <w:t>Aduana de Acapulco, con sede en Guerrero;</w:t>
      </w:r>
    </w:p>
    <w:p w14:paraId="1F4CB8AC"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XXI.</w:t>
      </w:r>
      <w:r w:rsidRPr="0096407A">
        <w:rPr>
          <w:rFonts w:ascii="Times New Roman" w:hAnsi="Times New Roman" w:cs="Times New Roman"/>
          <w:bCs/>
          <w:sz w:val="24"/>
          <w:szCs w:val="24"/>
        </w:rPr>
        <w:tab/>
        <w:t>Aduana de Guadalajara, con sede en Jalisco;</w:t>
      </w:r>
    </w:p>
    <w:p w14:paraId="5D5554F5"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XXII.</w:t>
      </w:r>
      <w:r w:rsidRPr="0096407A">
        <w:rPr>
          <w:rFonts w:ascii="Times New Roman" w:hAnsi="Times New Roman" w:cs="Times New Roman"/>
          <w:bCs/>
          <w:sz w:val="24"/>
          <w:szCs w:val="24"/>
        </w:rPr>
        <w:tab/>
        <w:t>Aduana de Toluca, con sede en México;</w:t>
      </w:r>
    </w:p>
    <w:p w14:paraId="2DA916DE"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XXIII.</w:t>
      </w:r>
      <w:r w:rsidRPr="0096407A">
        <w:rPr>
          <w:rFonts w:ascii="Times New Roman" w:hAnsi="Times New Roman" w:cs="Times New Roman"/>
          <w:bCs/>
          <w:sz w:val="24"/>
          <w:szCs w:val="24"/>
        </w:rPr>
        <w:tab/>
        <w:t>Aduana de Lázaro Cárdenas, con sede en Michoacán;</w:t>
      </w:r>
    </w:p>
    <w:p w14:paraId="4ADF10A6"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XXIV.</w:t>
      </w:r>
      <w:r w:rsidRPr="0096407A">
        <w:rPr>
          <w:rFonts w:ascii="Times New Roman" w:hAnsi="Times New Roman" w:cs="Times New Roman"/>
          <w:bCs/>
          <w:sz w:val="24"/>
          <w:szCs w:val="24"/>
        </w:rPr>
        <w:tab/>
        <w:t>Aduana de Colombia, con sede en Nuevo León;</w:t>
      </w:r>
    </w:p>
    <w:p w14:paraId="6A8E8D83"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lastRenderedPageBreak/>
        <w:t>XXV.</w:t>
      </w:r>
      <w:r w:rsidRPr="0096407A">
        <w:rPr>
          <w:rFonts w:ascii="Times New Roman" w:hAnsi="Times New Roman" w:cs="Times New Roman"/>
          <w:bCs/>
          <w:sz w:val="24"/>
          <w:szCs w:val="24"/>
        </w:rPr>
        <w:tab/>
        <w:t>Aduana de Monterrey, con sede en Nuevo León;</w:t>
      </w:r>
    </w:p>
    <w:p w14:paraId="79D7D94A"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XXVI.</w:t>
      </w:r>
      <w:r w:rsidRPr="0096407A">
        <w:rPr>
          <w:rFonts w:ascii="Times New Roman" w:hAnsi="Times New Roman" w:cs="Times New Roman"/>
          <w:bCs/>
          <w:sz w:val="24"/>
          <w:szCs w:val="24"/>
        </w:rPr>
        <w:tab/>
        <w:t>Aduana de Salina Cruz, con sede en Oaxaca;</w:t>
      </w:r>
    </w:p>
    <w:p w14:paraId="68B7F201"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XXVII.</w:t>
      </w:r>
      <w:r w:rsidRPr="0096407A">
        <w:rPr>
          <w:rFonts w:ascii="Times New Roman" w:hAnsi="Times New Roman" w:cs="Times New Roman"/>
          <w:bCs/>
          <w:sz w:val="24"/>
          <w:szCs w:val="24"/>
        </w:rPr>
        <w:tab/>
        <w:t>Aduana de Puebla, con sede en Puebla;</w:t>
      </w:r>
    </w:p>
    <w:p w14:paraId="73CBEF98"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XXVIII.</w:t>
      </w:r>
      <w:r w:rsidRPr="0096407A">
        <w:rPr>
          <w:rFonts w:ascii="Times New Roman" w:hAnsi="Times New Roman" w:cs="Times New Roman"/>
          <w:bCs/>
          <w:sz w:val="24"/>
          <w:szCs w:val="24"/>
        </w:rPr>
        <w:tab/>
        <w:t>Aduana de Querétaro, con sede en Querétaro;</w:t>
      </w:r>
    </w:p>
    <w:p w14:paraId="71B39540"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XXIX.</w:t>
      </w:r>
      <w:r w:rsidRPr="0096407A">
        <w:rPr>
          <w:rFonts w:ascii="Times New Roman" w:hAnsi="Times New Roman" w:cs="Times New Roman"/>
          <w:bCs/>
          <w:sz w:val="24"/>
          <w:szCs w:val="24"/>
        </w:rPr>
        <w:tab/>
        <w:t>Aduana de Cancún, con sede en Quintana Roo;</w:t>
      </w:r>
    </w:p>
    <w:p w14:paraId="11719BFC"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w:t>
      </w:r>
      <w:r w:rsidRPr="0096407A">
        <w:rPr>
          <w:rFonts w:ascii="Times New Roman" w:hAnsi="Times New Roman" w:cs="Times New Roman"/>
          <w:bCs/>
          <w:sz w:val="24"/>
          <w:szCs w:val="24"/>
        </w:rPr>
        <w:tab/>
        <w:t>Aduana de Subteniente López, con sede en Quintana Roo;</w:t>
      </w:r>
    </w:p>
    <w:p w14:paraId="4E79BD08"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XXXI.</w:t>
      </w:r>
      <w:r w:rsidRPr="0096407A">
        <w:rPr>
          <w:rFonts w:ascii="Times New Roman" w:hAnsi="Times New Roman" w:cs="Times New Roman"/>
          <w:bCs/>
          <w:sz w:val="24"/>
          <w:szCs w:val="24"/>
        </w:rPr>
        <w:tab/>
        <w:t>Aduana de Mazatlán, con sede en Sinaloa;</w:t>
      </w:r>
    </w:p>
    <w:p w14:paraId="2F55B55F"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XXXII.</w:t>
      </w:r>
      <w:r w:rsidRPr="0096407A">
        <w:rPr>
          <w:rFonts w:ascii="Times New Roman" w:hAnsi="Times New Roman" w:cs="Times New Roman"/>
          <w:bCs/>
          <w:sz w:val="24"/>
          <w:szCs w:val="24"/>
        </w:rPr>
        <w:tab/>
        <w:t>Aduana de Agua Prieta, con sede en Sonora;</w:t>
      </w:r>
    </w:p>
    <w:p w14:paraId="061BD2B6"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XXXIII.</w:t>
      </w:r>
      <w:r w:rsidRPr="0096407A">
        <w:rPr>
          <w:rFonts w:ascii="Times New Roman" w:hAnsi="Times New Roman" w:cs="Times New Roman"/>
          <w:bCs/>
          <w:sz w:val="24"/>
          <w:szCs w:val="24"/>
        </w:rPr>
        <w:tab/>
        <w:t>Aduana de Guaymas, con sede en Sonora;</w:t>
      </w:r>
    </w:p>
    <w:p w14:paraId="746F3162"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XXXIV.</w:t>
      </w:r>
      <w:r w:rsidRPr="0096407A">
        <w:rPr>
          <w:rFonts w:ascii="Times New Roman" w:hAnsi="Times New Roman" w:cs="Times New Roman"/>
          <w:bCs/>
          <w:sz w:val="24"/>
          <w:szCs w:val="24"/>
        </w:rPr>
        <w:tab/>
        <w:t>Aduana de Naco, con sede en Sonora;</w:t>
      </w:r>
    </w:p>
    <w:p w14:paraId="68C66F51"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XXXV.</w:t>
      </w:r>
      <w:r w:rsidRPr="0096407A">
        <w:rPr>
          <w:rFonts w:ascii="Times New Roman" w:hAnsi="Times New Roman" w:cs="Times New Roman"/>
          <w:bCs/>
          <w:sz w:val="24"/>
          <w:szCs w:val="24"/>
        </w:rPr>
        <w:tab/>
        <w:t>Aduana de Nogales, con sede en Sonora;</w:t>
      </w:r>
    </w:p>
    <w:p w14:paraId="1FA953D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XXXVI.</w:t>
      </w:r>
      <w:r w:rsidRPr="0096407A">
        <w:rPr>
          <w:rFonts w:ascii="Times New Roman" w:hAnsi="Times New Roman" w:cs="Times New Roman"/>
          <w:bCs/>
          <w:sz w:val="24"/>
          <w:szCs w:val="24"/>
        </w:rPr>
        <w:tab/>
        <w:t>Aduana de San Luis Río Colorado, con sede en Sonora;</w:t>
      </w:r>
    </w:p>
    <w:p w14:paraId="3E030C2B"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XXXVII.</w:t>
      </w:r>
      <w:r w:rsidRPr="0096407A">
        <w:rPr>
          <w:rFonts w:ascii="Times New Roman" w:hAnsi="Times New Roman" w:cs="Times New Roman"/>
          <w:bCs/>
          <w:sz w:val="24"/>
          <w:szCs w:val="24"/>
        </w:rPr>
        <w:tab/>
        <w:t>Aduana de Sonoyta, con sede en Sonora;</w:t>
      </w:r>
    </w:p>
    <w:p w14:paraId="15F6A105"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XXXVIII.</w:t>
      </w:r>
      <w:r w:rsidRPr="0096407A">
        <w:rPr>
          <w:rFonts w:ascii="Times New Roman" w:hAnsi="Times New Roman" w:cs="Times New Roman"/>
          <w:bCs/>
          <w:sz w:val="24"/>
          <w:szCs w:val="24"/>
        </w:rPr>
        <w:tab/>
        <w:t>Aduana de Dos Bocas, con sede en Tabasco;</w:t>
      </w:r>
    </w:p>
    <w:p w14:paraId="318BF6AA"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XXXIX.</w:t>
      </w:r>
      <w:r w:rsidRPr="0096407A">
        <w:rPr>
          <w:rFonts w:ascii="Times New Roman" w:hAnsi="Times New Roman" w:cs="Times New Roman"/>
          <w:bCs/>
          <w:sz w:val="24"/>
          <w:szCs w:val="24"/>
        </w:rPr>
        <w:tab/>
        <w:t>Aduana de Altamira, con sede en Tamaulipas;</w:t>
      </w:r>
    </w:p>
    <w:p w14:paraId="618293EC"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w:t>
      </w:r>
      <w:r w:rsidRPr="0096407A">
        <w:rPr>
          <w:rFonts w:ascii="Times New Roman" w:hAnsi="Times New Roman" w:cs="Times New Roman"/>
          <w:bCs/>
          <w:sz w:val="24"/>
          <w:szCs w:val="24"/>
        </w:rPr>
        <w:tab/>
        <w:t>Aduana de Ciudad Camargo, con sede en Tamaulipas;</w:t>
      </w:r>
    </w:p>
    <w:p w14:paraId="6971BF77"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XLI.</w:t>
      </w:r>
      <w:r w:rsidRPr="0096407A">
        <w:rPr>
          <w:rFonts w:ascii="Times New Roman" w:hAnsi="Times New Roman" w:cs="Times New Roman"/>
          <w:bCs/>
          <w:sz w:val="24"/>
          <w:szCs w:val="24"/>
        </w:rPr>
        <w:tab/>
        <w:t>Aduana de Ciudad Miguel Alemán, con sede en Tamaulipas;</w:t>
      </w:r>
    </w:p>
    <w:p w14:paraId="4BCB264D"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XLII.</w:t>
      </w:r>
      <w:r w:rsidRPr="0096407A">
        <w:rPr>
          <w:rFonts w:ascii="Times New Roman" w:hAnsi="Times New Roman" w:cs="Times New Roman"/>
          <w:bCs/>
          <w:sz w:val="24"/>
          <w:szCs w:val="24"/>
        </w:rPr>
        <w:tab/>
        <w:t>Aduana de Ciudad Reynosa, con sede en Tamaulipas;</w:t>
      </w:r>
    </w:p>
    <w:p w14:paraId="4B892B4B"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XLIII.</w:t>
      </w:r>
      <w:r w:rsidRPr="0096407A">
        <w:rPr>
          <w:rFonts w:ascii="Times New Roman" w:hAnsi="Times New Roman" w:cs="Times New Roman"/>
          <w:bCs/>
          <w:sz w:val="24"/>
          <w:szCs w:val="24"/>
        </w:rPr>
        <w:tab/>
        <w:t>Aduana de Matamoros, con sede en Tamaulipas;</w:t>
      </w:r>
    </w:p>
    <w:p w14:paraId="684EB57C"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XLIV.</w:t>
      </w:r>
      <w:r w:rsidRPr="0096407A">
        <w:rPr>
          <w:rFonts w:ascii="Times New Roman" w:hAnsi="Times New Roman" w:cs="Times New Roman"/>
          <w:bCs/>
          <w:sz w:val="24"/>
          <w:szCs w:val="24"/>
        </w:rPr>
        <w:tab/>
        <w:t>Aduana de Nuevo Laredo, con sede en Tamaulipas;</w:t>
      </w:r>
    </w:p>
    <w:p w14:paraId="2E953CB3"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XLV.</w:t>
      </w:r>
      <w:r w:rsidRPr="0096407A">
        <w:rPr>
          <w:rFonts w:ascii="Times New Roman" w:hAnsi="Times New Roman" w:cs="Times New Roman"/>
          <w:bCs/>
          <w:sz w:val="24"/>
          <w:szCs w:val="24"/>
        </w:rPr>
        <w:tab/>
        <w:t>Aduana de Tampico, con sede en Tamaulipas;</w:t>
      </w:r>
    </w:p>
    <w:p w14:paraId="2E467306"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XLVI.</w:t>
      </w:r>
      <w:r w:rsidRPr="0096407A">
        <w:rPr>
          <w:rFonts w:ascii="Times New Roman" w:hAnsi="Times New Roman" w:cs="Times New Roman"/>
          <w:bCs/>
          <w:sz w:val="24"/>
          <w:szCs w:val="24"/>
        </w:rPr>
        <w:tab/>
        <w:t>Aduana de Tuxpan, con sede en Veracruz;</w:t>
      </w:r>
    </w:p>
    <w:p w14:paraId="5FB77868"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XLVII.</w:t>
      </w:r>
      <w:r w:rsidRPr="0096407A">
        <w:rPr>
          <w:rFonts w:ascii="Times New Roman" w:hAnsi="Times New Roman" w:cs="Times New Roman"/>
          <w:bCs/>
          <w:sz w:val="24"/>
          <w:szCs w:val="24"/>
        </w:rPr>
        <w:tab/>
        <w:t>Aduana de Veracruz, con sede en Veracruz;</w:t>
      </w:r>
    </w:p>
    <w:p w14:paraId="1C9315B6" w14:textId="77777777" w:rsidR="00670D12" w:rsidRPr="0096407A" w:rsidRDefault="00670D12" w:rsidP="001C5340">
      <w:pPr>
        <w:pStyle w:val="Texto"/>
        <w:spacing w:line="360" w:lineRule="auto"/>
        <w:ind w:left="510" w:firstLine="0"/>
        <w:rPr>
          <w:rFonts w:ascii="Times New Roman" w:hAnsi="Times New Roman" w:cs="Times New Roman"/>
          <w:bCs/>
          <w:sz w:val="24"/>
          <w:szCs w:val="24"/>
        </w:rPr>
      </w:pPr>
      <w:r w:rsidRPr="0096407A">
        <w:rPr>
          <w:rFonts w:ascii="Times New Roman" w:hAnsi="Times New Roman" w:cs="Times New Roman"/>
          <w:bCs/>
          <w:sz w:val="24"/>
          <w:szCs w:val="24"/>
        </w:rPr>
        <w:t>XLVIII.</w:t>
      </w:r>
      <w:r w:rsidRPr="0096407A">
        <w:rPr>
          <w:rFonts w:ascii="Times New Roman" w:hAnsi="Times New Roman" w:cs="Times New Roman"/>
          <w:bCs/>
          <w:sz w:val="24"/>
          <w:szCs w:val="24"/>
        </w:rPr>
        <w:tab/>
        <w:t>Aduana de Coatzacoalcos, con sede en Veracruz, y</w:t>
      </w:r>
    </w:p>
    <w:p w14:paraId="51B4981F" w14:textId="64B815F2" w:rsidR="00670D12" w:rsidRDefault="00670D12" w:rsidP="001C5340">
      <w:pPr>
        <w:pStyle w:val="Texto"/>
        <w:spacing w:line="360" w:lineRule="auto"/>
        <w:ind w:left="510" w:firstLine="0"/>
        <w:rPr>
          <w:rFonts w:ascii="Times New Roman" w:hAnsi="Times New Roman" w:cs="Times New Roman"/>
          <w:sz w:val="24"/>
          <w:szCs w:val="24"/>
        </w:rPr>
      </w:pPr>
      <w:r w:rsidRPr="0096407A">
        <w:rPr>
          <w:rFonts w:ascii="Times New Roman" w:hAnsi="Times New Roman" w:cs="Times New Roman"/>
          <w:bCs/>
          <w:sz w:val="24"/>
          <w:szCs w:val="24"/>
        </w:rPr>
        <w:t>XLIX.</w:t>
      </w:r>
      <w:r w:rsidRPr="0096407A">
        <w:rPr>
          <w:rFonts w:ascii="Times New Roman" w:hAnsi="Times New Roman" w:cs="Times New Roman"/>
          <w:bCs/>
          <w:sz w:val="24"/>
          <w:szCs w:val="24"/>
        </w:rPr>
        <w:tab/>
      </w:r>
      <w:r w:rsidRPr="0096407A">
        <w:rPr>
          <w:rFonts w:ascii="Times New Roman" w:hAnsi="Times New Roman" w:cs="Times New Roman"/>
          <w:sz w:val="24"/>
          <w:szCs w:val="24"/>
        </w:rPr>
        <w:t>Aduana de Progreso, con sede en Yucatán.</w:t>
      </w:r>
    </w:p>
    <w:p w14:paraId="052EE0B3" w14:textId="78E1557E" w:rsidR="002C1A91" w:rsidRPr="0096407A" w:rsidRDefault="002C1A91" w:rsidP="001C5340">
      <w:pPr>
        <w:pStyle w:val="Texto"/>
        <w:spacing w:line="244" w:lineRule="exact"/>
        <w:ind w:left="510" w:firstLine="0"/>
        <w:rPr>
          <w:rFonts w:ascii="Times New Roman" w:hAnsi="Times New Roman" w:cs="Times New Roman"/>
          <w:sz w:val="24"/>
          <w:szCs w:val="24"/>
        </w:rPr>
      </w:pPr>
      <w:r>
        <w:rPr>
          <w:rFonts w:ascii="Times New Roman" w:hAnsi="Times New Roman" w:cs="Times New Roman"/>
          <w:bCs/>
          <w:sz w:val="24"/>
          <w:szCs w:val="24"/>
        </w:rPr>
        <w:lastRenderedPageBreak/>
        <w:t>(2015, art. 7).</w:t>
      </w:r>
    </w:p>
    <w:p w14:paraId="49CC2985" w14:textId="0F284B1E" w:rsidR="00854832" w:rsidRDefault="00854832" w:rsidP="00626F08">
      <w:pPr>
        <w:pStyle w:val="Texto"/>
        <w:spacing w:after="0" w:line="248" w:lineRule="exact"/>
        <w:ind w:firstLine="0"/>
        <w:rPr>
          <w:rFonts w:ascii="Times New Roman" w:hAnsi="Times New Roman" w:cs="Times New Roman"/>
          <w:b/>
          <w:bCs/>
          <w:sz w:val="28"/>
          <w:szCs w:val="28"/>
        </w:rPr>
      </w:pPr>
    </w:p>
    <w:p w14:paraId="050A095C" w14:textId="77777777" w:rsidR="00B556B5" w:rsidRDefault="00B556B5" w:rsidP="00626F08">
      <w:pPr>
        <w:pStyle w:val="Texto"/>
        <w:spacing w:after="0" w:line="248" w:lineRule="exact"/>
        <w:ind w:firstLine="0"/>
        <w:rPr>
          <w:rFonts w:ascii="Times New Roman" w:hAnsi="Times New Roman" w:cs="Times New Roman"/>
          <w:b/>
          <w:bCs/>
          <w:sz w:val="28"/>
          <w:szCs w:val="28"/>
        </w:rPr>
      </w:pPr>
    </w:p>
    <w:p w14:paraId="056F7E2B" w14:textId="43CC9E58" w:rsidR="00FE74C4" w:rsidRPr="00EB2835" w:rsidRDefault="00FE74C4" w:rsidP="00B556B5">
      <w:pPr>
        <w:pStyle w:val="Texto"/>
        <w:numPr>
          <w:ilvl w:val="1"/>
          <w:numId w:val="16"/>
        </w:numPr>
        <w:spacing w:after="0" w:line="360" w:lineRule="auto"/>
        <w:rPr>
          <w:rFonts w:ascii="Times New Roman" w:hAnsi="Times New Roman" w:cs="Times New Roman"/>
          <w:sz w:val="24"/>
          <w:szCs w:val="24"/>
        </w:rPr>
      </w:pPr>
      <w:r w:rsidRPr="00EB2835">
        <w:rPr>
          <w:rFonts w:ascii="Times New Roman" w:hAnsi="Times New Roman" w:cs="Times New Roman"/>
          <w:b/>
          <w:bCs/>
          <w:sz w:val="24"/>
          <w:szCs w:val="24"/>
        </w:rPr>
        <w:t>FACULTADES DE LA ADUANA</w:t>
      </w:r>
      <w:r w:rsidR="00854832" w:rsidRPr="00EB2835">
        <w:rPr>
          <w:rFonts w:ascii="Times New Roman" w:hAnsi="Times New Roman" w:cs="Times New Roman"/>
          <w:b/>
          <w:bCs/>
          <w:sz w:val="24"/>
          <w:szCs w:val="24"/>
        </w:rPr>
        <w:t xml:space="preserve"> EN MEXICO</w:t>
      </w:r>
      <w:r w:rsidR="00ED0375">
        <w:rPr>
          <w:rFonts w:ascii="Times New Roman" w:hAnsi="Times New Roman" w:cs="Times New Roman"/>
          <w:b/>
          <w:bCs/>
          <w:sz w:val="24"/>
          <w:szCs w:val="24"/>
        </w:rPr>
        <w:t>.</w:t>
      </w:r>
    </w:p>
    <w:p w14:paraId="5FC61A06" w14:textId="77777777" w:rsidR="00CB58D7" w:rsidRDefault="00CB58D7" w:rsidP="00B556B5">
      <w:pPr>
        <w:spacing w:line="360" w:lineRule="auto"/>
        <w:ind w:firstLine="648"/>
        <w:jc w:val="both"/>
        <w:rPr>
          <w:rFonts w:ascii="Times New Roman" w:hAnsi="Times New Roman" w:cs="Times New Roman"/>
          <w:bCs/>
          <w:sz w:val="24"/>
          <w:szCs w:val="24"/>
        </w:rPr>
      </w:pPr>
    </w:p>
    <w:p w14:paraId="0BD38F92" w14:textId="3F4F09B5" w:rsidR="00CB58D7" w:rsidRPr="00CB58D7" w:rsidRDefault="003D5969" w:rsidP="004027D7">
      <w:pPr>
        <w:spacing w:line="360" w:lineRule="auto"/>
        <w:jc w:val="both"/>
        <w:rPr>
          <w:rFonts w:ascii="Times New Roman" w:hAnsi="Times New Roman" w:cs="Times New Roman"/>
          <w:bCs/>
          <w:sz w:val="24"/>
          <w:szCs w:val="24"/>
        </w:rPr>
      </w:pPr>
      <w:r w:rsidRPr="00937661">
        <w:rPr>
          <w:rFonts w:ascii="Times New Roman" w:hAnsi="Times New Roman" w:cs="Times New Roman"/>
          <w:bCs/>
          <w:sz w:val="24"/>
          <w:szCs w:val="24"/>
        </w:rPr>
        <w:t>De acuerdo con la le</w:t>
      </w:r>
      <w:r>
        <w:rPr>
          <w:rFonts w:ascii="Times New Roman" w:hAnsi="Times New Roman" w:cs="Times New Roman"/>
          <w:bCs/>
          <w:sz w:val="24"/>
          <w:szCs w:val="24"/>
        </w:rPr>
        <w:t>g</w:t>
      </w:r>
      <w:r w:rsidRPr="00937661">
        <w:rPr>
          <w:rFonts w:ascii="Times New Roman" w:hAnsi="Times New Roman" w:cs="Times New Roman"/>
          <w:bCs/>
          <w:sz w:val="24"/>
          <w:szCs w:val="24"/>
        </w:rPr>
        <w:t xml:space="preserve">islación </w:t>
      </w:r>
      <w:r>
        <w:rPr>
          <w:rFonts w:ascii="Times New Roman" w:hAnsi="Times New Roman" w:cs="Times New Roman"/>
          <w:bCs/>
          <w:sz w:val="24"/>
          <w:szCs w:val="24"/>
        </w:rPr>
        <w:t xml:space="preserve">en </w:t>
      </w:r>
      <w:r w:rsidR="00943BB7" w:rsidRPr="00943BB7">
        <w:rPr>
          <w:rFonts w:ascii="Times New Roman" w:hAnsi="Times New Roman" w:cs="Times New Roman"/>
          <w:bCs/>
          <w:sz w:val="24"/>
          <w:szCs w:val="24"/>
        </w:rPr>
        <w:t>México</w:t>
      </w:r>
      <w:r w:rsidRPr="00937661">
        <w:rPr>
          <w:rFonts w:ascii="Times New Roman" w:hAnsi="Times New Roman" w:cs="Times New Roman"/>
          <w:bCs/>
          <w:sz w:val="24"/>
          <w:szCs w:val="24"/>
        </w:rPr>
        <w:t>, la aduana goza de diversas facultades</w:t>
      </w:r>
      <w:r w:rsidR="00626F08">
        <w:rPr>
          <w:rFonts w:ascii="Times New Roman" w:hAnsi="Times New Roman" w:cs="Times New Roman"/>
          <w:bCs/>
          <w:sz w:val="24"/>
          <w:szCs w:val="24"/>
        </w:rPr>
        <w:t xml:space="preserve"> </w:t>
      </w:r>
      <w:r>
        <w:rPr>
          <w:rFonts w:ascii="Times New Roman" w:hAnsi="Times New Roman" w:cs="Times New Roman"/>
          <w:bCs/>
          <w:sz w:val="24"/>
          <w:szCs w:val="24"/>
        </w:rPr>
        <w:t>de fiscalización, recaudación y verificación</w:t>
      </w:r>
      <w:r w:rsidR="003E78E0">
        <w:rPr>
          <w:rFonts w:ascii="Times New Roman" w:hAnsi="Times New Roman" w:cs="Times New Roman"/>
          <w:bCs/>
          <w:sz w:val="24"/>
          <w:szCs w:val="24"/>
        </w:rPr>
        <w:t>, aunado a que su personal, específicamente los OCE’s</w:t>
      </w:r>
      <w:r w:rsidR="00B3020E">
        <w:rPr>
          <w:rFonts w:ascii="Times New Roman" w:hAnsi="Times New Roman" w:cs="Times New Roman"/>
          <w:bCs/>
          <w:sz w:val="24"/>
          <w:szCs w:val="24"/>
        </w:rPr>
        <w:fldChar w:fldCharType="begin"/>
      </w:r>
      <w:r w:rsidR="00B3020E">
        <w:instrText xml:space="preserve"> XE "</w:instrText>
      </w:r>
      <w:r w:rsidR="00B3020E" w:rsidRPr="00BD7BE7">
        <w:rPr>
          <w:rFonts w:ascii="Times New Roman" w:hAnsi="Times New Roman" w:cs="Times New Roman"/>
          <w:sz w:val="24"/>
          <w:szCs w:val="24"/>
        </w:rPr>
        <w:instrText>OCE’s:</w:instrText>
      </w:r>
      <w:r w:rsidR="00B3020E" w:rsidRPr="00BD7BE7">
        <w:instrText>Oficiales de Comercio Exterior</w:instrText>
      </w:r>
      <w:r w:rsidR="00B3020E">
        <w:instrText xml:space="preserve">" </w:instrText>
      </w:r>
      <w:r w:rsidR="00B3020E">
        <w:rPr>
          <w:rFonts w:ascii="Times New Roman" w:hAnsi="Times New Roman" w:cs="Times New Roman"/>
          <w:bCs/>
          <w:sz w:val="24"/>
          <w:szCs w:val="24"/>
        </w:rPr>
        <w:fldChar w:fldCharType="end"/>
      </w:r>
      <w:r w:rsidR="003E78E0">
        <w:rPr>
          <w:rFonts w:ascii="Times New Roman" w:hAnsi="Times New Roman" w:cs="Times New Roman"/>
          <w:bCs/>
          <w:sz w:val="24"/>
          <w:szCs w:val="24"/>
        </w:rPr>
        <w:t>, están autorizados para portar armas a fin de ejercer dichas facultades.</w:t>
      </w:r>
      <w:r>
        <w:rPr>
          <w:rFonts w:ascii="Times New Roman" w:hAnsi="Times New Roman" w:cs="Times New Roman"/>
          <w:bCs/>
          <w:sz w:val="24"/>
          <w:szCs w:val="24"/>
        </w:rPr>
        <w:t xml:space="preserve"> Para el tema que nos ocupa, nos enfocaremos específicamente en aquellas en las que se contempla la fiscalización a pasajeros,  destacando </w:t>
      </w:r>
      <w:r w:rsidRPr="00937661">
        <w:rPr>
          <w:rFonts w:ascii="Times New Roman" w:hAnsi="Times New Roman" w:cs="Times New Roman"/>
          <w:bCs/>
          <w:sz w:val="24"/>
          <w:szCs w:val="24"/>
        </w:rPr>
        <w:t>las siguientes:</w:t>
      </w:r>
    </w:p>
    <w:p w14:paraId="4083838C" w14:textId="2BAF4E38" w:rsidR="00F7118A" w:rsidRPr="00CB58D7" w:rsidRDefault="004B63D8" w:rsidP="00B556B5">
      <w:pPr>
        <w:pStyle w:val="Texto"/>
        <w:numPr>
          <w:ilvl w:val="0"/>
          <w:numId w:val="15"/>
        </w:numPr>
        <w:spacing w:line="360" w:lineRule="auto"/>
        <w:ind w:left="510"/>
        <w:rPr>
          <w:rFonts w:ascii="Times New Roman" w:hAnsi="Times New Roman" w:cs="Times New Roman"/>
          <w:sz w:val="24"/>
          <w:szCs w:val="24"/>
        </w:rPr>
      </w:pPr>
      <w:r>
        <w:rPr>
          <w:rFonts w:ascii="Times New Roman" w:hAnsi="Times New Roman" w:cs="Times New Roman"/>
          <w:sz w:val="24"/>
          <w:szCs w:val="24"/>
        </w:rPr>
        <w:t>C</w:t>
      </w:r>
      <w:r w:rsidR="003D5969" w:rsidRPr="00F7118A">
        <w:rPr>
          <w:rFonts w:ascii="Times New Roman" w:hAnsi="Times New Roman" w:cs="Times New Roman"/>
          <w:sz w:val="24"/>
          <w:szCs w:val="24"/>
        </w:rPr>
        <w:t>olaborar y coordinarse con las demás unidades administrativas del S</w:t>
      </w:r>
      <w:r w:rsidR="00F7118A" w:rsidRPr="00F7118A">
        <w:rPr>
          <w:rFonts w:ascii="Times New Roman" w:hAnsi="Times New Roman" w:cs="Times New Roman"/>
          <w:sz w:val="24"/>
          <w:szCs w:val="24"/>
        </w:rPr>
        <w:t>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3D5969" w:rsidRPr="00F7118A">
        <w:rPr>
          <w:rFonts w:ascii="Times New Roman" w:hAnsi="Times New Roman" w:cs="Times New Roman"/>
          <w:sz w:val="24"/>
          <w:szCs w:val="24"/>
        </w:rPr>
        <w:t xml:space="preserve"> y de la S</w:t>
      </w:r>
      <w:r w:rsidR="00B3020E">
        <w:rPr>
          <w:rFonts w:ascii="Times New Roman" w:hAnsi="Times New Roman" w:cs="Times New Roman"/>
          <w:sz w:val="24"/>
          <w:szCs w:val="24"/>
        </w:rPr>
        <w:t>HCP</w:t>
      </w:r>
      <w:r w:rsidR="00FC11E4">
        <w:rPr>
          <w:rFonts w:ascii="Times New Roman" w:hAnsi="Times New Roman" w:cs="Times New Roman"/>
          <w:sz w:val="24"/>
          <w:szCs w:val="24"/>
        </w:rPr>
        <w:fldChar w:fldCharType="begin"/>
      </w:r>
      <w:r w:rsidR="00FC11E4">
        <w:instrText xml:space="preserve"> XE "</w:instrText>
      </w:r>
      <w:r w:rsidR="00FC11E4" w:rsidRPr="00D5769A">
        <w:rPr>
          <w:rFonts w:ascii="Times New Roman" w:hAnsi="Times New Roman" w:cs="Times New Roman"/>
          <w:sz w:val="24"/>
          <w:szCs w:val="24"/>
        </w:rPr>
        <w:instrText>SHCP:</w:instrText>
      </w:r>
      <w:r w:rsidR="00FC11E4" w:rsidRPr="00D5769A">
        <w:instrText>Secretaria de Hacienda y Credito Publico</w:instrText>
      </w:r>
      <w:r w:rsidR="00FC11E4">
        <w:instrText xml:space="preserve">" </w:instrText>
      </w:r>
      <w:r w:rsidR="00FC11E4">
        <w:rPr>
          <w:rFonts w:ascii="Times New Roman" w:hAnsi="Times New Roman" w:cs="Times New Roman"/>
          <w:sz w:val="24"/>
          <w:szCs w:val="24"/>
        </w:rPr>
        <w:fldChar w:fldCharType="end"/>
      </w:r>
      <w:r w:rsidR="003D5969" w:rsidRPr="00F7118A">
        <w:rPr>
          <w:rFonts w:ascii="Times New Roman" w:hAnsi="Times New Roman" w:cs="Times New Roman"/>
          <w:sz w:val="24"/>
          <w:szCs w:val="24"/>
        </w:rPr>
        <w:t xml:space="preserve"> sobre la aplicación de las medidas de seguridad y control que deben realizarse en aeropuertos, puertos marítimos, terminales ferroviarias o de autotransporte de carga y </w:t>
      </w:r>
      <w:r w:rsidR="003D5969" w:rsidRPr="00CB58D7">
        <w:rPr>
          <w:rFonts w:ascii="Times New Roman" w:hAnsi="Times New Roman" w:cs="Times New Roman"/>
          <w:sz w:val="24"/>
          <w:szCs w:val="24"/>
        </w:rPr>
        <w:t>pasajeros</w:t>
      </w:r>
      <w:r w:rsidR="003D5969" w:rsidRPr="00F7118A">
        <w:rPr>
          <w:rFonts w:ascii="Times New Roman" w:hAnsi="Times New Roman" w:cs="Times New Roman"/>
          <w:sz w:val="24"/>
          <w:szCs w:val="24"/>
        </w:rPr>
        <w:t xml:space="preserve"> y cruces fronterizos autorizados para el tráfico internacional</w:t>
      </w:r>
      <w:r w:rsidR="00F7118A" w:rsidRPr="00CB58D7">
        <w:rPr>
          <w:rFonts w:ascii="Times New Roman" w:hAnsi="Times New Roman" w:cs="Times New Roman"/>
          <w:sz w:val="24"/>
          <w:szCs w:val="24"/>
        </w:rPr>
        <w:t>.</w:t>
      </w:r>
      <w:r w:rsidR="003D5969" w:rsidRPr="00280F95">
        <w:rPr>
          <w:rFonts w:ascii="Times New Roman" w:hAnsi="Times New Roman" w:cs="Times New Roman"/>
          <w:sz w:val="24"/>
          <w:szCs w:val="24"/>
        </w:rPr>
        <w:t xml:space="preserve"> </w:t>
      </w:r>
      <w:bookmarkStart w:id="10" w:name="_Hlk40797536"/>
    </w:p>
    <w:bookmarkEnd w:id="10"/>
    <w:p w14:paraId="6EB4FE4C" w14:textId="44DDB0B6" w:rsidR="00F7118A" w:rsidRPr="00F7118A" w:rsidRDefault="004B63D8" w:rsidP="00B556B5">
      <w:pPr>
        <w:pStyle w:val="Texto"/>
        <w:numPr>
          <w:ilvl w:val="0"/>
          <w:numId w:val="15"/>
        </w:numPr>
        <w:spacing w:line="360" w:lineRule="auto"/>
        <w:ind w:left="510"/>
        <w:rPr>
          <w:rFonts w:ascii="Times New Roman" w:hAnsi="Times New Roman" w:cs="Times New Roman"/>
          <w:sz w:val="24"/>
          <w:szCs w:val="24"/>
        </w:rPr>
      </w:pPr>
      <w:r>
        <w:rPr>
          <w:rFonts w:ascii="Times New Roman" w:hAnsi="Times New Roman" w:cs="Times New Roman"/>
          <w:sz w:val="24"/>
          <w:szCs w:val="24"/>
        </w:rPr>
        <w:t>E</w:t>
      </w:r>
      <w:r w:rsidR="003D5969" w:rsidRPr="00F7118A">
        <w:rPr>
          <w:rFonts w:ascii="Times New Roman" w:hAnsi="Times New Roman" w:cs="Times New Roman"/>
          <w:sz w:val="24"/>
          <w:szCs w:val="24"/>
        </w:rPr>
        <w:t>stablecer las estrategias o</w:t>
      </w:r>
      <w:r w:rsidR="00F7118A" w:rsidRPr="00F7118A">
        <w:rPr>
          <w:rFonts w:ascii="Times New Roman" w:hAnsi="Times New Roman" w:cs="Times New Roman"/>
          <w:sz w:val="24"/>
          <w:szCs w:val="24"/>
        </w:rPr>
        <w:t xml:space="preserve"> lineamientos</w:t>
      </w:r>
      <w:r w:rsidR="003D5969" w:rsidRPr="00F7118A">
        <w:rPr>
          <w:rFonts w:ascii="Times New Roman" w:hAnsi="Times New Roman" w:cs="Times New Roman"/>
          <w:sz w:val="24"/>
          <w:szCs w:val="24"/>
        </w:rPr>
        <w:t>, para el control, vigilancia y seguridad sobre la entrada y salida de mercancías y personas en los aeropuertos, puertos marítimos y terminales ferroviarias o de autotransporte de carga y pasajeros autorizados para el tráfico internacional</w:t>
      </w:r>
      <w:r w:rsidR="00F7118A" w:rsidRPr="00F7118A">
        <w:rPr>
          <w:rFonts w:ascii="Times New Roman" w:hAnsi="Times New Roman" w:cs="Times New Roman"/>
          <w:sz w:val="24"/>
          <w:szCs w:val="24"/>
        </w:rPr>
        <w:t>.</w:t>
      </w:r>
      <w:bookmarkStart w:id="11" w:name="_Hlk40797553"/>
    </w:p>
    <w:bookmarkEnd w:id="11"/>
    <w:p w14:paraId="531BA43C" w14:textId="362AC635" w:rsidR="005140B0" w:rsidRDefault="004B63D8" w:rsidP="00B556B5">
      <w:pPr>
        <w:pStyle w:val="Texto"/>
        <w:numPr>
          <w:ilvl w:val="0"/>
          <w:numId w:val="15"/>
        </w:numPr>
        <w:spacing w:line="360" w:lineRule="auto"/>
        <w:ind w:left="510"/>
        <w:rPr>
          <w:rFonts w:ascii="Times New Roman" w:hAnsi="Times New Roman" w:cs="Times New Roman"/>
          <w:sz w:val="24"/>
          <w:szCs w:val="24"/>
        </w:rPr>
      </w:pPr>
      <w:r>
        <w:rPr>
          <w:rFonts w:ascii="Times New Roman" w:hAnsi="Times New Roman" w:cs="Times New Roman"/>
          <w:sz w:val="24"/>
          <w:szCs w:val="24"/>
        </w:rPr>
        <w:t>P</w:t>
      </w:r>
      <w:r w:rsidR="003D5969" w:rsidRPr="005140B0">
        <w:rPr>
          <w:rFonts w:ascii="Times New Roman" w:hAnsi="Times New Roman" w:cs="Times New Roman"/>
          <w:sz w:val="24"/>
          <w:szCs w:val="24"/>
        </w:rPr>
        <w:t>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p w14:paraId="323FBFC8" w14:textId="7573DDAA" w:rsidR="004B63D8" w:rsidRDefault="003D5969" w:rsidP="00B556B5">
      <w:pPr>
        <w:pStyle w:val="Texto"/>
        <w:numPr>
          <w:ilvl w:val="0"/>
          <w:numId w:val="15"/>
        </w:numPr>
        <w:spacing w:line="360" w:lineRule="auto"/>
        <w:ind w:left="510"/>
        <w:rPr>
          <w:rFonts w:ascii="Times New Roman" w:hAnsi="Times New Roman" w:cs="Times New Roman"/>
          <w:sz w:val="24"/>
          <w:szCs w:val="24"/>
        </w:rPr>
      </w:pPr>
      <w:r w:rsidRPr="005140B0">
        <w:rPr>
          <w:rFonts w:ascii="Times New Roman" w:hAnsi="Times New Roman" w:cs="Times New Roman"/>
          <w:sz w:val="24"/>
          <w:szCs w:val="24"/>
        </w:rPr>
        <w:t>Aplicar las autorizaciones previas, franquicias, exenciones, estímulos fiscales y subsidios que sean otorgados por las autoridades competentes en la materia aduanera</w:t>
      </w:r>
      <w:r w:rsidR="003E78E0">
        <w:rPr>
          <w:rFonts w:ascii="Times New Roman" w:hAnsi="Times New Roman" w:cs="Times New Roman"/>
          <w:sz w:val="24"/>
          <w:szCs w:val="24"/>
        </w:rPr>
        <w:t>.</w:t>
      </w:r>
    </w:p>
    <w:p w14:paraId="45DAC4D2" w14:textId="6707EE1F" w:rsidR="005140B0" w:rsidRDefault="003D5969" w:rsidP="00B556B5">
      <w:pPr>
        <w:pStyle w:val="Texto"/>
        <w:numPr>
          <w:ilvl w:val="0"/>
          <w:numId w:val="15"/>
        </w:numPr>
        <w:spacing w:line="360" w:lineRule="auto"/>
        <w:ind w:left="510"/>
        <w:rPr>
          <w:rFonts w:ascii="Times New Roman" w:hAnsi="Times New Roman" w:cs="Times New Roman"/>
          <w:sz w:val="24"/>
          <w:szCs w:val="24"/>
        </w:rPr>
      </w:pPr>
      <w:r w:rsidRPr="005140B0">
        <w:rPr>
          <w:rFonts w:ascii="Times New Roman" w:hAnsi="Times New Roman" w:cs="Times New Roman"/>
          <w:sz w:val="24"/>
          <w:szCs w:val="24"/>
        </w:rPr>
        <w:t>Dirigir y operar la sala de servicios aduanales en aeropuertos internacionales, respecto de la entrada y salida del territorio nacional de mercancías y medios de transporte</w:t>
      </w:r>
      <w:r w:rsidR="005140B0" w:rsidRPr="005140B0">
        <w:rPr>
          <w:rFonts w:ascii="Times New Roman" w:hAnsi="Times New Roman" w:cs="Times New Roman"/>
          <w:sz w:val="24"/>
          <w:szCs w:val="24"/>
        </w:rPr>
        <w:t>.</w:t>
      </w:r>
      <w:bookmarkStart w:id="12" w:name="_Hlk40797646"/>
    </w:p>
    <w:bookmarkEnd w:id="12"/>
    <w:p w14:paraId="50DA3E54" w14:textId="77777777" w:rsidR="00CB58D7" w:rsidRDefault="003D5969" w:rsidP="00B556B5">
      <w:pPr>
        <w:pStyle w:val="Texto"/>
        <w:numPr>
          <w:ilvl w:val="0"/>
          <w:numId w:val="15"/>
        </w:numPr>
        <w:spacing w:line="360" w:lineRule="auto"/>
        <w:ind w:left="510"/>
        <w:rPr>
          <w:rFonts w:ascii="Times New Roman" w:hAnsi="Times New Roman" w:cs="Times New Roman"/>
          <w:sz w:val="24"/>
          <w:szCs w:val="24"/>
        </w:rPr>
      </w:pPr>
      <w:r w:rsidRPr="005140B0">
        <w:rPr>
          <w:rFonts w:ascii="Times New Roman" w:hAnsi="Times New Roman" w:cs="Times New Roman"/>
          <w:sz w:val="24"/>
          <w:szCs w:val="24"/>
        </w:rPr>
        <w:t>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w:t>
      </w:r>
      <w:r w:rsidR="005140B0">
        <w:rPr>
          <w:rFonts w:ascii="Times New Roman" w:hAnsi="Times New Roman" w:cs="Times New Roman"/>
          <w:sz w:val="24"/>
          <w:szCs w:val="24"/>
        </w:rPr>
        <w:t>.</w:t>
      </w:r>
      <w:bookmarkStart w:id="13" w:name="_Hlk40797678"/>
    </w:p>
    <w:p w14:paraId="4F16F517" w14:textId="0D2D1D9C" w:rsidR="00CB58D7" w:rsidRDefault="003D5969" w:rsidP="00B556B5">
      <w:pPr>
        <w:pStyle w:val="Texto"/>
        <w:spacing w:line="360" w:lineRule="auto"/>
        <w:ind w:left="510" w:firstLine="0"/>
        <w:rPr>
          <w:rFonts w:ascii="Times New Roman" w:hAnsi="Times New Roman" w:cs="Times New Roman"/>
          <w:sz w:val="24"/>
          <w:szCs w:val="24"/>
        </w:rPr>
      </w:pPr>
      <w:r w:rsidRPr="00CB58D7">
        <w:rPr>
          <w:rFonts w:ascii="Times New Roman" w:hAnsi="Times New Roman" w:cs="Times New Roman"/>
          <w:sz w:val="24"/>
          <w:szCs w:val="24"/>
        </w:rPr>
        <w:lastRenderedPageBreak/>
        <w:t>(Reglamento Interior del Servicio de Administración Tributaria, artículo</w:t>
      </w:r>
      <w:r w:rsidR="004B63D8" w:rsidRPr="00CB58D7">
        <w:rPr>
          <w:rFonts w:ascii="Times New Roman" w:hAnsi="Times New Roman" w:cs="Times New Roman"/>
          <w:sz w:val="24"/>
          <w:szCs w:val="24"/>
        </w:rPr>
        <w:t xml:space="preserve">s </w:t>
      </w:r>
      <w:r w:rsidR="003E78E0" w:rsidRPr="00CB58D7">
        <w:rPr>
          <w:rFonts w:ascii="Times New Roman" w:hAnsi="Times New Roman" w:cs="Times New Roman"/>
          <w:sz w:val="24"/>
          <w:szCs w:val="24"/>
        </w:rPr>
        <w:t xml:space="preserve">3, </w:t>
      </w:r>
      <w:r w:rsidR="004B63D8" w:rsidRPr="00CB58D7">
        <w:rPr>
          <w:rFonts w:ascii="Times New Roman" w:hAnsi="Times New Roman" w:cs="Times New Roman"/>
          <w:sz w:val="24"/>
          <w:szCs w:val="24"/>
        </w:rPr>
        <w:t xml:space="preserve">19, fracción IV, VIII, </w:t>
      </w:r>
      <w:r w:rsidRPr="00CB58D7">
        <w:rPr>
          <w:rFonts w:ascii="Times New Roman" w:hAnsi="Times New Roman" w:cs="Times New Roman"/>
          <w:sz w:val="24"/>
          <w:szCs w:val="24"/>
        </w:rPr>
        <w:t xml:space="preserve"> </w:t>
      </w:r>
      <w:r w:rsidR="003E78E0" w:rsidRPr="00CB58D7">
        <w:rPr>
          <w:rFonts w:ascii="Times New Roman" w:hAnsi="Times New Roman" w:cs="Times New Roman"/>
          <w:sz w:val="24"/>
          <w:szCs w:val="24"/>
        </w:rPr>
        <w:t xml:space="preserve">LII, LXIX,  LXXIX y art. </w:t>
      </w:r>
      <w:r w:rsidRPr="00CB58D7">
        <w:rPr>
          <w:rFonts w:ascii="Times New Roman" w:hAnsi="Times New Roman" w:cs="Times New Roman"/>
          <w:sz w:val="24"/>
          <w:szCs w:val="24"/>
        </w:rPr>
        <w:t>21 fracci</w:t>
      </w:r>
      <w:r w:rsidR="00ED0375">
        <w:rPr>
          <w:rFonts w:ascii="Times New Roman" w:hAnsi="Times New Roman" w:cs="Times New Roman"/>
          <w:sz w:val="24"/>
          <w:szCs w:val="24"/>
        </w:rPr>
        <w:t>ones</w:t>
      </w:r>
      <w:r w:rsidRPr="00CB58D7">
        <w:rPr>
          <w:rFonts w:ascii="Times New Roman" w:hAnsi="Times New Roman" w:cs="Times New Roman"/>
          <w:sz w:val="24"/>
          <w:szCs w:val="24"/>
        </w:rPr>
        <w:t xml:space="preserve"> </w:t>
      </w:r>
      <w:r w:rsidR="004B63D8" w:rsidRPr="00CB58D7">
        <w:rPr>
          <w:rFonts w:ascii="Times New Roman" w:hAnsi="Times New Roman" w:cs="Times New Roman"/>
          <w:sz w:val="24"/>
          <w:szCs w:val="24"/>
        </w:rPr>
        <w:t xml:space="preserve">I y </w:t>
      </w:r>
      <w:r w:rsidRPr="00CB58D7">
        <w:rPr>
          <w:rFonts w:ascii="Times New Roman" w:hAnsi="Times New Roman" w:cs="Times New Roman"/>
          <w:sz w:val="24"/>
          <w:szCs w:val="24"/>
        </w:rPr>
        <w:t>II)</w:t>
      </w:r>
      <w:bookmarkEnd w:id="13"/>
      <w:r w:rsidRPr="00CB58D7">
        <w:rPr>
          <w:rFonts w:ascii="Times New Roman" w:hAnsi="Times New Roman" w:cs="Times New Roman"/>
          <w:sz w:val="24"/>
          <w:szCs w:val="24"/>
        </w:rPr>
        <w:t>.</w:t>
      </w:r>
    </w:p>
    <w:p w14:paraId="37923168" w14:textId="717CD0BD" w:rsidR="004529FF" w:rsidRDefault="003E78E0" w:rsidP="00A44FB3">
      <w:pPr>
        <w:pStyle w:val="Texto"/>
        <w:spacing w:line="360" w:lineRule="auto"/>
        <w:ind w:left="510" w:firstLine="0"/>
        <w:rPr>
          <w:rFonts w:ascii="Times New Roman" w:hAnsi="Times New Roman" w:cs="Times New Roman"/>
          <w:sz w:val="24"/>
          <w:szCs w:val="24"/>
        </w:rPr>
      </w:pPr>
      <w:r>
        <w:rPr>
          <w:rFonts w:ascii="Times New Roman" w:hAnsi="Times New Roman" w:cs="Times New Roman"/>
          <w:sz w:val="24"/>
          <w:szCs w:val="24"/>
        </w:rPr>
        <w:t xml:space="preserve"> Por su parte, la </w:t>
      </w:r>
      <w:r w:rsidR="003D5969">
        <w:rPr>
          <w:rFonts w:ascii="Times New Roman" w:hAnsi="Times New Roman" w:cs="Times New Roman"/>
          <w:sz w:val="24"/>
          <w:szCs w:val="24"/>
        </w:rPr>
        <w:t>Ley Aduanera</w:t>
      </w:r>
      <w:r w:rsidR="00846883">
        <w:rPr>
          <w:rFonts w:ascii="Times New Roman" w:hAnsi="Times New Roman" w:cs="Times New Roman"/>
          <w:sz w:val="24"/>
          <w:szCs w:val="24"/>
        </w:rPr>
        <w:t xml:space="preserve"> establece </w:t>
      </w:r>
      <w:r>
        <w:rPr>
          <w:rFonts w:ascii="Times New Roman" w:hAnsi="Times New Roman" w:cs="Times New Roman"/>
          <w:sz w:val="24"/>
          <w:szCs w:val="24"/>
        </w:rPr>
        <w:t xml:space="preserve">que se consideran autoridades </w:t>
      </w:r>
      <w:r w:rsidR="00152FDD">
        <w:rPr>
          <w:rFonts w:ascii="Times New Roman" w:hAnsi="Times New Roman" w:cs="Times New Roman"/>
          <w:sz w:val="24"/>
          <w:szCs w:val="24"/>
        </w:rPr>
        <w:t>aduaneras a</w:t>
      </w:r>
      <w:r w:rsidR="006F736D">
        <w:rPr>
          <w:rFonts w:ascii="Times New Roman" w:hAnsi="Times New Roman" w:cs="Times New Roman"/>
          <w:sz w:val="24"/>
          <w:szCs w:val="24"/>
        </w:rPr>
        <w:t xml:space="preserve"> la S</w:t>
      </w:r>
      <w:r w:rsidR="00B3020E">
        <w:rPr>
          <w:rFonts w:ascii="Times New Roman" w:hAnsi="Times New Roman" w:cs="Times New Roman"/>
          <w:sz w:val="24"/>
          <w:szCs w:val="24"/>
        </w:rPr>
        <w:t xml:space="preserve">ecretaria de Hacienda y Crédito Publico </w:t>
      </w:r>
      <w:r w:rsidR="006F736D">
        <w:rPr>
          <w:rFonts w:ascii="Times New Roman" w:hAnsi="Times New Roman" w:cs="Times New Roman"/>
          <w:sz w:val="24"/>
          <w:szCs w:val="24"/>
        </w:rPr>
        <w:t>y a</w:t>
      </w:r>
      <w:r>
        <w:rPr>
          <w:rFonts w:ascii="Times New Roman" w:hAnsi="Times New Roman" w:cs="Times New Roman"/>
          <w:sz w:val="24"/>
          <w:szCs w:val="24"/>
        </w:rPr>
        <w:t xml:space="preserve"> las que</w:t>
      </w:r>
      <w:r w:rsidRPr="00062EA9">
        <w:rPr>
          <w:rFonts w:ascii="Times New Roman" w:hAnsi="Times New Roman" w:cs="Times New Roman"/>
          <w:i/>
          <w:iCs/>
          <w:sz w:val="24"/>
          <w:szCs w:val="24"/>
        </w:rPr>
        <w:t xml:space="preserve"> </w:t>
      </w:r>
      <w:r w:rsidRPr="003E78E0">
        <w:rPr>
          <w:rFonts w:ascii="Times New Roman" w:hAnsi="Times New Roman" w:cs="Times New Roman"/>
          <w:sz w:val="24"/>
          <w:szCs w:val="24"/>
        </w:rPr>
        <w:t xml:space="preserve">de acuerdo con el Reglamento Interior de la Secretaría y demás disposiciones aplicables, tienen competencia para ejercer las facultades que </w:t>
      </w:r>
      <w:r>
        <w:rPr>
          <w:rFonts w:ascii="Times New Roman" w:hAnsi="Times New Roman" w:cs="Times New Roman"/>
          <w:sz w:val="24"/>
          <w:szCs w:val="24"/>
        </w:rPr>
        <w:t>dicha</w:t>
      </w:r>
      <w:r w:rsidRPr="003E78E0">
        <w:rPr>
          <w:rFonts w:ascii="Times New Roman" w:hAnsi="Times New Roman" w:cs="Times New Roman"/>
          <w:sz w:val="24"/>
          <w:szCs w:val="24"/>
        </w:rPr>
        <w:t xml:space="preserve"> Ley establece</w:t>
      </w:r>
      <w:r w:rsidR="006F736D">
        <w:rPr>
          <w:rFonts w:ascii="Times New Roman" w:hAnsi="Times New Roman" w:cs="Times New Roman"/>
          <w:sz w:val="24"/>
          <w:szCs w:val="24"/>
        </w:rPr>
        <w:t>.</w:t>
      </w:r>
      <w:r w:rsidRPr="003E78E0">
        <w:rPr>
          <w:rFonts w:ascii="Times New Roman" w:hAnsi="Times New Roman" w:cs="Times New Roman"/>
          <w:sz w:val="24"/>
          <w:szCs w:val="24"/>
        </w:rPr>
        <w:t xml:space="preserve"> </w:t>
      </w:r>
      <w:r w:rsidR="00696EBC">
        <w:rPr>
          <w:rFonts w:ascii="Times New Roman" w:hAnsi="Times New Roman" w:cs="Times New Roman"/>
          <w:sz w:val="24"/>
          <w:szCs w:val="24"/>
        </w:rPr>
        <w:t xml:space="preserve">Dicho </w:t>
      </w:r>
      <w:r w:rsidR="006F736D">
        <w:rPr>
          <w:rFonts w:ascii="Times New Roman" w:hAnsi="Times New Roman" w:cs="Times New Roman"/>
          <w:sz w:val="24"/>
          <w:szCs w:val="24"/>
        </w:rPr>
        <w:t xml:space="preserve">ordenamiento, establece que </w:t>
      </w:r>
      <w:r w:rsidR="006F736D" w:rsidRPr="006F736D">
        <w:rPr>
          <w:rFonts w:ascii="Times New Roman" w:hAnsi="Times New Roman" w:cs="Times New Roman"/>
          <w:sz w:val="24"/>
          <w:szCs w:val="24"/>
        </w:rPr>
        <w:t>las funciones relativas a la entrada de mercancías al territorio nacional o a la salida del mismo</w:t>
      </w:r>
      <w:r w:rsidR="006F736D">
        <w:rPr>
          <w:rFonts w:ascii="Times New Roman" w:hAnsi="Times New Roman" w:cs="Times New Roman"/>
          <w:sz w:val="24"/>
          <w:szCs w:val="24"/>
        </w:rPr>
        <w:t>,</w:t>
      </w:r>
      <w:r w:rsidR="006F736D" w:rsidRPr="006F736D">
        <w:rPr>
          <w:rFonts w:ascii="Times New Roman" w:hAnsi="Times New Roman" w:cs="Times New Roman"/>
          <w:sz w:val="24"/>
          <w:szCs w:val="24"/>
        </w:rPr>
        <w:t xml:space="preserve"> son facultades exclusivas de las autoridades aduaneras</w:t>
      </w:r>
      <w:r w:rsidR="006F736D">
        <w:rPr>
          <w:rFonts w:ascii="Times New Roman" w:hAnsi="Times New Roman" w:cs="Times New Roman"/>
          <w:sz w:val="24"/>
          <w:szCs w:val="24"/>
        </w:rPr>
        <w:t>. (art</w:t>
      </w:r>
      <w:r w:rsidR="00696EBC">
        <w:rPr>
          <w:rFonts w:ascii="Times New Roman" w:hAnsi="Times New Roman" w:cs="Times New Roman"/>
          <w:sz w:val="24"/>
          <w:szCs w:val="24"/>
        </w:rPr>
        <w:t xml:space="preserve">s. 2 fracción II y </w:t>
      </w:r>
      <w:r w:rsidR="006F736D">
        <w:rPr>
          <w:rFonts w:ascii="Times New Roman" w:hAnsi="Times New Roman" w:cs="Times New Roman"/>
          <w:sz w:val="24"/>
          <w:szCs w:val="24"/>
        </w:rPr>
        <w:t>3</w:t>
      </w:r>
      <w:r w:rsidR="00ED0375">
        <w:rPr>
          <w:rFonts w:ascii="Times New Roman" w:hAnsi="Times New Roman" w:cs="Times New Roman"/>
          <w:sz w:val="24"/>
          <w:szCs w:val="24"/>
        </w:rPr>
        <w:t>, 1995</w:t>
      </w:r>
      <w:r w:rsidR="006F736D">
        <w:rPr>
          <w:rFonts w:ascii="Times New Roman" w:hAnsi="Times New Roman" w:cs="Times New Roman"/>
          <w:sz w:val="24"/>
          <w:szCs w:val="24"/>
        </w:rPr>
        <w:t>).</w:t>
      </w:r>
    </w:p>
    <w:p w14:paraId="6CDE4597" w14:textId="77777777" w:rsidR="00A44FB3" w:rsidRDefault="00A44FB3" w:rsidP="00A44FB3">
      <w:pPr>
        <w:pStyle w:val="Texto"/>
        <w:spacing w:line="360" w:lineRule="auto"/>
        <w:ind w:left="510" w:firstLine="0"/>
        <w:rPr>
          <w:rFonts w:ascii="Times New Roman" w:hAnsi="Times New Roman" w:cs="Times New Roman"/>
          <w:sz w:val="24"/>
          <w:szCs w:val="24"/>
        </w:rPr>
      </w:pPr>
    </w:p>
    <w:p w14:paraId="284F259D" w14:textId="4BDA1214" w:rsidR="00CB58D7" w:rsidRDefault="006F736D" w:rsidP="00CB58D7">
      <w:pPr>
        <w:pStyle w:val="Texto"/>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CB58D7">
        <w:rPr>
          <w:rFonts w:ascii="Times New Roman" w:hAnsi="Times New Roman" w:cs="Times New Roman"/>
          <w:sz w:val="24"/>
          <w:szCs w:val="24"/>
        </w:rPr>
        <w:t xml:space="preserve">     </w:t>
      </w:r>
      <w:r w:rsidR="003D5969">
        <w:rPr>
          <w:rFonts w:ascii="Times New Roman" w:hAnsi="Times New Roman" w:cs="Times New Roman"/>
          <w:sz w:val="24"/>
          <w:szCs w:val="24"/>
        </w:rPr>
        <w:t>Como se desprende de las facultades antes citadas, la revisión de pasajeros está contemplada como una facultad de la aduana en nuestro país, desvirtuando con esto, el objeto para el cual fue creada, como ya se analizó anteriormente. Con esto queda de manifiesto que esta visión entorpece</w:t>
      </w:r>
      <w:r w:rsidR="003D5969" w:rsidRPr="00001D4D">
        <w:rPr>
          <w:rFonts w:ascii="Times New Roman" w:hAnsi="Times New Roman" w:cs="Times New Roman"/>
          <w:sz w:val="24"/>
          <w:szCs w:val="24"/>
        </w:rPr>
        <w:t xml:space="preserve"> la capacida</w:t>
      </w:r>
      <w:r w:rsidR="003D5969">
        <w:rPr>
          <w:rFonts w:ascii="Times New Roman" w:hAnsi="Times New Roman" w:cs="Times New Roman"/>
          <w:sz w:val="24"/>
          <w:szCs w:val="24"/>
        </w:rPr>
        <w:t>d</w:t>
      </w:r>
      <w:r w:rsidR="003D5969" w:rsidRPr="00001D4D">
        <w:rPr>
          <w:rFonts w:ascii="Times New Roman" w:hAnsi="Times New Roman" w:cs="Times New Roman"/>
          <w:sz w:val="24"/>
          <w:szCs w:val="24"/>
        </w:rPr>
        <w:t xml:space="preserve"> operativa </w:t>
      </w:r>
      <w:r w:rsidR="003D5969">
        <w:rPr>
          <w:rFonts w:ascii="Times New Roman" w:hAnsi="Times New Roman" w:cs="Times New Roman"/>
          <w:sz w:val="24"/>
          <w:szCs w:val="24"/>
        </w:rPr>
        <w:t>de la</w:t>
      </w:r>
      <w:r w:rsidR="00BF17D7">
        <w:rPr>
          <w:rFonts w:ascii="Times New Roman" w:hAnsi="Times New Roman" w:cs="Times New Roman"/>
          <w:sz w:val="24"/>
          <w:szCs w:val="24"/>
        </w:rPr>
        <w:t>s</w:t>
      </w:r>
      <w:r w:rsidR="003D5969">
        <w:rPr>
          <w:rFonts w:ascii="Times New Roman" w:hAnsi="Times New Roman" w:cs="Times New Roman"/>
          <w:sz w:val="24"/>
          <w:szCs w:val="24"/>
        </w:rPr>
        <w:t xml:space="preserve"> aduanas en nuestro país,</w:t>
      </w:r>
      <w:r w:rsidR="003D5969" w:rsidRPr="00001D4D">
        <w:rPr>
          <w:rFonts w:ascii="Times New Roman" w:hAnsi="Times New Roman" w:cs="Times New Roman"/>
          <w:sz w:val="24"/>
          <w:szCs w:val="24"/>
        </w:rPr>
        <w:t xml:space="preserve"> </w:t>
      </w:r>
      <w:r w:rsidR="003D5969">
        <w:rPr>
          <w:rFonts w:ascii="Times New Roman" w:hAnsi="Times New Roman" w:cs="Times New Roman"/>
          <w:sz w:val="24"/>
          <w:szCs w:val="24"/>
        </w:rPr>
        <w:t xml:space="preserve">ya que impide que el personal operativo de las </w:t>
      </w:r>
      <w:r w:rsidR="00BF037B">
        <w:rPr>
          <w:rFonts w:ascii="Times New Roman" w:hAnsi="Times New Roman" w:cs="Times New Roman"/>
          <w:sz w:val="24"/>
          <w:szCs w:val="24"/>
        </w:rPr>
        <w:t>mismas</w:t>
      </w:r>
      <w:r w:rsidR="003D5969">
        <w:rPr>
          <w:rFonts w:ascii="Times New Roman" w:hAnsi="Times New Roman" w:cs="Times New Roman"/>
          <w:sz w:val="24"/>
          <w:szCs w:val="24"/>
        </w:rPr>
        <w:t xml:space="preserve"> se </w:t>
      </w:r>
      <w:r w:rsidR="003D5969" w:rsidRPr="00001D4D">
        <w:rPr>
          <w:rFonts w:ascii="Times New Roman" w:hAnsi="Times New Roman" w:cs="Times New Roman"/>
          <w:sz w:val="24"/>
          <w:szCs w:val="24"/>
        </w:rPr>
        <w:t xml:space="preserve">concentre esencialmente en los procesos del despacho aduanero de mercancías en las áreas de carga de las aduanas, </w:t>
      </w:r>
      <w:r w:rsidR="003D5969">
        <w:rPr>
          <w:rFonts w:ascii="Times New Roman" w:hAnsi="Times New Roman" w:cs="Times New Roman"/>
          <w:sz w:val="24"/>
          <w:szCs w:val="24"/>
        </w:rPr>
        <w:t xml:space="preserve">función que </w:t>
      </w:r>
      <w:r w:rsidR="003D5969" w:rsidRPr="00001D4D">
        <w:rPr>
          <w:rFonts w:ascii="Times New Roman" w:hAnsi="Times New Roman" w:cs="Times New Roman"/>
          <w:sz w:val="24"/>
          <w:szCs w:val="24"/>
        </w:rPr>
        <w:t>ha sido un artífice del desarrollo económico de nuestro país por el alto volumen de transacciones comerciales de importación y exportación</w:t>
      </w:r>
      <w:r w:rsidR="003D5969">
        <w:rPr>
          <w:rFonts w:ascii="Times New Roman" w:hAnsi="Times New Roman" w:cs="Times New Roman"/>
          <w:sz w:val="24"/>
          <w:szCs w:val="24"/>
        </w:rPr>
        <w:t>.</w:t>
      </w:r>
    </w:p>
    <w:p w14:paraId="07F47757" w14:textId="77777777" w:rsidR="004529FF" w:rsidRDefault="004529FF" w:rsidP="00CB58D7">
      <w:pPr>
        <w:pStyle w:val="Texto"/>
        <w:spacing w:line="360" w:lineRule="auto"/>
        <w:ind w:firstLine="0"/>
        <w:rPr>
          <w:rFonts w:ascii="Times New Roman" w:hAnsi="Times New Roman" w:cs="Times New Roman"/>
          <w:sz w:val="24"/>
          <w:szCs w:val="24"/>
        </w:rPr>
      </w:pPr>
    </w:p>
    <w:p w14:paraId="1DFF797A" w14:textId="1AEFE1D2" w:rsidR="003D5969" w:rsidRDefault="003D5969" w:rsidP="004529FF">
      <w:pPr>
        <w:spacing w:after="0" w:line="360" w:lineRule="auto"/>
        <w:ind w:firstLine="64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Por otro lado, al rebasar su capacidad operativa, también se pasa por alto el</w:t>
      </w:r>
      <w:r w:rsidRPr="00001D4D">
        <w:rPr>
          <w:rFonts w:ascii="Times New Roman" w:eastAsia="Times New Roman" w:hAnsi="Times New Roman" w:cs="Times New Roman"/>
          <w:sz w:val="24"/>
          <w:szCs w:val="24"/>
          <w:lang w:val="es-ES" w:eastAsia="es-ES"/>
        </w:rPr>
        <w:t xml:space="preserve"> fortalec</w:t>
      </w:r>
      <w:r>
        <w:rPr>
          <w:rFonts w:ascii="Times New Roman" w:eastAsia="Times New Roman" w:hAnsi="Times New Roman" w:cs="Times New Roman"/>
          <w:sz w:val="24"/>
          <w:szCs w:val="24"/>
          <w:lang w:val="es-ES" w:eastAsia="es-ES"/>
        </w:rPr>
        <w:t xml:space="preserve">imiento de </w:t>
      </w:r>
      <w:r w:rsidRPr="00001D4D">
        <w:rPr>
          <w:rFonts w:ascii="Times New Roman" w:eastAsia="Times New Roman" w:hAnsi="Times New Roman" w:cs="Times New Roman"/>
          <w:sz w:val="24"/>
          <w:szCs w:val="24"/>
          <w:lang w:val="es-ES" w:eastAsia="es-ES"/>
        </w:rPr>
        <w:t>las acciones de seguridad nacional</w:t>
      </w:r>
      <w:r>
        <w:rPr>
          <w:rFonts w:ascii="Times New Roman" w:eastAsia="Times New Roman" w:hAnsi="Times New Roman" w:cs="Times New Roman"/>
          <w:sz w:val="24"/>
          <w:szCs w:val="24"/>
          <w:lang w:val="es-ES" w:eastAsia="es-ES"/>
        </w:rPr>
        <w:t>, resultando indispensable que quien se ocupe de este tema sea</w:t>
      </w:r>
      <w:r w:rsidRPr="00001D4D">
        <w:rPr>
          <w:rFonts w:ascii="Times New Roman" w:eastAsia="Times New Roman" w:hAnsi="Times New Roman" w:cs="Times New Roman"/>
          <w:sz w:val="24"/>
          <w:szCs w:val="24"/>
          <w:lang w:val="es-ES" w:eastAsia="es-ES"/>
        </w:rPr>
        <w:t xml:space="preserve"> una institución especializada como lo es la </w:t>
      </w:r>
      <w:r w:rsidR="00B96F2B">
        <w:rPr>
          <w:rFonts w:ascii="Times New Roman" w:eastAsia="Times New Roman" w:hAnsi="Times New Roman" w:cs="Times New Roman"/>
          <w:sz w:val="24"/>
          <w:szCs w:val="24"/>
          <w:lang w:val="es-ES" w:eastAsia="es-ES"/>
        </w:rPr>
        <w:t>Guardia Nacional</w:t>
      </w:r>
      <w:r w:rsidRPr="00001D4D">
        <w:rPr>
          <w:rFonts w:ascii="Times New Roman" w:eastAsia="Times New Roman" w:hAnsi="Times New Roman" w:cs="Times New Roman"/>
          <w:sz w:val="24"/>
          <w:szCs w:val="24"/>
          <w:lang w:val="es-ES" w:eastAsia="es-ES"/>
        </w:rPr>
        <w:t xml:space="preserve">, la cual </w:t>
      </w:r>
      <w:r>
        <w:rPr>
          <w:rFonts w:ascii="Times New Roman" w:eastAsia="Times New Roman" w:hAnsi="Times New Roman" w:cs="Times New Roman"/>
          <w:sz w:val="24"/>
          <w:szCs w:val="24"/>
          <w:lang w:val="es-ES" w:eastAsia="es-ES"/>
        </w:rPr>
        <w:t xml:space="preserve">cuenta </w:t>
      </w:r>
      <w:r w:rsidRPr="00001D4D">
        <w:rPr>
          <w:rFonts w:ascii="Times New Roman" w:eastAsia="Times New Roman" w:hAnsi="Times New Roman" w:cs="Times New Roman"/>
          <w:sz w:val="24"/>
          <w:szCs w:val="24"/>
          <w:lang w:val="es-ES" w:eastAsia="es-ES"/>
        </w:rPr>
        <w:t>con la infraestructura adecuada, integrada por los medios, recursos, instrumentos e insumos necesarios, para prevenir y combatir a la delincuencia organizada en todas sus vertiente</w:t>
      </w:r>
      <w:r>
        <w:rPr>
          <w:rFonts w:ascii="Times New Roman" w:eastAsia="Times New Roman" w:hAnsi="Times New Roman" w:cs="Times New Roman"/>
          <w:sz w:val="24"/>
          <w:szCs w:val="24"/>
          <w:lang w:val="es-ES" w:eastAsia="es-ES"/>
        </w:rPr>
        <w:t>s.</w:t>
      </w:r>
    </w:p>
    <w:p w14:paraId="7FB6FAD2" w14:textId="77777777" w:rsidR="004529FF" w:rsidRDefault="004529FF" w:rsidP="004529FF">
      <w:pPr>
        <w:spacing w:after="0" w:line="360" w:lineRule="auto"/>
        <w:ind w:firstLine="648"/>
        <w:jc w:val="both"/>
        <w:rPr>
          <w:rFonts w:ascii="Times New Roman" w:eastAsia="Times New Roman" w:hAnsi="Times New Roman" w:cs="Times New Roman"/>
          <w:sz w:val="24"/>
          <w:szCs w:val="24"/>
          <w:lang w:val="es-ES" w:eastAsia="es-ES"/>
        </w:rPr>
      </w:pPr>
    </w:p>
    <w:p w14:paraId="4849FA8D" w14:textId="6DEE9610" w:rsidR="004529FF" w:rsidRDefault="004529FF" w:rsidP="004529FF">
      <w:pPr>
        <w:spacing w:after="0" w:line="360" w:lineRule="auto"/>
        <w:ind w:firstLine="648"/>
        <w:jc w:val="both"/>
        <w:rPr>
          <w:rFonts w:ascii="Times New Roman" w:eastAsia="Times New Roman" w:hAnsi="Times New Roman" w:cs="Times New Roman"/>
          <w:sz w:val="24"/>
          <w:szCs w:val="24"/>
          <w:lang w:val="es-ES" w:eastAsia="es-ES"/>
        </w:rPr>
      </w:pPr>
    </w:p>
    <w:p w14:paraId="74FFD4F4" w14:textId="15997946"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3BCE23CF" w14:textId="6E408A92"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3D110318" w14:textId="50B07387"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1C4CEAA5" w14:textId="4DD2854C"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205087C8" w14:textId="4C75CEF5"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5E917BE5" w14:textId="0E4AF9CE"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6D5DFFBE" w14:textId="4A2906CC"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22F693CE" w14:textId="77777777" w:rsidR="00A44FB3" w:rsidRDefault="00A44FB3" w:rsidP="004529FF">
      <w:pPr>
        <w:spacing w:after="0" w:line="360" w:lineRule="auto"/>
        <w:ind w:firstLine="648"/>
        <w:jc w:val="both"/>
        <w:rPr>
          <w:rFonts w:ascii="Times New Roman" w:eastAsia="Times New Roman" w:hAnsi="Times New Roman" w:cs="Times New Roman"/>
          <w:sz w:val="24"/>
          <w:szCs w:val="24"/>
          <w:lang w:val="es-ES" w:eastAsia="es-ES"/>
        </w:rPr>
      </w:pPr>
    </w:p>
    <w:p w14:paraId="76CEDD11" w14:textId="133D4D44" w:rsidR="00693F01" w:rsidRPr="00693F01" w:rsidRDefault="00693F01" w:rsidP="004529FF">
      <w:pPr>
        <w:pStyle w:val="Prrafodelista"/>
        <w:numPr>
          <w:ilvl w:val="1"/>
          <w:numId w:val="16"/>
        </w:numPr>
        <w:tabs>
          <w:tab w:val="left" w:pos="9781"/>
        </w:tabs>
        <w:spacing w:after="0"/>
        <w:jc w:val="both"/>
        <w:rPr>
          <w:rFonts w:ascii="Times New Roman" w:hAnsi="Times New Roman" w:cs="Times New Roman"/>
          <w:b/>
          <w:bCs/>
          <w:sz w:val="24"/>
          <w:szCs w:val="24"/>
        </w:rPr>
      </w:pPr>
      <w:r w:rsidRPr="00693F01">
        <w:rPr>
          <w:rFonts w:ascii="Times New Roman" w:hAnsi="Times New Roman" w:cs="Times New Roman"/>
          <w:b/>
          <w:bCs/>
          <w:sz w:val="24"/>
          <w:szCs w:val="24"/>
        </w:rPr>
        <w:t>INCIDENCIA DELICTIVA</w:t>
      </w:r>
      <w:r w:rsidR="003274BE" w:rsidRPr="00693F01">
        <w:rPr>
          <w:rFonts w:ascii="Times New Roman" w:hAnsi="Times New Roman" w:cs="Times New Roman"/>
          <w:b/>
          <w:bCs/>
          <w:sz w:val="24"/>
          <w:szCs w:val="24"/>
        </w:rPr>
        <w:t xml:space="preserve"> </w:t>
      </w:r>
      <w:r w:rsidR="00D6429A">
        <w:rPr>
          <w:rFonts w:ascii="Times New Roman" w:hAnsi="Times New Roman" w:cs="Times New Roman"/>
          <w:b/>
          <w:bCs/>
          <w:sz w:val="24"/>
          <w:szCs w:val="24"/>
        </w:rPr>
        <w:t xml:space="preserve">DEL </w:t>
      </w:r>
      <w:r w:rsidR="00F47843" w:rsidRPr="00693F01">
        <w:rPr>
          <w:rFonts w:ascii="Times New Roman" w:hAnsi="Times New Roman" w:cs="Times New Roman"/>
          <w:b/>
          <w:bCs/>
          <w:sz w:val="24"/>
          <w:szCs w:val="24"/>
        </w:rPr>
        <w:t>FUERO FEDERAL</w:t>
      </w:r>
      <w:r w:rsidR="00E72A45" w:rsidRPr="00693F01">
        <w:rPr>
          <w:rFonts w:ascii="Times New Roman" w:hAnsi="Times New Roman" w:cs="Times New Roman"/>
          <w:b/>
          <w:bCs/>
          <w:sz w:val="24"/>
          <w:szCs w:val="24"/>
        </w:rPr>
        <w:t>.</w:t>
      </w:r>
    </w:p>
    <w:p w14:paraId="0CF6F271" w14:textId="77777777" w:rsidR="00693F01" w:rsidRPr="00693F01" w:rsidRDefault="00693F01" w:rsidP="00693F01">
      <w:pPr>
        <w:pStyle w:val="Prrafodelista"/>
        <w:tabs>
          <w:tab w:val="left" w:pos="9781"/>
        </w:tabs>
        <w:ind w:left="360"/>
        <w:jc w:val="both"/>
        <w:rPr>
          <w:rFonts w:ascii="Times New Roman" w:hAnsi="Times New Roman" w:cs="Times New Roman"/>
          <w:b/>
          <w:bCs/>
          <w:sz w:val="24"/>
          <w:szCs w:val="24"/>
        </w:rPr>
      </w:pPr>
    </w:p>
    <w:p w14:paraId="2552C32A" w14:textId="68911B8D" w:rsidR="008D44B0" w:rsidRDefault="00E72A45" w:rsidP="00CB3AC9">
      <w:pPr>
        <w:spacing w:line="360" w:lineRule="auto"/>
        <w:jc w:val="both"/>
        <w:rPr>
          <w:rFonts w:ascii="Times New Roman" w:hAnsi="Times New Roman" w:cs="Times New Roman"/>
          <w:bCs/>
          <w:sz w:val="24"/>
          <w:szCs w:val="24"/>
        </w:rPr>
      </w:pPr>
      <w:r w:rsidRPr="00E72A45">
        <w:rPr>
          <w:rFonts w:ascii="Times New Roman" w:hAnsi="Times New Roman" w:cs="Times New Roman"/>
          <w:bCs/>
          <w:sz w:val="24"/>
          <w:szCs w:val="24"/>
        </w:rPr>
        <w:t xml:space="preserve">A fin de analizar el impacto </w:t>
      </w:r>
      <w:r>
        <w:rPr>
          <w:rFonts w:ascii="Times New Roman" w:hAnsi="Times New Roman" w:cs="Times New Roman"/>
          <w:bCs/>
          <w:sz w:val="24"/>
          <w:szCs w:val="24"/>
        </w:rPr>
        <w:t>que tiene el ingreso ilegal de armas</w:t>
      </w:r>
      <w:r w:rsidR="006A53A5">
        <w:rPr>
          <w:rFonts w:ascii="Times New Roman" w:hAnsi="Times New Roman" w:cs="Times New Roman"/>
          <w:bCs/>
          <w:sz w:val="24"/>
          <w:szCs w:val="24"/>
        </w:rPr>
        <w:t xml:space="preserve"> y dinero</w:t>
      </w:r>
      <w:r>
        <w:rPr>
          <w:rFonts w:ascii="Times New Roman" w:hAnsi="Times New Roman" w:cs="Times New Roman"/>
          <w:bCs/>
          <w:sz w:val="24"/>
          <w:szCs w:val="24"/>
        </w:rPr>
        <w:t xml:space="preserve"> a nuestro país, se procede al análisis de los registros con que cuenta el Secretariado Ejecutivo del Sistema Nacional </w:t>
      </w:r>
      <w:r w:rsidR="008D44B0">
        <w:rPr>
          <w:rFonts w:ascii="Times New Roman" w:hAnsi="Times New Roman" w:cs="Times New Roman"/>
          <w:bCs/>
          <w:sz w:val="24"/>
          <w:szCs w:val="24"/>
        </w:rPr>
        <w:t xml:space="preserve">de Seguridad Publica en </w:t>
      </w:r>
      <w:r w:rsidR="00943BB7" w:rsidRPr="00943BB7">
        <w:rPr>
          <w:rFonts w:ascii="Times New Roman" w:hAnsi="Times New Roman" w:cs="Times New Roman"/>
          <w:bCs/>
          <w:sz w:val="24"/>
          <w:szCs w:val="24"/>
        </w:rPr>
        <w:t>México</w:t>
      </w:r>
      <w:r w:rsidR="006A53A5">
        <w:rPr>
          <w:rFonts w:ascii="Times New Roman" w:hAnsi="Times New Roman" w:cs="Times New Roman"/>
          <w:bCs/>
          <w:sz w:val="24"/>
          <w:szCs w:val="24"/>
        </w:rPr>
        <w:t xml:space="preserve">. Para tales efectos, nos enfocaremos en la incidencia delictiva del fuero federal, analizando </w:t>
      </w:r>
      <w:r w:rsidR="002F5ACB">
        <w:rPr>
          <w:rFonts w:ascii="Times New Roman" w:hAnsi="Times New Roman" w:cs="Times New Roman"/>
          <w:bCs/>
          <w:sz w:val="24"/>
          <w:szCs w:val="24"/>
        </w:rPr>
        <w:t xml:space="preserve">la cantidad de delitos cometidos por entidad federativa, resaltando aquellos en los que se </w:t>
      </w:r>
      <w:r w:rsidR="00BF037B">
        <w:rPr>
          <w:rFonts w:ascii="Times New Roman" w:hAnsi="Times New Roman" w:cs="Times New Roman"/>
          <w:bCs/>
          <w:sz w:val="24"/>
          <w:szCs w:val="24"/>
        </w:rPr>
        <w:t xml:space="preserve">utilizaron </w:t>
      </w:r>
      <w:r w:rsidR="002F5ACB">
        <w:rPr>
          <w:rFonts w:ascii="Times New Roman" w:hAnsi="Times New Roman" w:cs="Times New Roman"/>
          <w:bCs/>
          <w:sz w:val="24"/>
          <w:szCs w:val="24"/>
        </w:rPr>
        <w:t xml:space="preserve">armas </w:t>
      </w:r>
      <w:r w:rsidR="003274BE">
        <w:rPr>
          <w:rFonts w:ascii="Times New Roman" w:hAnsi="Times New Roman" w:cs="Times New Roman"/>
          <w:bCs/>
          <w:sz w:val="24"/>
          <w:szCs w:val="24"/>
        </w:rPr>
        <w:t xml:space="preserve">y/o recursos de procedencia </w:t>
      </w:r>
      <w:r w:rsidR="0092385B">
        <w:rPr>
          <w:rFonts w:ascii="Times New Roman" w:hAnsi="Times New Roman" w:cs="Times New Roman"/>
          <w:bCs/>
          <w:sz w:val="24"/>
          <w:szCs w:val="24"/>
        </w:rPr>
        <w:t>ilícita</w:t>
      </w:r>
      <w:r w:rsidR="00A44FB3">
        <w:rPr>
          <w:rFonts w:ascii="Times New Roman" w:hAnsi="Times New Roman" w:cs="Times New Roman"/>
          <w:bCs/>
          <w:sz w:val="24"/>
          <w:szCs w:val="24"/>
        </w:rPr>
        <w:t xml:space="preserve"> (</w:t>
      </w:r>
      <w:r w:rsidR="002F5ACB">
        <w:rPr>
          <w:rFonts w:ascii="Times New Roman" w:hAnsi="Times New Roman" w:cs="Times New Roman"/>
          <w:bCs/>
          <w:sz w:val="24"/>
          <w:szCs w:val="24"/>
        </w:rPr>
        <w:t xml:space="preserve"> </w:t>
      </w:r>
      <w:r w:rsidR="00A44FB3">
        <w:rPr>
          <w:rFonts w:ascii="Times New Roman" w:hAnsi="Times New Roman" w:cs="Times New Roman"/>
          <w:bCs/>
          <w:sz w:val="24"/>
          <w:szCs w:val="24"/>
        </w:rPr>
        <w:t xml:space="preserve">Sistema Nacional de Seguridad Publica en Mexico, 2020). </w:t>
      </w:r>
      <w:r w:rsidR="002F5ACB">
        <w:rPr>
          <w:rFonts w:ascii="Times New Roman" w:hAnsi="Times New Roman" w:cs="Times New Roman"/>
          <w:bCs/>
          <w:sz w:val="24"/>
          <w:szCs w:val="24"/>
        </w:rPr>
        <w:t xml:space="preserve">Se </w:t>
      </w:r>
      <w:r w:rsidR="00BC4951">
        <w:rPr>
          <w:rFonts w:ascii="Times New Roman" w:hAnsi="Times New Roman" w:cs="Times New Roman"/>
          <w:bCs/>
          <w:sz w:val="24"/>
          <w:szCs w:val="24"/>
        </w:rPr>
        <w:t>analizarán</w:t>
      </w:r>
      <w:r w:rsidR="002F5ACB">
        <w:rPr>
          <w:rFonts w:ascii="Times New Roman" w:hAnsi="Times New Roman" w:cs="Times New Roman"/>
          <w:bCs/>
          <w:sz w:val="24"/>
          <w:szCs w:val="24"/>
        </w:rPr>
        <w:t xml:space="preserve"> los reportes correspondientes a los ejercicios comprendidos de 2012 a 2019</w:t>
      </w:r>
      <w:r w:rsidR="004529FF">
        <w:rPr>
          <w:rFonts w:ascii="Times New Roman" w:hAnsi="Times New Roman" w:cs="Times New Roman"/>
          <w:bCs/>
          <w:sz w:val="24"/>
          <w:szCs w:val="24"/>
        </w:rPr>
        <w:t>, tal como se puede apreciar en la</w:t>
      </w:r>
      <w:r w:rsidR="00D6429A">
        <w:rPr>
          <w:rFonts w:ascii="Times New Roman" w:hAnsi="Times New Roman" w:cs="Times New Roman"/>
          <w:bCs/>
          <w:sz w:val="24"/>
          <w:szCs w:val="24"/>
        </w:rPr>
        <w:t>s</w:t>
      </w:r>
      <w:r w:rsidR="004529FF">
        <w:rPr>
          <w:rFonts w:ascii="Times New Roman" w:hAnsi="Times New Roman" w:cs="Times New Roman"/>
          <w:bCs/>
          <w:sz w:val="24"/>
          <w:szCs w:val="24"/>
        </w:rPr>
        <w:t xml:space="preserve"> Tabla</w:t>
      </w:r>
      <w:r w:rsidR="00D6429A">
        <w:rPr>
          <w:rFonts w:ascii="Times New Roman" w:hAnsi="Times New Roman" w:cs="Times New Roman"/>
          <w:bCs/>
          <w:sz w:val="24"/>
          <w:szCs w:val="24"/>
        </w:rPr>
        <w:t>s</w:t>
      </w:r>
      <w:r w:rsidR="004529FF">
        <w:rPr>
          <w:rFonts w:ascii="Times New Roman" w:hAnsi="Times New Roman" w:cs="Times New Roman"/>
          <w:bCs/>
          <w:sz w:val="24"/>
          <w:szCs w:val="24"/>
        </w:rPr>
        <w:t xml:space="preserve"> 2.</w:t>
      </w:r>
      <w:r w:rsidR="00A44FB3">
        <w:rPr>
          <w:rFonts w:ascii="Times New Roman" w:hAnsi="Times New Roman" w:cs="Times New Roman"/>
          <w:bCs/>
          <w:sz w:val="24"/>
          <w:szCs w:val="24"/>
        </w:rPr>
        <w:t>2</w:t>
      </w:r>
      <w:r w:rsidR="00D6429A">
        <w:rPr>
          <w:rFonts w:ascii="Times New Roman" w:hAnsi="Times New Roman" w:cs="Times New Roman"/>
          <w:bCs/>
          <w:sz w:val="24"/>
          <w:szCs w:val="24"/>
        </w:rPr>
        <w:t xml:space="preserve"> y 2.</w:t>
      </w:r>
      <w:r w:rsidR="00A44FB3">
        <w:rPr>
          <w:rFonts w:ascii="Times New Roman" w:hAnsi="Times New Roman" w:cs="Times New Roman"/>
          <w:bCs/>
          <w:sz w:val="24"/>
          <w:szCs w:val="24"/>
        </w:rPr>
        <w:t>3</w:t>
      </w:r>
      <w:r w:rsidR="00D6429A">
        <w:rPr>
          <w:rFonts w:ascii="Times New Roman" w:hAnsi="Times New Roman" w:cs="Times New Roman"/>
          <w:bCs/>
          <w:sz w:val="24"/>
          <w:szCs w:val="24"/>
        </w:rPr>
        <w:t xml:space="preserve">. En la Grafica 2.3 se aprecia un comparativo del total de delitos del fuero federal, </w:t>
      </w:r>
      <w:r w:rsidR="00FE48D3">
        <w:rPr>
          <w:rFonts w:ascii="Times New Roman" w:hAnsi="Times New Roman" w:cs="Times New Roman"/>
          <w:bCs/>
          <w:sz w:val="24"/>
          <w:szCs w:val="24"/>
        </w:rPr>
        <w:t xml:space="preserve">con aquellos en los que se utilizó alguna arma de fuego o recursos de procedencia ilícita. </w:t>
      </w:r>
    </w:p>
    <w:p w14:paraId="21DAE8A2" w14:textId="77777777" w:rsidR="00A44FB3" w:rsidRDefault="00A44FB3" w:rsidP="00CB3AC9">
      <w:pPr>
        <w:spacing w:line="360" w:lineRule="auto"/>
        <w:jc w:val="both"/>
        <w:rPr>
          <w:rFonts w:ascii="Times New Roman" w:hAnsi="Times New Roman" w:cs="Times New Roman"/>
          <w:bCs/>
          <w:sz w:val="24"/>
          <w:szCs w:val="24"/>
        </w:rPr>
      </w:pPr>
    </w:p>
    <w:p w14:paraId="554842C8" w14:textId="5E4B95C5" w:rsidR="00895721" w:rsidRPr="00895721" w:rsidRDefault="00895721" w:rsidP="00EA0DB3">
      <w:pPr>
        <w:jc w:val="both"/>
        <w:rPr>
          <w:rFonts w:ascii="Times New Roman" w:hAnsi="Times New Roman" w:cs="Times New Roman"/>
          <w:bCs/>
          <w:i/>
          <w:iCs/>
          <w:sz w:val="24"/>
          <w:szCs w:val="24"/>
        </w:rPr>
      </w:pPr>
      <w:r>
        <w:rPr>
          <w:rFonts w:ascii="Times New Roman" w:hAnsi="Times New Roman" w:cs="Times New Roman"/>
          <w:bCs/>
          <w:sz w:val="24"/>
          <w:szCs w:val="24"/>
        </w:rPr>
        <w:t xml:space="preserve">Tabla </w:t>
      </w:r>
      <w:r w:rsidR="00671721">
        <w:rPr>
          <w:rFonts w:ascii="Times New Roman" w:hAnsi="Times New Roman" w:cs="Times New Roman"/>
          <w:bCs/>
          <w:sz w:val="24"/>
          <w:szCs w:val="24"/>
        </w:rPr>
        <w:t>2.</w:t>
      </w:r>
      <w:r w:rsidR="00A44FB3">
        <w:rPr>
          <w:rFonts w:ascii="Times New Roman" w:hAnsi="Times New Roman" w:cs="Times New Roman"/>
          <w:bCs/>
          <w:sz w:val="24"/>
          <w:szCs w:val="24"/>
        </w:rPr>
        <w:t>2</w:t>
      </w:r>
      <w:r w:rsidR="002460B0">
        <w:rPr>
          <w:rFonts w:ascii="Times New Roman" w:hAnsi="Times New Roman" w:cs="Times New Roman"/>
          <w:bCs/>
          <w:sz w:val="24"/>
          <w:szCs w:val="24"/>
        </w:rPr>
        <w:t xml:space="preserve"> </w:t>
      </w:r>
      <w:r w:rsidRPr="00895721">
        <w:rPr>
          <w:rFonts w:ascii="Times New Roman" w:hAnsi="Times New Roman" w:cs="Times New Roman"/>
          <w:bCs/>
          <w:i/>
          <w:iCs/>
          <w:sz w:val="24"/>
          <w:szCs w:val="24"/>
        </w:rPr>
        <w:t>Incidencia delictiva</w:t>
      </w:r>
      <w:r w:rsidR="00D9273C">
        <w:rPr>
          <w:rFonts w:ascii="Times New Roman" w:hAnsi="Times New Roman" w:cs="Times New Roman"/>
          <w:bCs/>
          <w:i/>
          <w:iCs/>
          <w:sz w:val="24"/>
          <w:szCs w:val="24"/>
        </w:rPr>
        <w:t xml:space="preserve"> </w:t>
      </w:r>
      <w:r w:rsidR="007E196B">
        <w:rPr>
          <w:rFonts w:ascii="Times New Roman" w:hAnsi="Times New Roman" w:cs="Times New Roman"/>
          <w:bCs/>
          <w:i/>
          <w:iCs/>
          <w:sz w:val="24"/>
          <w:szCs w:val="24"/>
        </w:rPr>
        <w:t>del fuero federal por ejercicio</w:t>
      </w:r>
    </w:p>
    <w:tbl>
      <w:tblPr>
        <w:tblW w:w="4821" w:type="dxa"/>
        <w:tblInd w:w="1425" w:type="dxa"/>
        <w:tblCellMar>
          <w:left w:w="70" w:type="dxa"/>
          <w:right w:w="70" w:type="dxa"/>
        </w:tblCellMar>
        <w:tblLook w:val="04A0" w:firstRow="1" w:lastRow="0" w:firstColumn="1" w:lastColumn="0" w:noHBand="0" w:noVBand="1"/>
      </w:tblPr>
      <w:tblGrid>
        <w:gridCol w:w="1840"/>
        <w:gridCol w:w="1001"/>
        <w:gridCol w:w="1020"/>
        <w:gridCol w:w="960"/>
      </w:tblGrid>
      <w:tr w:rsidR="00A13FF8" w:rsidRPr="00A13FF8" w14:paraId="72EC992D" w14:textId="77777777" w:rsidTr="00A13FF8">
        <w:trPr>
          <w:trHeight w:val="1020"/>
        </w:trPr>
        <w:tc>
          <w:tcPr>
            <w:tcW w:w="1840" w:type="dxa"/>
            <w:tcBorders>
              <w:top w:val="nil"/>
              <w:left w:val="nil"/>
              <w:bottom w:val="single" w:sz="4" w:space="0" w:color="auto"/>
              <w:right w:val="nil"/>
            </w:tcBorders>
            <w:shd w:val="clear" w:color="000000" w:fill="BFBFBF"/>
            <w:vAlign w:val="center"/>
            <w:hideMark/>
          </w:tcPr>
          <w:p w14:paraId="1DC0FDD1" w14:textId="77777777" w:rsidR="00A13FF8" w:rsidRPr="00A13FF8" w:rsidRDefault="00A13FF8" w:rsidP="00A13FF8">
            <w:pPr>
              <w:spacing w:after="0" w:line="240" w:lineRule="auto"/>
              <w:jc w:val="center"/>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AÑO</w:t>
            </w:r>
          </w:p>
        </w:tc>
        <w:tc>
          <w:tcPr>
            <w:tcW w:w="1001" w:type="dxa"/>
            <w:tcBorders>
              <w:top w:val="nil"/>
              <w:left w:val="nil"/>
              <w:bottom w:val="single" w:sz="4" w:space="0" w:color="auto"/>
              <w:right w:val="nil"/>
            </w:tcBorders>
            <w:shd w:val="clear" w:color="000000" w:fill="BFBFBF"/>
            <w:vAlign w:val="center"/>
            <w:hideMark/>
          </w:tcPr>
          <w:p w14:paraId="0FD5ED81" w14:textId="77777777" w:rsidR="00A13FF8" w:rsidRPr="00A13FF8" w:rsidRDefault="00A13FF8" w:rsidP="00A13FF8">
            <w:pPr>
              <w:spacing w:after="0" w:line="240" w:lineRule="auto"/>
              <w:jc w:val="center"/>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DEL FUERO FEDERAL (cantidad)</w:t>
            </w:r>
          </w:p>
        </w:tc>
        <w:tc>
          <w:tcPr>
            <w:tcW w:w="1020" w:type="dxa"/>
            <w:tcBorders>
              <w:top w:val="nil"/>
              <w:left w:val="nil"/>
              <w:bottom w:val="single" w:sz="4" w:space="0" w:color="auto"/>
              <w:right w:val="nil"/>
            </w:tcBorders>
            <w:shd w:val="clear" w:color="000000" w:fill="BFBFBF"/>
            <w:vAlign w:val="center"/>
            <w:hideMark/>
          </w:tcPr>
          <w:p w14:paraId="1D0538A5" w14:textId="77777777" w:rsidR="00A13FF8" w:rsidRPr="00A13FF8" w:rsidRDefault="00A13FF8" w:rsidP="00A13FF8">
            <w:pPr>
              <w:spacing w:after="0" w:line="240" w:lineRule="auto"/>
              <w:jc w:val="center"/>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 xml:space="preserve"> CON USO DE ARMA DE FUEGO (cantidad)</w:t>
            </w:r>
          </w:p>
        </w:tc>
        <w:tc>
          <w:tcPr>
            <w:tcW w:w="960" w:type="dxa"/>
            <w:tcBorders>
              <w:top w:val="nil"/>
              <w:left w:val="nil"/>
              <w:bottom w:val="single" w:sz="4" w:space="0" w:color="auto"/>
              <w:right w:val="nil"/>
            </w:tcBorders>
            <w:shd w:val="clear" w:color="000000" w:fill="BFBFBF"/>
            <w:noWrap/>
            <w:vAlign w:val="center"/>
            <w:hideMark/>
          </w:tcPr>
          <w:p w14:paraId="6C5AD00E" w14:textId="77777777" w:rsidR="00A13FF8" w:rsidRPr="00A13FF8" w:rsidRDefault="00A13FF8" w:rsidP="00A13FF8">
            <w:pPr>
              <w:spacing w:after="0" w:line="240" w:lineRule="auto"/>
              <w:jc w:val="center"/>
              <w:rPr>
                <w:rFonts w:ascii="Calibri" w:eastAsia="Times New Roman" w:hAnsi="Calibri" w:cs="Calibri"/>
                <w:b/>
                <w:bCs/>
                <w:color w:val="000000"/>
                <w:sz w:val="18"/>
                <w:szCs w:val="18"/>
                <w:lang w:eastAsia="es-MX"/>
              </w:rPr>
            </w:pPr>
            <w:r w:rsidRPr="00A13FF8">
              <w:rPr>
                <w:rFonts w:ascii="Calibri" w:eastAsia="Times New Roman" w:hAnsi="Calibri" w:cs="Calibri"/>
                <w:b/>
                <w:bCs/>
                <w:color w:val="000000"/>
                <w:sz w:val="18"/>
                <w:szCs w:val="18"/>
                <w:lang w:eastAsia="es-MX"/>
              </w:rPr>
              <w:t>%</w:t>
            </w:r>
          </w:p>
        </w:tc>
      </w:tr>
      <w:tr w:rsidR="00A13FF8" w:rsidRPr="00A13FF8" w14:paraId="0CC66F98" w14:textId="77777777" w:rsidTr="00A13FF8">
        <w:trPr>
          <w:trHeight w:val="375"/>
        </w:trPr>
        <w:tc>
          <w:tcPr>
            <w:tcW w:w="1840" w:type="dxa"/>
            <w:tcBorders>
              <w:top w:val="nil"/>
              <w:left w:val="nil"/>
              <w:bottom w:val="nil"/>
              <w:right w:val="nil"/>
            </w:tcBorders>
            <w:shd w:val="clear" w:color="auto" w:fill="auto"/>
            <w:noWrap/>
            <w:vAlign w:val="bottom"/>
            <w:hideMark/>
          </w:tcPr>
          <w:p w14:paraId="79BD495B"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2012</w:t>
            </w:r>
          </w:p>
        </w:tc>
        <w:tc>
          <w:tcPr>
            <w:tcW w:w="1001" w:type="dxa"/>
            <w:tcBorders>
              <w:top w:val="nil"/>
              <w:left w:val="nil"/>
              <w:bottom w:val="nil"/>
              <w:right w:val="nil"/>
            </w:tcBorders>
            <w:shd w:val="clear" w:color="auto" w:fill="auto"/>
            <w:noWrap/>
            <w:vAlign w:val="bottom"/>
            <w:hideMark/>
          </w:tcPr>
          <w:p w14:paraId="6DB42B8E"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125,326</w:t>
            </w:r>
          </w:p>
        </w:tc>
        <w:tc>
          <w:tcPr>
            <w:tcW w:w="1020" w:type="dxa"/>
            <w:tcBorders>
              <w:top w:val="nil"/>
              <w:left w:val="nil"/>
              <w:bottom w:val="nil"/>
              <w:right w:val="nil"/>
            </w:tcBorders>
            <w:shd w:val="clear" w:color="auto" w:fill="auto"/>
            <w:noWrap/>
            <w:vAlign w:val="bottom"/>
            <w:hideMark/>
          </w:tcPr>
          <w:p w14:paraId="33F7DE66"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73,060</w:t>
            </w:r>
          </w:p>
        </w:tc>
        <w:tc>
          <w:tcPr>
            <w:tcW w:w="960" w:type="dxa"/>
            <w:tcBorders>
              <w:top w:val="nil"/>
              <w:left w:val="nil"/>
              <w:bottom w:val="nil"/>
              <w:right w:val="nil"/>
            </w:tcBorders>
            <w:shd w:val="clear" w:color="auto" w:fill="auto"/>
            <w:noWrap/>
            <w:vAlign w:val="bottom"/>
            <w:hideMark/>
          </w:tcPr>
          <w:p w14:paraId="471BB39D"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58.30 </w:t>
            </w:r>
          </w:p>
        </w:tc>
      </w:tr>
      <w:tr w:rsidR="00A13FF8" w:rsidRPr="00A13FF8" w14:paraId="00B78ABF" w14:textId="77777777" w:rsidTr="00A13FF8">
        <w:trPr>
          <w:trHeight w:val="375"/>
        </w:trPr>
        <w:tc>
          <w:tcPr>
            <w:tcW w:w="1840" w:type="dxa"/>
            <w:tcBorders>
              <w:top w:val="nil"/>
              <w:left w:val="nil"/>
              <w:bottom w:val="nil"/>
              <w:right w:val="nil"/>
            </w:tcBorders>
            <w:shd w:val="clear" w:color="auto" w:fill="auto"/>
            <w:noWrap/>
            <w:vAlign w:val="bottom"/>
            <w:hideMark/>
          </w:tcPr>
          <w:p w14:paraId="33B3E0BA"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2013</w:t>
            </w:r>
          </w:p>
        </w:tc>
        <w:tc>
          <w:tcPr>
            <w:tcW w:w="1001" w:type="dxa"/>
            <w:tcBorders>
              <w:top w:val="nil"/>
              <w:left w:val="nil"/>
              <w:bottom w:val="nil"/>
              <w:right w:val="nil"/>
            </w:tcBorders>
            <w:shd w:val="clear" w:color="auto" w:fill="auto"/>
            <w:noWrap/>
            <w:vAlign w:val="bottom"/>
            <w:hideMark/>
          </w:tcPr>
          <w:p w14:paraId="16C1167D"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98,189</w:t>
            </w:r>
          </w:p>
        </w:tc>
        <w:tc>
          <w:tcPr>
            <w:tcW w:w="1020" w:type="dxa"/>
            <w:tcBorders>
              <w:top w:val="nil"/>
              <w:left w:val="nil"/>
              <w:bottom w:val="nil"/>
              <w:right w:val="nil"/>
            </w:tcBorders>
            <w:shd w:val="clear" w:color="auto" w:fill="auto"/>
            <w:noWrap/>
            <w:vAlign w:val="bottom"/>
            <w:hideMark/>
          </w:tcPr>
          <w:p w14:paraId="088887DD"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42,130</w:t>
            </w:r>
          </w:p>
        </w:tc>
        <w:tc>
          <w:tcPr>
            <w:tcW w:w="960" w:type="dxa"/>
            <w:tcBorders>
              <w:top w:val="nil"/>
              <w:left w:val="nil"/>
              <w:bottom w:val="nil"/>
              <w:right w:val="nil"/>
            </w:tcBorders>
            <w:shd w:val="clear" w:color="auto" w:fill="auto"/>
            <w:noWrap/>
            <w:vAlign w:val="bottom"/>
            <w:hideMark/>
          </w:tcPr>
          <w:p w14:paraId="78D0E394"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42.91 </w:t>
            </w:r>
          </w:p>
        </w:tc>
      </w:tr>
      <w:tr w:rsidR="00A13FF8" w:rsidRPr="00A13FF8" w14:paraId="271FAAE5" w14:textId="77777777" w:rsidTr="00A13FF8">
        <w:trPr>
          <w:trHeight w:val="375"/>
        </w:trPr>
        <w:tc>
          <w:tcPr>
            <w:tcW w:w="1840" w:type="dxa"/>
            <w:tcBorders>
              <w:top w:val="nil"/>
              <w:left w:val="nil"/>
              <w:bottom w:val="nil"/>
              <w:right w:val="nil"/>
            </w:tcBorders>
            <w:shd w:val="clear" w:color="auto" w:fill="auto"/>
            <w:noWrap/>
            <w:vAlign w:val="bottom"/>
            <w:hideMark/>
          </w:tcPr>
          <w:p w14:paraId="1C527D1B"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2014</w:t>
            </w:r>
          </w:p>
        </w:tc>
        <w:tc>
          <w:tcPr>
            <w:tcW w:w="1001" w:type="dxa"/>
            <w:tcBorders>
              <w:top w:val="nil"/>
              <w:left w:val="nil"/>
              <w:bottom w:val="nil"/>
              <w:right w:val="nil"/>
            </w:tcBorders>
            <w:shd w:val="clear" w:color="auto" w:fill="auto"/>
            <w:noWrap/>
            <w:vAlign w:val="bottom"/>
            <w:hideMark/>
          </w:tcPr>
          <w:p w14:paraId="239645BC"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98,059</w:t>
            </w:r>
          </w:p>
        </w:tc>
        <w:tc>
          <w:tcPr>
            <w:tcW w:w="1020" w:type="dxa"/>
            <w:tcBorders>
              <w:top w:val="nil"/>
              <w:left w:val="nil"/>
              <w:bottom w:val="nil"/>
              <w:right w:val="nil"/>
            </w:tcBorders>
            <w:shd w:val="clear" w:color="auto" w:fill="auto"/>
            <w:noWrap/>
            <w:vAlign w:val="bottom"/>
            <w:hideMark/>
          </w:tcPr>
          <w:p w14:paraId="56FE02DE"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37,200</w:t>
            </w:r>
          </w:p>
        </w:tc>
        <w:tc>
          <w:tcPr>
            <w:tcW w:w="960" w:type="dxa"/>
            <w:tcBorders>
              <w:top w:val="nil"/>
              <w:left w:val="nil"/>
              <w:bottom w:val="nil"/>
              <w:right w:val="nil"/>
            </w:tcBorders>
            <w:shd w:val="clear" w:color="auto" w:fill="auto"/>
            <w:noWrap/>
            <w:vAlign w:val="bottom"/>
            <w:hideMark/>
          </w:tcPr>
          <w:p w14:paraId="69C0DE5E"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37.94 </w:t>
            </w:r>
          </w:p>
        </w:tc>
      </w:tr>
      <w:tr w:rsidR="00A13FF8" w:rsidRPr="00A13FF8" w14:paraId="5E28871F" w14:textId="77777777" w:rsidTr="00A13FF8">
        <w:trPr>
          <w:trHeight w:val="375"/>
        </w:trPr>
        <w:tc>
          <w:tcPr>
            <w:tcW w:w="1840" w:type="dxa"/>
            <w:tcBorders>
              <w:top w:val="nil"/>
              <w:left w:val="nil"/>
              <w:bottom w:val="nil"/>
              <w:right w:val="nil"/>
            </w:tcBorders>
            <w:shd w:val="clear" w:color="auto" w:fill="auto"/>
            <w:noWrap/>
            <w:vAlign w:val="bottom"/>
            <w:hideMark/>
          </w:tcPr>
          <w:p w14:paraId="04EBD881"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2015</w:t>
            </w:r>
          </w:p>
        </w:tc>
        <w:tc>
          <w:tcPr>
            <w:tcW w:w="1001" w:type="dxa"/>
            <w:tcBorders>
              <w:top w:val="nil"/>
              <w:left w:val="nil"/>
              <w:bottom w:val="nil"/>
              <w:right w:val="nil"/>
            </w:tcBorders>
            <w:shd w:val="clear" w:color="auto" w:fill="auto"/>
            <w:noWrap/>
            <w:vAlign w:val="bottom"/>
            <w:hideMark/>
          </w:tcPr>
          <w:p w14:paraId="66DD8103"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95,727</w:t>
            </w:r>
          </w:p>
        </w:tc>
        <w:tc>
          <w:tcPr>
            <w:tcW w:w="1020" w:type="dxa"/>
            <w:tcBorders>
              <w:top w:val="nil"/>
              <w:left w:val="nil"/>
              <w:bottom w:val="nil"/>
              <w:right w:val="nil"/>
            </w:tcBorders>
            <w:shd w:val="clear" w:color="auto" w:fill="auto"/>
            <w:noWrap/>
            <w:vAlign w:val="bottom"/>
            <w:hideMark/>
          </w:tcPr>
          <w:p w14:paraId="5AAB3A1D"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32,876</w:t>
            </w:r>
          </w:p>
        </w:tc>
        <w:tc>
          <w:tcPr>
            <w:tcW w:w="960" w:type="dxa"/>
            <w:tcBorders>
              <w:top w:val="nil"/>
              <w:left w:val="nil"/>
              <w:bottom w:val="nil"/>
              <w:right w:val="nil"/>
            </w:tcBorders>
            <w:shd w:val="clear" w:color="auto" w:fill="auto"/>
            <w:noWrap/>
            <w:vAlign w:val="bottom"/>
            <w:hideMark/>
          </w:tcPr>
          <w:p w14:paraId="75E14532"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34.34 </w:t>
            </w:r>
          </w:p>
        </w:tc>
      </w:tr>
      <w:tr w:rsidR="00A13FF8" w:rsidRPr="00A13FF8" w14:paraId="0CC5CED8" w14:textId="77777777" w:rsidTr="00A13FF8">
        <w:trPr>
          <w:trHeight w:val="375"/>
        </w:trPr>
        <w:tc>
          <w:tcPr>
            <w:tcW w:w="1840" w:type="dxa"/>
            <w:tcBorders>
              <w:top w:val="nil"/>
              <w:left w:val="nil"/>
              <w:bottom w:val="nil"/>
              <w:right w:val="nil"/>
            </w:tcBorders>
            <w:shd w:val="clear" w:color="auto" w:fill="auto"/>
            <w:noWrap/>
            <w:vAlign w:val="bottom"/>
            <w:hideMark/>
          </w:tcPr>
          <w:p w14:paraId="53D4A91F"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2016</w:t>
            </w:r>
          </w:p>
        </w:tc>
        <w:tc>
          <w:tcPr>
            <w:tcW w:w="1001" w:type="dxa"/>
            <w:tcBorders>
              <w:top w:val="nil"/>
              <w:left w:val="nil"/>
              <w:bottom w:val="nil"/>
              <w:right w:val="nil"/>
            </w:tcBorders>
            <w:shd w:val="clear" w:color="auto" w:fill="auto"/>
            <w:noWrap/>
            <w:vAlign w:val="bottom"/>
            <w:hideMark/>
          </w:tcPr>
          <w:p w14:paraId="2068E394"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85,213</w:t>
            </w:r>
          </w:p>
        </w:tc>
        <w:tc>
          <w:tcPr>
            <w:tcW w:w="1020" w:type="dxa"/>
            <w:tcBorders>
              <w:top w:val="nil"/>
              <w:left w:val="nil"/>
              <w:bottom w:val="nil"/>
              <w:right w:val="nil"/>
            </w:tcBorders>
            <w:shd w:val="clear" w:color="auto" w:fill="auto"/>
            <w:noWrap/>
            <w:vAlign w:val="bottom"/>
            <w:hideMark/>
          </w:tcPr>
          <w:p w14:paraId="72EF6C05"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24,687</w:t>
            </w:r>
          </w:p>
        </w:tc>
        <w:tc>
          <w:tcPr>
            <w:tcW w:w="960" w:type="dxa"/>
            <w:tcBorders>
              <w:top w:val="nil"/>
              <w:left w:val="nil"/>
              <w:bottom w:val="nil"/>
              <w:right w:val="nil"/>
            </w:tcBorders>
            <w:shd w:val="clear" w:color="auto" w:fill="auto"/>
            <w:noWrap/>
            <w:vAlign w:val="bottom"/>
            <w:hideMark/>
          </w:tcPr>
          <w:p w14:paraId="660FF20D"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28.97 </w:t>
            </w:r>
          </w:p>
        </w:tc>
      </w:tr>
      <w:tr w:rsidR="00A13FF8" w:rsidRPr="00A13FF8" w14:paraId="29C46615" w14:textId="77777777" w:rsidTr="00A13FF8">
        <w:trPr>
          <w:trHeight w:val="375"/>
        </w:trPr>
        <w:tc>
          <w:tcPr>
            <w:tcW w:w="1840" w:type="dxa"/>
            <w:tcBorders>
              <w:top w:val="nil"/>
              <w:left w:val="nil"/>
              <w:bottom w:val="nil"/>
              <w:right w:val="nil"/>
            </w:tcBorders>
            <w:shd w:val="clear" w:color="auto" w:fill="auto"/>
            <w:noWrap/>
            <w:vAlign w:val="bottom"/>
            <w:hideMark/>
          </w:tcPr>
          <w:p w14:paraId="1B9CDA16"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2017</w:t>
            </w:r>
          </w:p>
        </w:tc>
        <w:tc>
          <w:tcPr>
            <w:tcW w:w="1001" w:type="dxa"/>
            <w:tcBorders>
              <w:top w:val="nil"/>
              <w:left w:val="nil"/>
              <w:bottom w:val="nil"/>
              <w:right w:val="nil"/>
            </w:tcBorders>
            <w:shd w:val="clear" w:color="auto" w:fill="auto"/>
            <w:noWrap/>
            <w:vAlign w:val="bottom"/>
            <w:hideMark/>
          </w:tcPr>
          <w:p w14:paraId="6B673882"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96,035</w:t>
            </w:r>
          </w:p>
        </w:tc>
        <w:tc>
          <w:tcPr>
            <w:tcW w:w="1020" w:type="dxa"/>
            <w:tcBorders>
              <w:top w:val="nil"/>
              <w:left w:val="nil"/>
              <w:bottom w:val="nil"/>
              <w:right w:val="nil"/>
            </w:tcBorders>
            <w:shd w:val="clear" w:color="auto" w:fill="auto"/>
            <w:noWrap/>
            <w:vAlign w:val="bottom"/>
            <w:hideMark/>
          </w:tcPr>
          <w:p w14:paraId="71EFCE1B"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25,082</w:t>
            </w:r>
          </w:p>
        </w:tc>
        <w:tc>
          <w:tcPr>
            <w:tcW w:w="960" w:type="dxa"/>
            <w:tcBorders>
              <w:top w:val="nil"/>
              <w:left w:val="nil"/>
              <w:bottom w:val="nil"/>
              <w:right w:val="nil"/>
            </w:tcBorders>
            <w:shd w:val="clear" w:color="auto" w:fill="auto"/>
            <w:noWrap/>
            <w:vAlign w:val="bottom"/>
            <w:hideMark/>
          </w:tcPr>
          <w:p w14:paraId="17C2DDD1"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26.12 </w:t>
            </w:r>
          </w:p>
        </w:tc>
      </w:tr>
      <w:tr w:rsidR="00A13FF8" w:rsidRPr="00A13FF8" w14:paraId="6F2F2EAF" w14:textId="77777777" w:rsidTr="00A13FF8">
        <w:trPr>
          <w:trHeight w:val="375"/>
        </w:trPr>
        <w:tc>
          <w:tcPr>
            <w:tcW w:w="1840" w:type="dxa"/>
            <w:tcBorders>
              <w:top w:val="nil"/>
              <w:left w:val="nil"/>
              <w:bottom w:val="nil"/>
              <w:right w:val="nil"/>
            </w:tcBorders>
            <w:shd w:val="clear" w:color="auto" w:fill="auto"/>
            <w:noWrap/>
            <w:vAlign w:val="bottom"/>
            <w:hideMark/>
          </w:tcPr>
          <w:p w14:paraId="6E8CEE38"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2018</w:t>
            </w:r>
          </w:p>
        </w:tc>
        <w:tc>
          <w:tcPr>
            <w:tcW w:w="1001" w:type="dxa"/>
            <w:tcBorders>
              <w:top w:val="nil"/>
              <w:left w:val="nil"/>
              <w:bottom w:val="nil"/>
              <w:right w:val="nil"/>
            </w:tcBorders>
            <w:shd w:val="clear" w:color="auto" w:fill="auto"/>
            <w:noWrap/>
            <w:vAlign w:val="bottom"/>
            <w:hideMark/>
          </w:tcPr>
          <w:p w14:paraId="2F9BDC32"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112,917</w:t>
            </w:r>
          </w:p>
        </w:tc>
        <w:tc>
          <w:tcPr>
            <w:tcW w:w="1020" w:type="dxa"/>
            <w:tcBorders>
              <w:top w:val="nil"/>
              <w:left w:val="nil"/>
              <w:bottom w:val="nil"/>
              <w:right w:val="nil"/>
            </w:tcBorders>
            <w:shd w:val="clear" w:color="auto" w:fill="auto"/>
            <w:noWrap/>
            <w:vAlign w:val="bottom"/>
            <w:hideMark/>
          </w:tcPr>
          <w:p w14:paraId="095B3BC4"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25,237</w:t>
            </w:r>
          </w:p>
        </w:tc>
        <w:tc>
          <w:tcPr>
            <w:tcW w:w="960" w:type="dxa"/>
            <w:tcBorders>
              <w:top w:val="nil"/>
              <w:left w:val="nil"/>
              <w:bottom w:val="nil"/>
              <w:right w:val="nil"/>
            </w:tcBorders>
            <w:shd w:val="clear" w:color="auto" w:fill="auto"/>
            <w:noWrap/>
            <w:vAlign w:val="bottom"/>
            <w:hideMark/>
          </w:tcPr>
          <w:p w14:paraId="0C107A44"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22.35 </w:t>
            </w:r>
          </w:p>
        </w:tc>
      </w:tr>
      <w:tr w:rsidR="00A13FF8" w:rsidRPr="00A13FF8" w14:paraId="39ED4A86" w14:textId="77777777" w:rsidTr="00A13FF8">
        <w:trPr>
          <w:trHeight w:val="375"/>
        </w:trPr>
        <w:tc>
          <w:tcPr>
            <w:tcW w:w="1840" w:type="dxa"/>
            <w:tcBorders>
              <w:top w:val="nil"/>
              <w:left w:val="nil"/>
              <w:bottom w:val="single" w:sz="4" w:space="0" w:color="auto"/>
              <w:right w:val="nil"/>
            </w:tcBorders>
            <w:shd w:val="clear" w:color="auto" w:fill="auto"/>
            <w:noWrap/>
            <w:vAlign w:val="bottom"/>
            <w:hideMark/>
          </w:tcPr>
          <w:p w14:paraId="001EE152" w14:textId="77777777" w:rsidR="00A13FF8" w:rsidRPr="00A13FF8" w:rsidRDefault="00A13FF8" w:rsidP="00A13FF8">
            <w:pPr>
              <w:spacing w:after="0" w:line="240" w:lineRule="auto"/>
              <w:jc w:val="center"/>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2019</w:t>
            </w:r>
          </w:p>
        </w:tc>
        <w:tc>
          <w:tcPr>
            <w:tcW w:w="1001" w:type="dxa"/>
            <w:tcBorders>
              <w:top w:val="nil"/>
              <w:left w:val="nil"/>
              <w:bottom w:val="single" w:sz="4" w:space="0" w:color="auto"/>
              <w:right w:val="nil"/>
            </w:tcBorders>
            <w:shd w:val="clear" w:color="auto" w:fill="auto"/>
            <w:noWrap/>
            <w:vAlign w:val="bottom"/>
            <w:hideMark/>
          </w:tcPr>
          <w:p w14:paraId="3BB6B013"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98,396</w:t>
            </w:r>
          </w:p>
        </w:tc>
        <w:tc>
          <w:tcPr>
            <w:tcW w:w="1020" w:type="dxa"/>
            <w:tcBorders>
              <w:top w:val="nil"/>
              <w:left w:val="nil"/>
              <w:bottom w:val="single" w:sz="4" w:space="0" w:color="auto"/>
              <w:right w:val="nil"/>
            </w:tcBorders>
            <w:shd w:val="clear" w:color="auto" w:fill="auto"/>
            <w:noWrap/>
            <w:vAlign w:val="bottom"/>
            <w:hideMark/>
          </w:tcPr>
          <w:p w14:paraId="6A8DA5F6" w14:textId="77777777" w:rsidR="00A13FF8" w:rsidRPr="00A13FF8" w:rsidRDefault="00A13FF8" w:rsidP="00A13FF8">
            <w:pPr>
              <w:spacing w:after="0" w:line="240" w:lineRule="auto"/>
              <w:jc w:val="right"/>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27,559</w:t>
            </w:r>
          </w:p>
        </w:tc>
        <w:tc>
          <w:tcPr>
            <w:tcW w:w="960" w:type="dxa"/>
            <w:tcBorders>
              <w:top w:val="nil"/>
              <w:left w:val="nil"/>
              <w:bottom w:val="single" w:sz="4" w:space="0" w:color="auto"/>
              <w:right w:val="nil"/>
            </w:tcBorders>
            <w:shd w:val="clear" w:color="auto" w:fill="auto"/>
            <w:noWrap/>
            <w:vAlign w:val="bottom"/>
            <w:hideMark/>
          </w:tcPr>
          <w:p w14:paraId="5724CD85" w14:textId="77777777" w:rsidR="00A13FF8" w:rsidRPr="00A13FF8" w:rsidRDefault="00A13FF8" w:rsidP="00A13FF8">
            <w:pPr>
              <w:spacing w:after="0" w:line="240" w:lineRule="auto"/>
              <w:rPr>
                <w:rFonts w:ascii="Times New Roman" w:eastAsia="Times New Roman" w:hAnsi="Times New Roman" w:cs="Times New Roman"/>
                <w:color w:val="000000"/>
                <w:sz w:val="18"/>
                <w:szCs w:val="18"/>
                <w:lang w:eastAsia="es-MX"/>
              </w:rPr>
            </w:pPr>
            <w:r w:rsidRPr="00A13FF8">
              <w:rPr>
                <w:rFonts w:ascii="Times New Roman" w:eastAsia="Times New Roman" w:hAnsi="Times New Roman" w:cs="Times New Roman"/>
                <w:color w:val="000000"/>
                <w:sz w:val="18"/>
                <w:szCs w:val="18"/>
                <w:lang w:eastAsia="es-MX"/>
              </w:rPr>
              <w:t xml:space="preserve">         28.01 </w:t>
            </w:r>
          </w:p>
        </w:tc>
      </w:tr>
      <w:tr w:rsidR="00A13FF8" w:rsidRPr="00A13FF8" w14:paraId="04F95259" w14:textId="77777777" w:rsidTr="00A13FF8">
        <w:trPr>
          <w:trHeight w:val="300"/>
        </w:trPr>
        <w:tc>
          <w:tcPr>
            <w:tcW w:w="1840" w:type="dxa"/>
            <w:tcBorders>
              <w:top w:val="nil"/>
              <w:left w:val="nil"/>
              <w:bottom w:val="nil"/>
              <w:right w:val="nil"/>
            </w:tcBorders>
            <w:shd w:val="clear" w:color="000000" w:fill="A6A6A6"/>
            <w:noWrap/>
            <w:vAlign w:val="bottom"/>
            <w:hideMark/>
          </w:tcPr>
          <w:p w14:paraId="5F50BD09" w14:textId="77777777" w:rsidR="00A13FF8" w:rsidRPr="00A13FF8" w:rsidRDefault="00A13FF8" w:rsidP="00A13FF8">
            <w:pPr>
              <w:spacing w:after="0" w:line="240" w:lineRule="auto"/>
              <w:jc w:val="center"/>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TOTAL</w:t>
            </w:r>
          </w:p>
        </w:tc>
        <w:tc>
          <w:tcPr>
            <w:tcW w:w="1001" w:type="dxa"/>
            <w:tcBorders>
              <w:top w:val="nil"/>
              <w:left w:val="nil"/>
              <w:bottom w:val="nil"/>
              <w:right w:val="nil"/>
            </w:tcBorders>
            <w:shd w:val="clear" w:color="000000" w:fill="A6A6A6"/>
            <w:noWrap/>
            <w:vAlign w:val="bottom"/>
            <w:hideMark/>
          </w:tcPr>
          <w:p w14:paraId="3770F19D" w14:textId="77777777" w:rsidR="00A13FF8" w:rsidRPr="00A13FF8" w:rsidRDefault="00A13FF8" w:rsidP="00A13FF8">
            <w:pPr>
              <w:spacing w:after="0" w:line="240" w:lineRule="auto"/>
              <w:jc w:val="right"/>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809,862</w:t>
            </w:r>
          </w:p>
        </w:tc>
        <w:tc>
          <w:tcPr>
            <w:tcW w:w="1020" w:type="dxa"/>
            <w:tcBorders>
              <w:top w:val="nil"/>
              <w:left w:val="nil"/>
              <w:bottom w:val="nil"/>
              <w:right w:val="nil"/>
            </w:tcBorders>
            <w:shd w:val="clear" w:color="000000" w:fill="A6A6A6"/>
            <w:noWrap/>
            <w:vAlign w:val="bottom"/>
            <w:hideMark/>
          </w:tcPr>
          <w:p w14:paraId="02F1EABB" w14:textId="77777777" w:rsidR="00A13FF8" w:rsidRPr="00A13FF8" w:rsidRDefault="00A13FF8" w:rsidP="00A13FF8">
            <w:pPr>
              <w:spacing w:after="0" w:line="240" w:lineRule="auto"/>
              <w:jc w:val="right"/>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287,831</w:t>
            </w:r>
          </w:p>
        </w:tc>
        <w:tc>
          <w:tcPr>
            <w:tcW w:w="960" w:type="dxa"/>
            <w:tcBorders>
              <w:top w:val="nil"/>
              <w:left w:val="nil"/>
              <w:bottom w:val="nil"/>
              <w:right w:val="nil"/>
            </w:tcBorders>
            <w:shd w:val="clear" w:color="000000" w:fill="A6A6A6"/>
            <w:noWrap/>
            <w:vAlign w:val="bottom"/>
            <w:hideMark/>
          </w:tcPr>
          <w:p w14:paraId="15C6C17B" w14:textId="77777777" w:rsidR="00A13FF8" w:rsidRPr="00A13FF8" w:rsidRDefault="00A13FF8" w:rsidP="00A13FF8">
            <w:pPr>
              <w:spacing w:after="0" w:line="240" w:lineRule="auto"/>
              <w:rPr>
                <w:rFonts w:ascii="Times New Roman" w:eastAsia="Times New Roman" w:hAnsi="Times New Roman" w:cs="Times New Roman"/>
                <w:b/>
                <w:bCs/>
                <w:color w:val="000000"/>
                <w:sz w:val="18"/>
                <w:szCs w:val="18"/>
                <w:lang w:eastAsia="es-MX"/>
              </w:rPr>
            </w:pPr>
            <w:r w:rsidRPr="00A13FF8">
              <w:rPr>
                <w:rFonts w:ascii="Times New Roman" w:eastAsia="Times New Roman" w:hAnsi="Times New Roman" w:cs="Times New Roman"/>
                <w:b/>
                <w:bCs/>
                <w:color w:val="000000"/>
                <w:sz w:val="18"/>
                <w:szCs w:val="18"/>
                <w:lang w:eastAsia="es-MX"/>
              </w:rPr>
              <w:t xml:space="preserve">        35.54 </w:t>
            </w:r>
          </w:p>
        </w:tc>
      </w:tr>
    </w:tbl>
    <w:p w14:paraId="3F9C689B" w14:textId="77777777" w:rsidR="00395181" w:rsidRDefault="00395181" w:rsidP="00281F51">
      <w:pPr>
        <w:spacing w:after="0"/>
        <w:jc w:val="both"/>
        <w:rPr>
          <w:rFonts w:ascii="Times New Roman" w:hAnsi="Times New Roman" w:cs="Times New Roman"/>
          <w:bCs/>
          <w:sz w:val="20"/>
          <w:szCs w:val="20"/>
        </w:rPr>
      </w:pPr>
    </w:p>
    <w:p w14:paraId="3EB256B4" w14:textId="60494E79" w:rsidR="005E533A" w:rsidRPr="005E533A" w:rsidRDefault="005E533A" w:rsidP="00EB2835">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 xml:space="preserve">Tabla </w:t>
      </w:r>
      <w:r w:rsidR="00671721">
        <w:rPr>
          <w:rFonts w:ascii="Times New Roman" w:hAnsi="Times New Roman" w:cs="Times New Roman"/>
          <w:bCs/>
          <w:sz w:val="20"/>
          <w:szCs w:val="20"/>
        </w:rPr>
        <w:t>2.</w:t>
      </w:r>
      <w:r w:rsidR="00A44FB3">
        <w:rPr>
          <w:rFonts w:ascii="Times New Roman" w:hAnsi="Times New Roman" w:cs="Times New Roman"/>
          <w:bCs/>
          <w:sz w:val="20"/>
          <w:szCs w:val="20"/>
        </w:rPr>
        <w:t>2</w:t>
      </w:r>
      <w:r w:rsidRPr="005E533A">
        <w:rPr>
          <w:rFonts w:ascii="Times New Roman" w:hAnsi="Times New Roman" w:cs="Times New Roman"/>
          <w:bCs/>
          <w:sz w:val="20"/>
          <w:szCs w:val="20"/>
        </w:rPr>
        <w:t xml:space="preserve">, muestra el total de delitos del fuero federal cometidos en los ejercicios comprendidos de 2012 a 2019, comparando dicho total con aquellos que están relacionados con el uso de arma de fuego </w:t>
      </w:r>
      <w:r w:rsidR="00627690">
        <w:rPr>
          <w:rFonts w:ascii="Times New Roman" w:hAnsi="Times New Roman" w:cs="Times New Roman"/>
          <w:bCs/>
          <w:sz w:val="20"/>
          <w:szCs w:val="20"/>
        </w:rPr>
        <w:t xml:space="preserve">y/o recursos de procedencia </w:t>
      </w:r>
      <w:r w:rsidRPr="005E533A">
        <w:rPr>
          <w:rFonts w:ascii="Times New Roman" w:hAnsi="Times New Roman" w:cs="Times New Roman"/>
          <w:bCs/>
          <w:sz w:val="20"/>
          <w:szCs w:val="20"/>
        </w:rPr>
        <w:t>ilícit</w:t>
      </w:r>
      <w:r w:rsidR="00627690">
        <w:rPr>
          <w:rFonts w:ascii="Times New Roman" w:hAnsi="Times New Roman" w:cs="Times New Roman"/>
          <w:bCs/>
          <w:sz w:val="20"/>
          <w:szCs w:val="20"/>
        </w:rPr>
        <w:t>a</w:t>
      </w:r>
      <w:r w:rsidRPr="005E533A">
        <w:rPr>
          <w:rFonts w:ascii="Times New Roman" w:hAnsi="Times New Roman" w:cs="Times New Roman"/>
          <w:bCs/>
          <w:sz w:val="20"/>
          <w:szCs w:val="20"/>
        </w:rPr>
        <w:t xml:space="preserve">, los cuales representan el </w:t>
      </w:r>
      <w:r w:rsidR="00A13FF8">
        <w:rPr>
          <w:rFonts w:ascii="Times New Roman" w:hAnsi="Times New Roman" w:cs="Times New Roman"/>
          <w:bCs/>
          <w:sz w:val="20"/>
          <w:szCs w:val="20"/>
        </w:rPr>
        <w:t>35</w:t>
      </w:r>
      <w:r w:rsidRPr="005E533A">
        <w:rPr>
          <w:rFonts w:ascii="Times New Roman" w:hAnsi="Times New Roman" w:cs="Times New Roman"/>
          <w:bCs/>
          <w:sz w:val="20"/>
          <w:szCs w:val="20"/>
        </w:rPr>
        <w:t>% del total.</w:t>
      </w:r>
    </w:p>
    <w:p w14:paraId="1D40C2AC" w14:textId="5502FFBE" w:rsidR="00DE7CC9" w:rsidRDefault="00895721" w:rsidP="00EB2835">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 xml:space="preserve">Fuente: Elaboración propia basada en los </w:t>
      </w:r>
      <w:bookmarkStart w:id="14" w:name="_Hlk40797890"/>
      <w:r w:rsidRPr="005E533A">
        <w:rPr>
          <w:rFonts w:ascii="Times New Roman" w:hAnsi="Times New Roman" w:cs="Times New Roman"/>
          <w:bCs/>
          <w:sz w:val="20"/>
          <w:szCs w:val="20"/>
        </w:rPr>
        <w:t>registros de</w:t>
      </w:r>
      <w:r w:rsidR="005E533A" w:rsidRPr="005E533A">
        <w:rPr>
          <w:rFonts w:ascii="Times New Roman" w:hAnsi="Times New Roman" w:cs="Times New Roman"/>
          <w:bCs/>
          <w:sz w:val="20"/>
          <w:szCs w:val="20"/>
        </w:rPr>
        <w:t xml:space="preserve">l Sistema Nacional de Seguridad Publica, </w:t>
      </w:r>
      <w:r w:rsidR="007D3585">
        <w:rPr>
          <w:rFonts w:ascii="Times New Roman" w:hAnsi="Times New Roman" w:cs="Times New Roman"/>
          <w:bCs/>
          <w:sz w:val="20"/>
          <w:szCs w:val="20"/>
        </w:rPr>
        <w:t>2020.</w:t>
      </w:r>
    </w:p>
    <w:bookmarkEnd w:id="14"/>
    <w:p w14:paraId="20F1499E" w14:textId="63A1F648" w:rsidR="00B2727C" w:rsidRDefault="00B2727C" w:rsidP="003274BE">
      <w:pPr>
        <w:jc w:val="both"/>
        <w:rPr>
          <w:rFonts w:ascii="Times New Roman" w:hAnsi="Times New Roman" w:cs="Times New Roman"/>
          <w:bCs/>
          <w:sz w:val="20"/>
          <w:szCs w:val="20"/>
        </w:rPr>
      </w:pPr>
    </w:p>
    <w:p w14:paraId="6E4BF5BB" w14:textId="728B7F0F" w:rsidR="00A13FF8" w:rsidRPr="00E30925" w:rsidRDefault="005E533A" w:rsidP="00CB3AC9">
      <w:pPr>
        <w:autoSpaceDE w:val="0"/>
        <w:autoSpaceDN w:val="0"/>
        <w:adjustRightInd w:val="0"/>
        <w:spacing w:after="0" w:line="360" w:lineRule="auto"/>
        <w:rPr>
          <w:rFonts w:ascii="Times New Roman" w:hAnsi="Times New Roman" w:cs="Times New Roman"/>
          <w:bCs/>
          <w:sz w:val="24"/>
          <w:szCs w:val="24"/>
        </w:rPr>
      </w:pPr>
      <w:r w:rsidRPr="00E30925">
        <w:rPr>
          <w:rFonts w:ascii="Times New Roman" w:hAnsi="Times New Roman" w:cs="Times New Roman"/>
          <w:bCs/>
          <w:sz w:val="24"/>
          <w:szCs w:val="24"/>
        </w:rPr>
        <w:lastRenderedPageBreak/>
        <w:t xml:space="preserve">GRAFICA </w:t>
      </w:r>
      <w:r w:rsidR="00B72438">
        <w:rPr>
          <w:rFonts w:ascii="Times New Roman" w:hAnsi="Times New Roman" w:cs="Times New Roman"/>
          <w:bCs/>
          <w:sz w:val="24"/>
          <w:szCs w:val="24"/>
        </w:rPr>
        <w:t>2</w:t>
      </w:r>
      <w:r w:rsidR="00713DEA">
        <w:rPr>
          <w:rFonts w:ascii="Times New Roman" w:hAnsi="Times New Roman" w:cs="Times New Roman"/>
          <w:bCs/>
          <w:sz w:val="24"/>
          <w:szCs w:val="24"/>
        </w:rPr>
        <w:t>.3</w:t>
      </w:r>
      <w:r w:rsidR="00E30925">
        <w:rPr>
          <w:rFonts w:ascii="Times New Roman" w:hAnsi="Times New Roman" w:cs="Times New Roman"/>
          <w:bCs/>
          <w:sz w:val="24"/>
          <w:szCs w:val="24"/>
        </w:rPr>
        <w:t>.</w:t>
      </w:r>
      <w:r w:rsidR="00B447A3" w:rsidRPr="00E30925">
        <w:rPr>
          <w:rFonts w:ascii="Times New Roman" w:hAnsi="Times New Roman" w:cs="Times New Roman"/>
          <w:bCs/>
          <w:sz w:val="24"/>
          <w:szCs w:val="24"/>
        </w:rPr>
        <w:t xml:space="preserve"> Incidencia Delictiva</w:t>
      </w:r>
      <w:r w:rsidR="003274BE" w:rsidRPr="00E30925">
        <w:rPr>
          <w:rFonts w:ascii="Times New Roman" w:hAnsi="Times New Roman" w:cs="Times New Roman"/>
          <w:bCs/>
          <w:sz w:val="24"/>
          <w:szCs w:val="24"/>
        </w:rPr>
        <w:t xml:space="preserve"> </w:t>
      </w:r>
      <w:r w:rsidR="007E196B">
        <w:rPr>
          <w:rFonts w:ascii="Times New Roman" w:hAnsi="Times New Roman" w:cs="Times New Roman"/>
          <w:bCs/>
          <w:sz w:val="24"/>
          <w:szCs w:val="24"/>
        </w:rPr>
        <w:t>del fuero federal</w:t>
      </w:r>
      <w:r w:rsidR="00FE23FB">
        <w:rPr>
          <w:rFonts w:ascii="Times New Roman" w:hAnsi="Times New Roman" w:cs="Times New Roman"/>
          <w:bCs/>
          <w:sz w:val="24"/>
          <w:szCs w:val="24"/>
        </w:rPr>
        <w:t>,</w:t>
      </w:r>
      <w:r w:rsidR="007E196B">
        <w:rPr>
          <w:rFonts w:ascii="Times New Roman" w:hAnsi="Times New Roman" w:cs="Times New Roman"/>
          <w:bCs/>
          <w:sz w:val="24"/>
          <w:szCs w:val="24"/>
        </w:rPr>
        <w:t xml:space="preserve"> por ejercicio</w:t>
      </w:r>
      <w:r w:rsidR="004529FF">
        <w:rPr>
          <w:rFonts w:ascii="Times New Roman" w:hAnsi="Times New Roman" w:cs="Times New Roman"/>
          <w:bCs/>
          <w:sz w:val="24"/>
          <w:szCs w:val="24"/>
        </w:rPr>
        <w:t xml:space="preserve"> </w:t>
      </w:r>
      <w:r w:rsidR="00F63962">
        <w:rPr>
          <w:rFonts w:ascii="Times New Roman" w:hAnsi="Times New Roman" w:cs="Times New Roman"/>
          <w:bCs/>
          <w:sz w:val="24"/>
          <w:szCs w:val="24"/>
        </w:rPr>
        <w:t>(compara el total de delitos en cada ejercicio, con aquellos en los que estuvo involucrado el uso de arma de fuego</w:t>
      </w:r>
      <w:r w:rsidR="00627690">
        <w:rPr>
          <w:rFonts w:ascii="Times New Roman" w:hAnsi="Times New Roman" w:cs="Times New Roman"/>
          <w:bCs/>
          <w:sz w:val="24"/>
          <w:szCs w:val="24"/>
        </w:rPr>
        <w:t xml:space="preserve"> y/o recursos de procedencia </w:t>
      </w:r>
      <w:r w:rsidR="00A13FF8">
        <w:rPr>
          <w:rFonts w:ascii="Times New Roman" w:hAnsi="Times New Roman" w:cs="Times New Roman"/>
          <w:bCs/>
          <w:sz w:val="24"/>
          <w:szCs w:val="24"/>
        </w:rPr>
        <w:t>ilícita</w:t>
      </w:r>
      <w:r w:rsidR="00F63962">
        <w:rPr>
          <w:rFonts w:ascii="Times New Roman" w:hAnsi="Times New Roman" w:cs="Times New Roman"/>
          <w:bCs/>
          <w:sz w:val="24"/>
          <w:szCs w:val="24"/>
        </w:rPr>
        <w:t>)</w:t>
      </w:r>
    </w:p>
    <w:p w14:paraId="2FA51278" w14:textId="4E24DEA9" w:rsidR="004F6E0D" w:rsidRDefault="000E71C2" w:rsidP="00EA0DB3">
      <w:pPr>
        <w:jc w:val="both"/>
        <w:rPr>
          <w:rFonts w:ascii="Times New Roman" w:hAnsi="Times New Roman" w:cs="Times New Roman"/>
          <w:b/>
          <w:sz w:val="28"/>
          <w:szCs w:val="28"/>
        </w:rPr>
      </w:pPr>
      <w:r>
        <w:rPr>
          <w:noProof/>
        </w:rPr>
        <w:drawing>
          <wp:inline distT="0" distB="0" distL="0" distR="0" wp14:anchorId="777ED8C6" wp14:editId="64CE9283">
            <wp:extent cx="5814204" cy="2234565"/>
            <wp:effectExtent l="0" t="0" r="15240" b="13335"/>
            <wp:docPr id="1" name="Gráfico 1">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3F0415" w14:textId="2660E89D" w:rsidR="00A87CA7" w:rsidRPr="00A87CA7" w:rsidRDefault="00D9273C" w:rsidP="00A87CA7">
      <w:pPr>
        <w:spacing w:after="0" w:line="360" w:lineRule="auto"/>
        <w:ind w:left="703" w:right="261" w:hanging="709"/>
        <w:jc w:val="both"/>
        <w:rPr>
          <w:rStyle w:val="Hipervnculo"/>
          <w:rFonts w:ascii="Times New Roman" w:hAnsi="Times New Roman" w:cs="Times New Roman"/>
          <w:sz w:val="20"/>
          <w:szCs w:val="20"/>
        </w:rPr>
      </w:pPr>
      <w:r w:rsidRPr="005E533A">
        <w:rPr>
          <w:rFonts w:ascii="Times New Roman" w:hAnsi="Times New Roman" w:cs="Times New Roman"/>
          <w:bCs/>
          <w:sz w:val="20"/>
          <w:szCs w:val="20"/>
        </w:rPr>
        <w:t>Fuente: Elaboración propia basada en los registros del Sistema Nacional de Seguridad Publica</w:t>
      </w:r>
      <w:r w:rsidR="00A87CA7">
        <w:rPr>
          <w:rFonts w:ascii="Times New Roman" w:hAnsi="Times New Roman" w:cs="Times New Roman"/>
          <w:bCs/>
          <w:sz w:val="20"/>
          <w:szCs w:val="20"/>
        </w:rPr>
        <w:t>. 2020</w:t>
      </w:r>
      <w:r w:rsidR="00B410AC">
        <w:rPr>
          <w:rFonts w:ascii="Times New Roman" w:hAnsi="Times New Roman" w:cs="Times New Roman"/>
          <w:bCs/>
          <w:sz w:val="20"/>
          <w:szCs w:val="20"/>
        </w:rPr>
        <w:t>.</w:t>
      </w:r>
      <w:r w:rsidR="00A87CA7" w:rsidRPr="00A87CA7">
        <w:rPr>
          <w:rFonts w:ascii="Times New Roman" w:hAnsi="Times New Roman" w:cs="Times New Roman"/>
          <w:bCs/>
          <w:sz w:val="24"/>
          <w:szCs w:val="24"/>
        </w:rPr>
        <w:t xml:space="preserve"> </w:t>
      </w:r>
      <w:r w:rsidR="00A87CA7" w:rsidRPr="00A87CA7">
        <w:rPr>
          <w:rFonts w:ascii="Times New Roman" w:hAnsi="Times New Roman" w:cs="Times New Roman"/>
          <w:bCs/>
          <w:sz w:val="20"/>
          <w:szCs w:val="20"/>
        </w:rPr>
        <w:t xml:space="preserve"> </w:t>
      </w:r>
    </w:p>
    <w:p w14:paraId="3AB8A19A" w14:textId="661B64B8" w:rsidR="00E72A45" w:rsidRDefault="00E72A45" w:rsidP="00CB3AC9">
      <w:pPr>
        <w:spacing w:line="360" w:lineRule="auto"/>
        <w:jc w:val="both"/>
        <w:rPr>
          <w:rFonts w:ascii="Times New Roman" w:hAnsi="Times New Roman" w:cs="Times New Roman"/>
          <w:bCs/>
          <w:sz w:val="20"/>
          <w:szCs w:val="20"/>
        </w:rPr>
      </w:pPr>
    </w:p>
    <w:p w14:paraId="750A0C24" w14:textId="14BD91A4" w:rsidR="00B410AC" w:rsidRDefault="00B410AC" w:rsidP="00B410AC">
      <w:pPr>
        <w:jc w:val="both"/>
        <w:rPr>
          <w:rFonts w:ascii="Times New Roman" w:hAnsi="Times New Roman" w:cs="Times New Roman"/>
          <w:b/>
          <w:sz w:val="28"/>
          <w:szCs w:val="28"/>
        </w:rPr>
      </w:pPr>
      <w:r>
        <w:rPr>
          <w:rFonts w:ascii="Times New Roman" w:hAnsi="Times New Roman" w:cs="Times New Roman"/>
          <w:bCs/>
          <w:sz w:val="24"/>
          <w:szCs w:val="24"/>
        </w:rPr>
        <w:t>Tabla</w:t>
      </w:r>
      <w:r w:rsidR="00671721">
        <w:rPr>
          <w:rFonts w:ascii="Times New Roman" w:hAnsi="Times New Roman" w:cs="Times New Roman"/>
          <w:bCs/>
          <w:sz w:val="24"/>
          <w:szCs w:val="24"/>
        </w:rPr>
        <w:t xml:space="preserve"> 2.</w:t>
      </w:r>
      <w:r w:rsidR="00A44FB3">
        <w:rPr>
          <w:rFonts w:ascii="Times New Roman" w:hAnsi="Times New Roman" w:cs="Times New Roman"/>
          <w:bCs/>
          <w:sz w:val="24"/>
          <w:szCs w:val="24"/>
        </w:rPr>
        <w:t>3</w:t>
      </w:r>
      <w:r w:rsidR="002460B0">
        <w:rPr>
          <w:rFonts w:ascii="Times New Roman" w:hAnsi="Times New Roman" w:cs="Times New Roman"/>
          <w:bCs/>
          <w:sz w:val="24"/>
          <w:szCs w:val="24"/>
        </w:rPr>
        <w:t xml:space="preserve"> </w:t>
      </w:r>
      <w:r w:rsidR="00DE7CC9">
        <w:rPr>
          <w:rFonts w:ascii="Times New Roman" w:hAnsi="Times New Roman" w:cs="Times New Roman"/>
          <w:bCs/>
          <w:i/>
          <w:iCs/>
          <w:sz w:val="24"/>
          <w:szCs w:val="24"/>
        </w:rPr>
        <w:t xml:space="preserve">Delitos del fuero federal </w:t>
      </w:r>
      <w:r w:rsidR="007817E0">
        <w:rPr>
          <w:rFonts w:ascii="Times New Roman" w:hAnsi="Times New Roman" w:cs="Times New Roman"/>
          <w:bCs/>
          <w:i/>
          <w:iCs/>
          <w:sz w:val="24"/>
          <w:szCs w:val="24"/>
        </w:rPr>
        <w:t>con uso</w:t>
      </w:r>
      <w:r w:rsidR="00DE7CC9">
        <w:rPr>
          <w:rFonts w:ascii="Times New Roman" w:hAnsi="Times New Roman" w:cs="Times New Roman"/>
          <w:bCs/>
          <w:i/>
          <w:iCs/>
          <w:sz w:val="24"/>
          <w:szCs w:val="24"/>
        </w:rPr>
        <w:t xml:space="preserve"> de armas de fuego y</w:t>
      </w:r>
      <w:r w:rsidR="007817E0">
        <w:rPr>
          <w:rFonts w:ascii="Times New Roman" w:hAnsi="Times New Roman" w:cs="Times New Roman"/>
          <w:bCs/>
          <w:i/>
          <w:iCs/>
          <w:sz w:val="24"/>
          <w:szCs w:val="24"/>
        </w:rPr>
        <w:t>/o</w:t>
      </w:r>
      <w:r w:rsidR="00DE7CC9">
        <w:rPr>
          <w:rFonts w:ascii="Times New Roman" w:hAnsi="Times New Roman" w:cs="Times New Roman"/>
          <w:bCs/>
          <w:i/>
          <w:iCs/>
          <w:sz w:val="24"/>
          <w:szCs w:val="24"/>
        </w:rPr>
        <w:t xml:space="preserve"> recursos de procedencia ilícita </w:t>
      </w:r>
    </w:p>
    <w:tbl>
      <w:tblPr>
        <w:tblW w:w="10000" w:type="dxa"/>
        <w:tblCellMar>
          <w:left w:w="70" w:type="dxa"/>
          <w:right w:w="70" w:type="dxa"/>
        </w:tblCellMar>
        <w:tblLook w:val="04A0" w:firstRow="1" w:lastRow="0" w:firstColumn="1" w:lastColumn="0" w:noHBand="0" w:noVBand="1"/>
      </w:tblPr>
      <w:tblGrid>
        <w:gridCol w:w="1840"/>
        <w:gridCol w:w="900"/>
        <w:gridCol w:w="900"/>
        <w:gridCol w:w="900"/>
        <w:gridCol w:w="900"/>
        <w:gridCol w:w="900"/>
        <w:gridCol w:w="900"/>
        <w:gridCol w:w="900"/>
        <w:gridCol w:w="900"/>
        <w:gridCol w:w="1003"/>
        <w:gridCol w:w="146"/>
      </w:tblGrid>
      <w:tr w:rsidR="00F93AAF" w:rsidRPr="00F93AAF" w14:paraId="1BD1F0E3" w14:textId="77777777" w:rsidTr="00F93AAF">
        <w:trPr>
          <w:gridAfter w:val="1"/>
          <w:wAfter w:w="36" w:type="dxa"/>
          <w:trHeight w:val="300"/>
        </w:trPr>
        <w:tc>
          <w:tcPr>
            <w:tcW w:w="1840" w:type="dxa"/>
            <w:vMerge w:val="restart"/>
            <w:tcBorders>
              <w:top w:val="single" w:sz="4" w:space="0" w:color="auto"/>
              <w:left w:val="nil"/>
              <w:bottom w:val="single" w:sz="4" w:space="0" w:color="000000"/>
              <w:right w:val="nil"/>
            </w:tcBorders>
            <w:shd w:val="clear" w:color="000000" w:fill="D9D9D9"/>
            <w:noWrap/>
            <w:vAlign w:val="center"/>
            <w:hideMark/>
          </w:tcPr>
          <w:p w14:paraId="5CC0C56B" w14:textId="77777777" w:rsidR="00F93AAF" w:rsidRPr="00F93AAF" w:rsidRDefault="00F93AAF" w:rsidP="00F93AAF">
            <w:pPr>
              <w:spacing w:after="0" w:line="240" w:lineRule="auto"/>
              <w:jc w:val="center"/>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TIPO DE DELITO</w:t>
            </w:r>
          </w:p>
        </w:tc>
        <w:tc>
          <w:tcPr>
            <w:tcW w:w="7200" w:type="dxa"/>
            <w:gridSpan w:val="8"/>
            <w:tcBorders>
              <w:top w:val="single" w:sz="4" w:space="0" w:color="auto"/>
              <w:left w:val="nil"/>
              <w:bottom w:val="nil"/>
              <w:right w:val="nil"/>
            </w:tcBorders>
            <w:shd w:val="clear" w:color="000000" w:fill="D9D9D9"/>
            <w:noWrap/>
            <w:vAlign w:val="bottom"/>
            <w:hideMark/>
          </w:tcPr>
          <w:p w14:paraId="6A629487" w14:textId="77777777" w:rsidR="00F93AAF" w:rsidRPr="00F93AAF" w:rsidRDefault="00F93AAF" w:rsidP="00F93AAF">
            <w:pPr>
              <w:spacing w:after="0" w:line="240" w:lineRule="auto"/>
              <w:jc w:val="center"/>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EJERCICIO</w:t>
            </w:r>
          </w:p>
        </w:tc>
        <w:tc>
          <w:tcPr>
            <w:tcW w:w="924" w:type="dxa"/>
            <w:vMerge w:val="restart"/>
            <w:tcBorders>
              <w:top w:val="single" w:sz="4" w:space="0" w:color="auto"/>
              <w:left w:val="nil"/>
              <w:bottom w:val="single" w:sz="4" w:space="0" w:color="000000"/>
              <w:right w:val="nil"/>
            </w:tcBorders>
            <w:shd w:val="clear" w:color="000000" w:fill="D9D9D9"/>
            <w:vAlign w:val="bottom"/>
            <w:hideMark/>
          </w:tcPr>
          <w:p w14:paraId="62E8E624"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 xml:space="preserve">CANTIDAD TOTAL DE DELITOS </w:t>
            </w:r>
          </w:p>
        </w:tc>
      </w:tr>
      <w:tr w:rsidR="00F93AAF" w:rsidRPr="00F93AAF" w14:paraId="370AAA9B" w14:textId="77777777" w:rsidTr="00F93AAF">
        <w:trPr>
          <w:gridAfter w:val="1"/>
          <w:wAfter w:w="36" w:type="dxa"/>
          <w:trHeight w:val="300"/>
        </w:trPr>
        <w:tc>
          <w:tcPr>
            <w:tcW w:w="1840" w:type="dxa"/>
            <w:vMerge/>
            <w:tcBorders>
              <w:top w:val="single" w:sz="4" w:space="0" w:color="auto"/>
              <w:left w:val="nil"/>
              <w:bottom w:val="single" w:sz="4" w:space="0" w:color="000000"/>
              <w:right w:val="nil"/>
            </w:tcBorders>
            <w:vAlign w:val="center"/>
            <w:hideMark/>
          </w:tcPr>
          <w:p w14:paraId="6012E6F7"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val="restart"/>
            <w:tcBorders>
              <w:top w:val="nil"/>
              <w:left w:val="nil"/>
              <w:bottom w:val="single" w:sz="4" w:space="0" w:color="000000"/>
              <w:right w:val="nil"/>
            </w:tcBorders>
            <w:shd w:val="clear" w:color="000000" w:fill="D9D9D9"/>
            <w:noWrap/>
            <w:vAlign w:val="center"/>
            <w:hideMark/>
          </w:tcPr>
          <w:p w14:paraId="50337BE7"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2012</w:t>
            </w:r>
          </w:p>
        </w:tc>
        <w:tc>
          <w:tcPr>
            <w:tcW w:w="900" w:type="dxa"/>
            <w:vMerge w:val="restart"/>
            <w:tcBorders>
              <w:top w:val="nil"/>
              <w:left w:val="nil"/>
              <w:bottom w:val="single" w:sz="4" w:space="0" w:color="000000"/>
              <w:right w:val="nil"/>
            </w:tcBorders>
            <w:shd w:val="clear" w:color="000000" w:fill="D9D9D9"/>
            <w:noWrap/>
            <w:vAlign w:val="center"/>
            <w:hideMark/>
          </w:tcPr>
          <w:p w14:paraId="62253584"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2013</w:t>
            </w:r>
          </w:p>
        </w:tc>
        <w:tc>
          <w:tcPr>
            <w:tcW w:w="900" w:type="dxa"/>
            <w:vMerge w:val="restart"/>
            <w:tcBorders>
              <w:top w:val="nil"/>
              <w:left w:val="nil"/>
              <w:bottom w:val="single" w:sz="4" w:space="0" w:color="000000"/>
              <w:right w:val="nil"/>
            </w:tcBorders>
            <w:shd w:val="clear" w:color="000000" w:fill="D9D9D9"/>
            <w:noWrap/>
            <w:vAlign w:val="center"/>
            <w:hideMark/>
          </w:tcPr>
          <w:p w14:paraId="4882F8AC"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2014</w:t>
            </w:r>
          </w:p>
        </w:tc>
        <w:tc>
          <w:tcPr>
            <w:tcW w:w="900" w:type="dxa"/>
            <w:vMerge w:val="restart"/>
            <w:tcBorders>
              <w:top w:val="nil"/>
              <w:left w:val="nil"/>
              <w:bottom w:val="single" w:sz="4" w:space="0" w:color="000000"/>
              <w:right w:val="nil"/>
            </w:tcBorders>
            <w:shd w:val="clear" w:color="000000" w:fill="D9D9D9"/>
            <w:noWrap/>
            <w:vAlign w:val="center"/>
            <w:hideMark/>
          </w:tcPr>
          <w:p w14:paraId="638AB1A7"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2015</w:t>
            </w:r>
          </w:p>
        </w:tc>
        <w:tc>
          <w:tcPr>
            <w:tcW w:w="900" w:type="dxa"/>
            <w:vMerge w:val="restart"/>
            <w:tcBorders>
              <w:top w:val="nil"/>
              <w:left w:val="nil"/>
              <w:bottom w:val="single" w:sz="4" w:space="0" w:color="000000"/>
              <w:right w:val="nil"/>
            </w:tcBorders>
            <w:shd w:val="clear" w:color="000000" w:fill="D9D9D9"/>
            <w:noWrap/>
            <w:vAlign w:val="center"/>
            <w:hideMark/>
          </w:tcPr>
          <w:p w14:paraId="5ACE4555"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2016</w:t>
            </w:r>
          </w:p>
        </w:tc>
        <w:tc>
          <w:tcPr>
            <w:tcW w:w="900" w:type="dxa"/>
            <w:vMerge w:val="restart"/>
            <w:tcBorders>
              <w:top w:val="nil"/>
              <w:left w:val="nil"/>
              <w:bottom w:val="single" w:sz="4" w:space="0" w:color="000000"/>
              <w:right w:val="nil"/>
            </w:tcBorders>
            <w:shd w:val="clear" w:color="000000" w:fill="D9D9D9"/>
            <w:noWrap/>
            <w:vAlign w:val="center"/>
            <w:hideMark/>
          </w:tcPr>
          <w:p w14:paraId="3646BCC6"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2017</w:t>
            </w:r>
          </w:p>
        </w:tc>
        <w:tc>
          <w:tcPr>
            <w:tcW w:w="900" w:type="dxa"/>
            <w:vMerge w:val="restart"/>
            <w:tcBorders>
              <w:top w:val="nil"/>
              <w:left w:val="nil"/>
              <w:bottom w:val="single" w:sz="4" w:space="0" w:color="000000"/>
              <w:right w:val="nil"/>
            </w:tcBorders>
            <w:shd w:val="clear" w:color="000000" w:fill="D9D9D9"/>
            <w:noWrap/>
            <w:vAlign w:val="center"/>
            <w:hideMark/>
          </w:tcPr>
          <w:p w14:paraId="52C4CB2D"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2018</w:t>
            </w:r>
          </w:p>
        </w:tc>
        <w:tc>
          <w:tcPr>
            <w:tcW w:w="900" w:type="dxa"/>
            <w:vMerge w:val="restart"/>
            <w:tcBorders>
              <w:top w:val="nil"/>
              <w:left w:val="nil"/>
              <w:bottom w:val="single" w:sz="4" w:space="0" w:color="000000"/>
              <w:right w:val="nil"/>
            </w:tcBorders>
            <w:shd w:val="clear" w:color="000000" w:fill="D9D9D9"/>
            <w:noWrap/>
            <w:vAlign w:val="center"/>
            <w:hideMark/>
          </w:tcPr>
          <w:p w14:paraId="62B34F9E"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2019</w:t>
            </w:r>
          </w:p>
        </w:tc>
        <w:tc>
          <w:tcPr>
            <w:tcW w:w="924" w:type="dxa"/>
            <w:vMerge/>
            <w:tcBorders>
              <w:top w:val="single" w:sz="4" w:space="0" w:color="auto"/>
              <w:left w:val="nil"/>
              <w:bottom w:val="single" w:sz="4" w:space="0" w:color="000000"/>
              <w:right w:val="nil"/>
            </w:tcBorders>
            <w:vAlign w:val="center"/>
            <w:hideMark/>
          </w:tcPr>
          <w:p w14:paraId="14024B2D"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r>
      <w:tr w:rsidR="00F93AAF" w:rsidRPr="00F93AAF" w14:paraId="0893B513" w14:textId="77777777" w:rsidTr="00F93AAF">
        <w:trPr>
          <w:trHeight w:val="255"/>
        </w:trPr>
        <w:tc>
          <w:tcPr>
            <w:tcW w:w="1840" w:type="dxa"/>
            <w:vMerge/>
            <w:tcBorders>
              <w:top w:val="single" w:sz="4" w:space="0" w:color="auto"/>
              <w:left w:val="nil"/>
              <w:bottom w:val="single" w:sz="4" w:space="0" w:color="000000"/>
              <w:right w:val="nil"/>
            </w:tcBorders>
            <w:vAlign w:val="center"/>
            <w:hideMark/>
          </w:tcPr>
          <w:p w14:paraId="2F3FCB0F"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3D5DD49E"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53B286E4"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02EDBC56"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755EEB1B"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556E7008"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08CCD22E"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34A7D813"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00" w:type="dxa"/>
            <w:vMerge/>
            <w:tcBorders>
              <w:top w:val="nil"/>
              <w:left w:val="nil"/>
              <w:bottom w:val="single" w:sz="4" w:space="0" w:color="000000"/>
              <w:right w:val="nil"/>
            </w:tcBorders>
            <w:vAlign w:val="center"/>
            <w:hideMark/>
          </w:tcPr>
          <w:p w14:paraId="26190E92"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924" w:type="dxa"/>
            <w:vMerge/>
            <w:tcBorders>
              <w:top w:val="single" w:sz="4" w:space="0" w:color="auto"/>
              <w:left w:val="nil"/>
              <w:bottom w:val="single" w:sz="4" w:space="0" w:color="000000"/>
              <w:right w:val="nil"/>
            </w:tcBorders>
            <w:vAlign w:val="center"/>
            <w:hideMark/>
          </w:tcPr>
          <w:p w14:paraId="2A50BD53"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p>
        </w:tc>
        <w:tc>
          <w:tcPr>
            <w:tcW w:w="36" w:type="dxa"/>
            <w:tcBorders>
              <w:top w:val="nil"/>
              <w:left w:val="nil"/>
              <w:bottom w:val="nil"/>
              <w:right w:val="nil"/>
            </w:tcBorders>
            <w:shd w:val="clear" w:color="auto" w:fill="auto"/>
            <w:noWrap/>
            <w:vAlign w:val="bottom"/>
            <w:hideMark/>
          </w:tcPr>
          <w:p w14:paraId="767BDB29" w14:textId="77777777" w:rsidR="00F93AAF" w:rsidRPr="00F93AAF" w:rsidRDefault="00F93AAF" w:rsidP="00F93AAF">
            <w:pPr>
              <w:spacing w:after="0" w:line="240" w:lineRule="auto"/>
              <w:jc w:val="right"/>
              <w:rPr>
                <w:rFonts w:ascii="Times New Roman" w:eastAsia="Times New Roman" w:hAnsi="Times New Roman" w:cs="Times New Roman"/>
                <w:b/>
                <w:bCs/>
                <w:color w:val="000000"/>
                <w:sz w:val="16"/>
                <w:szCs w:val="16"/>
                <w:lang w:eastAsia="es-MX"/>
              </w:rPr>
            </w:pPr>
          </w:p>
        </w:tc>
      </w:tr>
      <w:tr w:rsidR="00F93AAF" w:rsidRPr="00F93AAF" w14:paraId="3655497C" w14:textId="77777777" w:rsidTr="00F93AAF">
        <w:trPr>
          <w:trHeight w:val="645"/>
        </w:trPr>
        <w:tc>
          <w:tcPr>
            <w:tcW w:w="1840" w:type="dxa"/>
            <w:tcBorders>
              <w:top w:val="nil"/>
              <w:left w:val="nil"/>
              <w:bottom w:val="nil"/>
              <w:right w:val="nil"/>
            </w:tcBorders>
            <w:shd w:val="clear" w:color="auto" w:fill="auto"/>
            <w:vAlign w:val="bottom"/>
            <w:hideMark/>
          </w:tcPr>
          <w:p w14:paraId="25965313"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LEY FEDERAL DE ARMAS DE FUEGO Y EXPLOSIVOS</w:t>
            </w:r>
          </w:p>
        </w:tc>
        <w:tc>
          <w:tcPr>
            <w:tcW w:w="900" w:type="dxa"/>
            <w:tcBorders>
              <w:top w:val="nil"/>
              <w:left w:val="nil"/>
              <w:bottom w:val="nil"/>
              <w:right w:val="nil"/>
            </w:tcBorders>
            <w:shd w:val="clear" w:color="auto" w:fill="auto"/>
            <w:noWrap/>
            <w:vAlign w:val="bottom"/>
            <w:hideMark/>
          </w:tcPr>
          <w:p w14:paraId="12FDCA16"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19,015</w:t>
            </w:r>
          </w:p>
        </w:tc>
        <w:tc>
          <w:tcPr>
            <w:tcW w:w="900" w:type="dxa"/>
            <w:tcBorders>
              <w:top w:val="nil"/>
              <w:left w:val="nil"/>
              <w:bottom w:val="nil"/>
              <w:right w:val="nil"/>
            </w:tcBorders>
            <w:shd w:val="clear" w:color="auto" w:fill="auto"/>
            <w:noWrap/>
            <w:vAlign w:val="bottom"/>
            <w:hideMark/>
          </w:tcPr>
          <w:p w14:paraId="2D3E5ABA"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17,908</w:t>
            </w:r>
          </w:p>
        </w:tc>
        <w:tc>
          <w:tcPr>
            <w:tcW w:w="900" w:type="dxa"/>
            <w:tcBorders>
              <w:top w:val="nil"/>
              <w:left w:val="nil"/>
              <w:bottom w:val="nil"/>
              <w:right w:val="nil"/>
            </w:tcBorders>
            <w:shd w:val="clear" w:color="auto" w:fill="auto"/>
            <w:noWrap/>
            <w:vAlign w:val="bottom"/>
            <w:hideMark/>
          </w:tcPr>
          <w:p w14:paraId="4C2B55E8"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17,453</w:t>
            </w:r>
          </w:p>
        </w:tc>
        <w:tc>
          <w:tcPr>
            <w:tcW w:w="900" w:type="dxa"/>
            <w:tcBorders>
              <w:top w:val="nil"/>
              <w:left w:val="nil"/>
              <w:bottom w:val="nil"/>
              <w:right w:val="nil"/>
            </w:tcBorders>
            <w:shd w:val="clear" w:color="auto" w:fill="auto"/>
            <w:noWrap/>
            <w:vAlign w:val="bottom"/>
            <w:hideMark/>
          </w:tcPr>
          <w:p w14:paraId="358B71EF"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15,353</w:t>
            </w:r>
          </w:p>
        </w:tc>
        <w:tc>
          <w:tcPr>
            <w:tcW w:w="900" w:type="dxa"/>
            <w:tcBorders>
              <w:top w:val="nil"/>
              <w:left w:val="nil"/>
              <w:bottom w:val="nil"/>
              <w:right w:val="nil"/>
            </w:tcBorders>
            <w:shd w:val="clear" w:color="auto" w:fill="auto"/>
            <w:noWrap/>
            <w:vAlign w:val="bottom"/>
            <w:hideMark/>
          </w:tcPr>
          <w:p w14:paraId="419EB0B2"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12,428</w:t>
            </w:r>
          </w:p>
        </w:tc>
        <w:tc>
          <w:tcPr>
            <w:tcW w:w="900" w:type="dxa"/>
            <w:tcBorders>
              <w:top w:val="nil"/>
              <w:left w:val="nil"/>
              <w:bottom w:val="nil"/>
              <w:right w:val="nil"/>
            </w:tcBorders>
            <w:shd w:val="clear" w:color="auto" w:fill="auto"/>
            <w:noWrap/>
            <w:vAlign w:val="bottom"/>
            <w:hideMark/>
          </w:tcPr>
          <w:p w14:paraId="7FED727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13,671</w:t>
            </w:r>
          </w:p>
        </w:tc>
        <w:tc>
          <w:tcPr>
            <w:tcW w:w="900" w:type="dxa"/>
            <w:tcBorders>
              <w:top w:val="nil"/>
              <w:left w:val="nil"/>
              <w:bottom w:val="nil"/>
              <w:right w:val="nil"/>
            </w:tcBorders>
            <w:shd w:val="clear" w:color="auto" w:fill="auto"/>
            <w:noWrap/>
            <w:vAlign w:val="bottom"/>
            <w:hideMark/>
          </w:tcPr>
          <w:p w14:paraId="534CCB85"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13,837</w:t>
            </w:r>
          </w:p>
        </w:tc>
        <w:tc>
          <w:tcPr>
            <w:tcW w:w="900" w:type="dxa"/>
            <w:tcBorders>
              <w:top w:val="nil"/>
              <w:left w:val="nil"/>
              <w:bottom w:val="nil"/>
              <w:right w:val="nil"/>
            </w:tcBorders>
            <w:shd w:val="clear" w:color="auto" w:fill="auto"/>
            <w:noWrap/>
            <w:vAlign w:val="bottom"/>
            <w:hideMark/>
          </w:tcPr>
          <w:p w14:paraId="44287F10"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14,755</w:t>
            </w:r>
          </w:p>
        </w:tc>
        <w:tc>
          <w:tcPr>
            <w:tcW w:w="924" w:type="dxa"/>
            <w:tcBorders>
              <w:top w:val="nil"/>
              <w:left w:val="nil"/>
              <w:bottom w:val="nil"/>
              <w:right w:val="nil"/>
            </w:tcBorders>
            <w:shd w:val="clear" w:color="auto" w:fill="auto"/>
            <w:noWrap/>
            <w:vAlign w:val="bottom"/>
            <w:hideMark/>
          </w:tcPr>
          <w:p w14:paraId="609F692B"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124,420</w:t>
            </w:r>
          </w:p>
        </w:tc>
        <w:tc>
          <w:tcPr>
            <w:tcW w:w="36" w:type="dxa"/>
            <w:vAlign w:val="center"/>
            <w:hideMark/>
          </w:tcPr>
          <w:p w14:paraId="5E928716"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53756AB9" w14:textId="77777777" w:rsidTr="00F93AAF">
        <w:trPr>
          <w:trHeight w:val="281"/>
        </w:trPr>
        <w:tc>
          <w:tcPr>
            <w:tcW w:w="1840" w:type="dxa"/>
            <w:tcBorders>
              <w:top w:val="nil"/>
              <w:left w:val="nil"/>
              <w:bottom w:val="nil"/>
              <w:right w:val="nil"/>
            </w:tcBorders>
            <w:shd w:val="clear" w:color="000000" w:fill="D9D9D9"/>
            <w:vAlign w:val="bottom"/>
            <w:hideMark/>
          </w:tcPr>
          <w:p w14:paraId="00F0E282"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CONTRA LA SALUD</w:t>
            </w:r>
          </w:p>
        </w:tc>
        <w:tc>
          <w:tcPr>
            <w:tcW w:w="900" w:type="dxa"/>
            <w:tcBorders>
              <w:top w:val="nil"/>
              <w:left w:val="nil"/>
              <w:bottom w:val="nil"/>
              <w:right w:val="nil"/>
            </w:tcBorders>
            <w:shd w:val="clear" w:color="000000" w:fill="D9D9D9"/>
            <w:noWrap/>
            <w:vAlign w:val="bottom"/>
            <w:hideMark/>
          </w:tcPr>
          <w:p w14:paraId="342E3B2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27,870</w:t>
            </w:r>
          </w:p>
        </w:tc>
        <w:tc>
          <w:tcPr>
            <w:tcW w:w="900" w:type="dxa"/>
            <w:tcBorders>
              <w:top w:val="nil"/>
              <w:left w:val="nil"/>
              <w:bottom w:val="nil"/>
              <w:right w:val="nil"/>
            </w:tcBorders>
            <w:shd w:val="clear" w:color="000000" w:fill="D9D9D9"/>
            <w:noWrap/>
            <w:vAlign w:val="bottom"/>
            <w:hideMark/>
          </w:tcPr>
          <w:p w14:paraId="6C9FAA78"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8,836</w:t>
            </w:r>
          </w:p>
        </w:tc>
        <w:tc>
          <w:tcPr>
            <w:tcW w:w="900" w:type="dxa"/>
            <w:tcBorders>
              <w:top w:val="nil"/>
              <w:left w:val="nil"/>
              <w:bottom w:val="nil"/>
              <w:right w:val="nil"/>
            </w:tcBorders>
            <w:shd w:val="clear" w:color="000000" w:fill="D9D9D9"/>
            <w:noWrap/>
            <w:vAlign w:val="bottom"/>
            <w:hideMark/>
          </w:tcPr>
          <w:p w14:paraId="445BB37E"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7,757</w:t>
            </w:r>
          </w:p>
        </w:tc>
        <w:tc>
          <w:tcPr>
            <w:tcW w:w="900" w:type="dxa"/>
            <w:tcBorders>
              <w:top w:val="nil"/>
              <w:left w:val="nil"/>
              <w:bottom w:val="nil"/>
              <w:right w:val="nil"/>
            </w:tcBorders>
            <w:shd w:val="clear" w:color="000000" w:fill="D9D9D9"/>
            <w:noWrap/>
            <w:vAlign w:val="bottom"/>
            <w:hideMark/>
          </w:tcPr>
          <w:p w14:paraId="0D01CE9B"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8,689</w:t>
            </w:r>
          </w:p>
        </w:tc>
        <w:tc>
          <w:tcPr>
            <w:tcW w:w="900" w:type="dxa"/>
            <w:tcBorders>
              <w:top w:val="nil"/>
              <w:left w:val="nil"/>
              <w:bottom w:val="nil"/>
              <w:right w:val="nil"/>
            </w:tcBorders>
            <w:shd w:val="clear" w:color="000000" w:fill="D9D9D9"/>
            <w:noWrap/>
            <w:vAlign w:val="bottom"/>
            <w:hideMark/>
          </w:tcPr>
          <w:p w14:paraId="195FBE0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6,219</w:t>
            </w:r>
          </w:p>
        </w:tc>
        <w:tc>
          <w:tcPr>
            <w:tcW w:w="900" w:type="dxa"/>
            <w:tcBorders>
              <w:top w:val="nil"/>
              <w:left w:val="nil"/>
              <w:bottom w:val="nil"/>
              <w:right w:val="nil"/>
            </w:tcBorders>
            <w:shd w:val="clear" w:color="000000" w:fill="D9D9D9"/>
            <w:noWrap/>
            <w:vAlign w:val="bottom"/>
            <w:hideMark/>
          </w:tcPr>
          <w:p w14:paraId="090971A7"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6,324</w:t>
            </w:r>
          </w:p>
        </w:tc>
        <w:tc>
          <w:tcPr>
            <w:tcW w:w="900" w:type="dxa"/>
            <w:tcBorders>
              <w:top w:val="nil"/>
              <w:left w:val="nil"/>
              <w:bottom w:val="nil"/>
              <w:right w:val="nil"/>
            </w:tcBorders>
            <w:shd w:val="clear" w:color="000000" w:fill="D9D9D9"/>
            <w:noWrap/>
            <w:vAlign w:val="bottom"/>
            <w:hideMark/>
          </w:tcPr>
          <w:p w14:paraId="4A59D11C"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6,432</w:t>
            </w:r>
          </w:p>
        </w:tc>
        <w:tc>
          <w:tcPr>
            <w:tcW w:w="900" w:type="dxa"/>
            <w:tcBorders>
              <w:top w:val="nil"/>
              <w:left w:val="nil"/>
              <w:bottom w:val="nil"/>
              <w:right w:val="nil"/>
            </w:tcBorders>
            <w:shd w:val="clear" w:color="000000" w:fill="D9D9D9"/>
            <w:noWrap/>
            <w:vAlign w:val="bottom"/>
            <w:hideMark/>
          </w:tcPr>
          <w:p w14:paraId="72B7F6E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7,513</w:t>
            </w:r>
          </w:p>
        </w:tc>
        <w:tc>
          <w:tcPr>
            <w:tcW w:w="924" w:type="dxa"/>
            <w:tcBorders>
              <w:top w:val="nil"/>
              <w:left w:val="nil"/>
              <w:bottom w:val="nil"/>
              <w:right w:val="nil"/>
            </w:tcBorders>
            <w:shd w:val="clear" w:color="000000" w:fill="D9D9D9"/>
            <w:noWrap/>
            <w:vAlign w:val="bottom"/>
            <w:hideMark/>
          </w:tcPr>
          <w:p w14:paraId="16883D63"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79,640</w:t>
            </w:r>
          </w:p>
        </w:tc>
        <w:tc>
          <w:tcPr>
            <w:tcW w:w="36" w:type="dxa"/>
            <w:vAlign w:val="center"/>
            <w:hideMark/>
          </w:tcPr>
          <w:p w14:paraId="03A7B272"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7DB83A95" w14:textId="77777777" w:rsidTr="00F93AAF">
        <w:trPr>
          <w:trHeight w:val="569"/>
        </w:trPr>
        <w:tc>
          <w:tcPr>
            <w:tcW w:w="1840" w:type="dxa"/>
            <w:tcBorders>
              <w:top w:val="nil"/>
              <w:left w:val="nil"/>
              <w:bottom w:val="nil"/>
              <w:right w:val="nil"/>
            </w:tcBorders>
            <w:shd w:val="clear" w:color="auto" w:fill="auto"/>
            <w:vAlign w:val="bottom"/>
            <w:hideMark/>
          </w:tcPr>
          <w:p w14:paraId="5A8C1498"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DELITOS CONTRA LA SALUD (NARCOMENUDEO)</w:t>
            </w:r>
          </w:p>
        </w:tc>
        <w:tc>
          <w:tcPr>
            <w:tcW w:w="900" w:type="dxa"/>
            <w:tcBorders>
              <w:top w:val="nil"/>
              <w:left w:val="nil"/>
              <w:bottom w:val="nil"/>
              <w:right w:val="nil"/>
            </w:tcBorders>
            <w:shd w:val="clear" w:color="auto" w:fill="auto"/>
            <w:noWrap/>
            <w:vAlign w:val="bottom"/>
            <w:hideMark/>
          </w:tcPr>
          <w:p w14:paraId="4AFEFFCF"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14,331</w:t>
            </w:r>
          </w:p>
        </w:tc>
        <w:tc>
          <w:tcPr>
            <w:tcW w:w="900" w:type="dxa"/>
            <w:tcBorders>
              <w:top w:val="nil"/>
              <w:left w:val="nil"/>
              <w:bottom w:val="nil"/>
              <w:right w:val="nil"/>
            </w:tcBorders>
            <w:shd w:val="clear" w:color="auto" w:fill="auto"/>
            <w:noWrap/>
            <w:vAlign w:val="bottom"/>
            <w:hideMark/>
          </w:tcPr>
          <w:p w14:paraId="33A873F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7,969</w:t>
            </w:r>
          </w:p>
        </w:tc>
        <w:tc>
          <w:tcPr>
            <w:tcW w:w="900" w:type="dxa"/>
            <w:tcBorders>
              <w:top w:val="nil"/>
              <w:left w:val="nil"/>
              <w:bottom w:val="nil"/>
              <w:right w:val="nil"/>
            </w:tcBorders>
            <w:shd w:val="clear" w:color="auto" w:fill="auto"/>
            <w:noWrap/>
            <w:vAlign w:val="bottom"/>
            <w:hideMark/>
          </w:tcPr>
          <w:p w14:paraId="6075239E"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5,490</w:t>
            </w:r>
          </w:p>
        </w:tc>
        <w:tc>
          <w:tcPr>
            <w:tcW w:w="900" w:type="dxa"/>
            <w:tcBorders>
              <w:top w:val="nil"/>
              <w:left w:val="nil"/>
              <w:bottom w:val="nil"/>
              <w:right w:val="nil"/>
            </w:tcBorders>
            <w:shd w:val="clear" w:color="auto" w:fill="auto"/>
            <w:noWrap/>
            <w:vAlign w:val="bottom"/>
            <w:hideMark/>
          </w:tcPr>
          <w:p w14:paraId="08E4454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2,581</w:t>
            </w:r>
          </w:p>
        </w:tc>
        <w:tc>
          <w:tcPr>
            <w:tcW w:w="900" w:type="dxa"/>
            <w:tcBorders>
              <w:top w:val="nil"/>
              <w:left w:val="nil"/>
              <w:bottom w:val="nil"/>
              <w:right w:val="nil"/>
            </w:tcBorders>
            <w:shd w:val="clear" w:color="auto" w:fill="auto"/>
            <w:noWrap/>
            <w:vAlign w:val="bottom"/>
            <w:hideMark/>
          </w:tcPr>
          <w:p w14:paraId="3842AFA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1,147</w:t>
            </w:r>
          </w:p>
        </w:tc>
        <w:tc>
          <w:tcPr>
            <w:tcW w:w="900" w:type="dxa"/>
            <w:tcBorders>
              <w:top w:val="nil"/>
              <w:left w:val="nil"/>
              <w:bottom w:val="nil"/>
              <w:right w:val="nil"/>
            </w:tcBorders>
            <w:shd w:val="clear" w:color="auto" w:fill="auto"/>
            <w:noWrap/>
            <w:vAlign w:val="bottom"/>
            <w:hideMark/>
          </w:tcPr>
          <w:p w14:paraId="715A557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870</w:t>
            </w:r>
          </w:p>
        </w:tc>
        <w:tc>
          <w:tcPr>
            <w:tcW w:w="900" w:type="dxa"/>
            <w:tcBorders>
              <w:top w:val="nil"/>
              <w:left w:val="nil"/>
              <w:bottom w:val="nil"/>
              <w:right w:val="nil"/>
            </w:tcBorders>
            <w:shd w:val="clear" w:color="auto" w:fill="auto"/>
            <w:noWrap/>
            <w:vAlign w:val="bottom"/>
            <w:hideMark/>
          </w:tcPr>
          <w:p w14:paraId="318E8DDA"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994</w:t>
            </w:r>
          </w:p>
        </w:tc>
        <w:tc>
          <w:tcPr>
            <w:tcW w:w="900" w:type="dxa"/>
            <w:tcBorders>
              <w:top w:val="nil"/>
              <w:left w:val="nil"/>
              <w:bottom w:val="nil"/>
              <w:right w:val="nil"/>
            </w:tcBorders>
            <w:shd w:val="clear" w:color="auto" w:fill="auto"/>
            <w:noWrap/>
            <w:vAlign w:val="bottom"/>
            <w:hideMark/>
          </w:tcPr>
          <w:p w14:paraId="44E4BE56"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1,494</w:t>
            </w:r>
          </w:p>
        </w:tc>
        <w:tc>
          <w:tcPr>
            <w:tcW w:w="924" w:type="dxa"/>
            <w:tcBorders>
              <w:top w:val="nil"/>
              <w:left w:val="nil"/>
              <w:bottom w:val="nil"/>
              <w:right w:val="nil"/>
            </w:tcBorders>
            <w:shd w:val="clear" w:color="auto" w:fill="auto"/>
            <w:noWrap/>
            <w:vAlign w:val="bottom"/>
            <w:hideMark/>
          </w:tcPr>
          <w:p w14:paraId="1666B06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34,876</w:t>
            </w:r>
          </w:p>
        </w:tc>
        <w:tc>
          <w:tcPr>
            <w:tcW w:w="36" w:type="dxa"/>
            <w:vAlign w:val="center"/>
            <w:hideMark/>
          </w:tcPr>
          <w:p w14:paraId="7C8B0E80"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27DFB767" w14:textId="77777777" w:rsidTr="00F93AAF">
        <w:trPr>
          <w:trHeight w:val="422"/>
        </w:trPr>
        <w:tc>
          <w:tcPr>
            <w:tcW w:w="1840" w:type="dxa"/>
            <w:tcBorders>
              <w:top w:val="nil"/>
              <w:left w:val="nil"/>
              <w:bottom w:val="nil"/>
              <w:right w:val="nil"/>
            </w:tcBorders>
            <w:shd w:val="clear" w:color="000000" w:fill="D9D9D9"/>
            <w:vAlign w:val="bottom"/>
            <w:hideMark/>
          </w:tcPr>
          <w:p w14:paraId="1FAC7086"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CODIGO FISCAL DE LA FEDERACION</w:t>
            </w:r>
          </w:p>
        </w:tc>
        <w:tc>
          <w:tcPr>
            <w:tcW w:w="900" w:type="dxa"/>
            <w:tcBorders>
              <w:top w:val="nil"/>
              <w:left w:val="nil"/>
              <w:bottom w:val="nil"/>
              <w:right w:val="nil"/>
            </w:tcBorders>
            <w:shd w:val="clear" w:color="000000" w:fill="D9D9D9"/>
            <w:noWrap/>
            <w:vAlign w:val="bottom"/>
            <w:hideMark/>
          </w:tcPr>
          <w:p w14:paraId="35658B0A"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7,568</w:t>
            </w:r>
          </w:p>
        </w:tc>
        <w:tc>
          <w:tcPr>
            <w:tcW w:w="900" w:type="dxa"/>
            <w:tcBorders>
              <w:top w:val="nil"/>
              <w:left w:val="nil"/>
              <w:bottom w:val="nil"/>
              <w:right w:val="nil"/>
            </w:tcBorders>
            <w:shd w:val="clear" w:color="000000" w:fill="D9D9D9"/>
            <w:noWrap/>
            <w:vAlign w:val="bottom"/>
            <w:hideMark/>
          </w:tcPr>
          <w:p w14:paraId="1393C79E"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4,415</w:t>
            </w:r>
          </w:p>
        </w:tc>
        <w:tc>
          <w:tcPr>
            <w:tcW w:w="900" w:type="dxa"/>
            <w:tcBorders>
              <w:top w:val="nil"/>
              <w:left w:val="nil"/>
              <w:bottom w:val="nil"/>
              <w:right w:val="nil"/>
            </w:tcBorders>
            <w:shd w:val="clear" w:color="000000" w:fill="D9D9D9"/>
            <w:noWrap/>
            <w:vAlign w:val="bottom"/>
            <w:hideMark/>
          </w:tcPr>
          <w:p w14:paraId="275DA8BB"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3,659</w:t>
            </w:r>
          </w:p>
        </w:tc>
        <w:tc>
          <w:tcPr>
            <w:tcW w:w="900" w:type="dxa"/>
            <w:tcBorders>
              <w:top w:val="nil"/>
              <w:left w:val="nil"/>
              <w:bottom w:val="nil"/>
              <w:right w:val="nil"/>
            </w:tcBorders>
            <w:shd w:val="clear" w:color="000000" w:fill="D9D9D9"/>
            <w:noWrap/>
            <w:vAlign w:val="bottom"/>
            <w:hideMark/>
          </w:tcPr>
          <w:p w14:paraId="4F1EC77A"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4,117</w:t>
            </w:r>
          </w:p>
        </w:tc>
        <w:tc>
          <w:tcPr>
            <w:tcW w:w="900" w:type="dxa"/>
            <w:tcBorders>
              <w:top w:val="nil"/>
              <w:left w:val="nil"/>
              <w:bottom w:val="nil"/>
              <w:right w:val="nil"/>
            </w:tcBorders>
            <w:shd w:val="clear" w:color="000000" w:fill="D9D9D9"/>
            <w:noWrap/>
            <w:vAlign w:val="bottom"/>
            <w:hideMark/>
          </w:tcPr>
          <w:p w14:paraId="6AD78057"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3,440</w:t>
            </w:r>
          </w:p>
        </w:tc>
        <w:tc>
          <w:tcPr>
            <w:tcW w:w="900" w:type="dxa"/>
            <w:tcBorders>
              <w:top w:val="nil"/>
              <w:left w:val="nil"/>
              <w:bottom w:val="nil"/>
              <w:right w:val="nil"/>
            </w:tcBorders>
            <w:shd w:val="clear" w:color="000000" w:fill="D9D9D9"/>
            <w:noWrap/>
            <w:vAlign w:val="bottom"/>
            <w:hideMark/>
          </w:tcPr>
          <w:p w14:paraId="68636E75"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3,307</w:t>
            </w:r>
          </w:p>
        </w:tc>
        <w:tc>
          <w:tcPr>
            <w:tcW w:w="900" w:type="dxa"/>
            <w:tcBorders>
              <w:top w:val="nil"/>
              <w:left w:val="nil"/>
              <w:bottom w:val="nil"/>
              <w:right w:val="nil"/>
            </w:tcBorders>
            <w:shd w:val="clear" w:color="000000" w:fill="D9D9D9"/>
            <w:noWrap/>
            <w:vAlign w:val="bottom"/>
            <w:hideMark/>
          </w:tcPr>
          <w:p w14:paraId="49916B3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2,878</w:t>
            </w:r>
          </w:p>
        </w:tc>
        <w:tc>
          <w:tcPr>
            <w:tcW w:w="900" w:type="dxa"/>
            <w:tcBorders>
              <w:top w:val="nil"/>
              <w:left w:val="nil"/>
              <w:bottom w:val="nil"/>
              <w:right w:val="nil"/>
            </w:tcBorders>
            <w:shd w:val="clear" w:color="000000" w:fill="D9D9D9"/>
            <w:noWrap/>
            <w:vAlign w:val="bottom"/>
            <w:hideMark/>
          </w:tcPr>
          <w:p w14:paraId="6ACB590C"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2,264</w:t>
            </w:r>
          </w:p>
        </w:tc>
        <w:tc>
          <w:tcPr>
            <w:tcW w:w="924" w:type="dxa"/>
            <w:tcBorders>
              <w:top w:val="nil"/>
              <w:left w:val="nil"/>
              <w:bottom w:val="nil"/>
              <w:right w:val="nil"/>
            </w:tcBorders>
            <w:shd w:val="clear" w:color="000000" w:fill="D9D9D9"/>
            <w:noWrap/>
            <w:vAlign w:val="bottom"/>
            <w:hideMark/>
          </w:tcPr>
          <w:p w14:paraId="16241E6B"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31,648</w:t>
            </w:r>
          </w:p>
        </w:tc>
        <w:tc>
          <w:tcPr>
            <w:tcW w:w="36" w:type="dxa"/>
            <w:vAlign w:val="center"/>
            <w:hideMark/>
          </w:tcPr>
          <w:p w14:paraId="02AFA87F"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55466156" w14:textId="77777777" w:rsidTr="00F93AAF">
        <w:trPr>
          <w:trHeight w:val="853"/>
        </w:trPr>
        <w:tc>
          <w:tcPr>
            <w:tcW w:w="1840" w:type="dxa"/>
            <w:tcBorders>
              <w:top w:val="nil"/>
              <w:left w:val="nil"/>
              <w:bottom w:val="nil"/>
              <w:right w:val="nil"/>
            </w:tcBorders>
            <w:shd w:val="clear" w:color="auto" w:fill="auto"/>
            <w:vAlign w:val="bottom"/>
            <w:hideMark/>
          </w:tcPr>
          <w:p w14:paraId="4C8BA4CA"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LEY FEDERAL CONTRA LA DELINCUENCIA ORGANIZADA</w:t>
            </w:r>
          </w:p>
        </w:tc>
        <w:tc>
          <w:tcPr>
            <w:tcW w:w="900" w:type="dxa"/>
            <w:tcBorders>
              <w:top w:val="nil"/>
              <w:left w:val="nil"/>
              <w:bottom w:val="nil"/>
              <w:right w:val="nil"/>
            </w:tcBorders>
            <w:shd w:val="clear" w:color="auto" w:fill="auto"/>
            <w:noWrap/>
            <w:vAlign w:val="bottom"/>
            <w:hideMark/>
          </w:tcPr>
          <w:p w14:paraId="243DB6F8"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2,270</w:t>
            </w:r>
          </w:p>
        </w:tc>
        <w:tc>
          <w:tcPr>
            <w:tcW w:w="900" w:type="dxa"/>
            <w:tcBorders>
              <w:top w:val="nil"/>
              <w:left w:val="nil"/>
              <w:bottom w:val="nil"/>
              <w:right w:val="nil"/>
            </w:tcBorders>
            <w:shd w:val="clear" w:color="auto" w:fill="auto"/>
            <w:noWrap/>
            <w:vAlign w:val="bottom"/>
            <w:hideMark/>
          </w:tcPr>
          <w:p w14:paraId="6EA11CE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1,302</w:t>
            </w:r>
          </w:p>
        </w:tc>
        <w:tc>
          <w:tcPr>
            <w:tcW w:w="900" w:type="dxa"/>
            <w:tcBorders>
              <w:top w:val="nil"/>
              <w:left w:val="nil"/>
              <w:bottom w:val="nil"/>
              <w:right w:val="nil"/>
            </w:tcBorders>
            <w:shd w:val="clear" w:color="auto" w:fill="auto"/>
            <w:noWrap/>
            <w:vAlign w:val="bottom"/>
            <w:hideMark/>
          </w:tcPr>
          <w:p w14:paraId="35DF082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1,299</w:t>
            </w:r>
          </w:p>
        </w:tc>
        <w:tc>
          <w:tcPr>
            <w:tcW w:w="900" w:type="dxa"/>
            <w:tcBorders>
              <w:top w:val="nil"/>
              <w:left w:val="nil"/>
              <w:bottom w:val="nil"/>
              <w:right w:val="nil"/>
            </w:tcBorders>
            <w:shd w:val="clear" w:color="auto" w:fill="auto"/>
            <w:noWrap/>
            <w:vAlign w:val="bottom"/>
            <w:hideMark/>
          </w:tcPr>
          <w:p w14:paraId="4848EDE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1,053</w:t>
            </w:r>
          </w:p>
        </w:tc>
        <w:tc>
          <w:tcPr>
            <w:tcW w:w="900" w:type="dxa"/>
            <w:tcBorders>
              <w:top w:val="nil"/>
              <w:left w:val="nil"/>
              <w:bottom w:val="nil"/>
              <w:right w:val="nil"/>
            </w:tcBorders>
            <w:shd w:val="clear" w:color="auto" w:fill="auto"/>
            <w:noWrap/>
            <w:vAlign w:val="bottom"/>
            <w:hideMark/>
          </w:tcPr>
          <w:p w14:paraId="30DC7F8E"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637</w:t>
            </w:r>
          </w:p>
        </w:tc>
        <w:tc>
          <w:tcPr>
            <w:tcW w:w="900" w:type="dxa"/>
            <w:tcBorders>
              <w:top w:val="nil"/>
              <w:left w:val="nil"/>
              <w:bottom w:val="nil"/>
              <w:right w:val="nil"/>
            </w:tcBorders>
            <w:shd w:val="clear" w:color="auto" w:fill="auto"/>
            <w:noWrap/>
            <w:vAlign w:val="bottom"/>
            <w:hideMark/>
          </w:tcPr>
          <w:p w14:paraId="161637F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222</w:t>
            </w:r>
          </w:p>
        </w:tc>
        <w:tc>
          <w:tcPr>
            <w:tcW w:w="900" w:type="dxa"/>
            <w:tcBorders>
              <w:top w:val="nil"/>
              <w:left w:val="nil"/>
              <w:bottom w:val="nil"/>
              <w:right w:val="nil"/>
            </w:tcBorders>
            <w:shd w:val="clear" w:color="auto" w:fill="auto"/>
            <w:noWrap/>
            <w:vAlign w:val="bottom"/>
            <w:hideMark/>
          </w:tcPr>
          <w:p w14:paraId="6D6EB0BC"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199</w:t>
            </w:r>
          </w:p>
        </w:tc>
        <w:tc>
          <w:tcPr>
            <w:tcW w:w="900" w:type="dxa"/>
            <w:tcBorders>
              <w:top w:val="nil"/>
              <w:left w:val="nil"/>
              <w:bottom w:val="nil"/>
              <w:right w:val="nil"/>
            </w:tcBorders>
            <w:shd w:val="clear" w:color="auto" w:fill="auto"/>
            <w:noWrap/>
            <w:vAlign w:val="bottom"/>
            <w:hideMark/>
          </w:tcPr>
          <w:p w14:paraId="4A7F159B"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265</w:t>
            </w:r>
          </w:p>
        </w:tc>
        <w:tc>
          <w:tcPr>
            <w:tcW w:w="924" w:type="dxa"/>
            <w:tcBorders>
              <w:top w:val="nil"/>
              <w:left w:val="nil"/>
              <w:bottom w:val="nil"/>
              <w:right w:val="nil"/>
            </w:tcBorders>
            <w:shd w:val="clear" w:color="auto" w:fill="auto"/>
            <w:noWrap/>
            <w:vAlign w:val="bottom"/>
            <w:hideMark/>
          </w:tcPr>
          <w:p w14:paraId="086CB826"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7,247</w:t>
            </w:r>
          </w:p>
        </w:tc>
        <w:tc>
          <w:tcPr>
            <w:tcW w:w="36" w:type="dxa"/>
            <w:vAlign w:val="center"/>
            <w:hideMark/>
          </w:tcPr>
          <w:p w14:paraId="4DE13F4E"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38D005A5" w14:textId="77777777" w:rsidTr="00F93AAF">
        <w:trPr>
          <w:trHeight w:val="709"/>
        </w:trPr>
        <w:tc>
          <w:tcPr>
            <w:tcW w:w="1840" w:type="dxa"/>
            <w:tcBorders>
              <w:top w:val="nil"/>
              <w:left w:val="nil"/>
              <w:bottom w:val="nil"/>
              <w:right w:val="nil"/>
            </w:tcBorders>
            <w:shd w:val="clear" w:color="000000" w:fill="D9D9D9"/>
            <w:vAlign w:val="bottom"/>
            <w:hideMark/>
          </w:tcPr>
          <w:p w14:paraId="0810FD75"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CONTRA LA INTEGRIDAD CORPORAL</w:t>
            </w:r>
          </w:p>
        </w:tc>
        <w:tc>
          <w:tcPr>
            <w:tcW w:w="900" w:type="dxa"/>
            <w:tcBorders>
              <w:top w:val="nil"/>
              <w:left w:val="nil"/>
              <w:bottom w:val="nil"/>
              <w:right w:val="nil"/>
            </w:tcBorders>
            <w:shd w:val="clear" w:color="000000" w:fill="D9D9D9"/>
            <w:noWrap/>
            <w:vAlign w:val="bottom"/>
            <w:hideMark/>
          </w:tcPr>
          <w:p w14:paraId="0ED8237C"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425</w:t>
            </w:r>
          </w:p>
        </w:tc>
        <w:tc>
          <w:tcPr>
            <w:tcW w:w="900" w:type="dxa"/>
            <w:tcBorders>
              <w:top w:val="nil"/>
              <w:left w:val="nil"/>
              <w:bottom w:val="nil"/>
              <w:right w:val="nil"/>
            </w:tcBorders>
            <w:shd w:val="clear" w:color="000000" w:fill="D9D9D9"/>
            <w:noWrap/>
            <w:vAlign w:val="bottom"/>
            <w:hideMark/>
          </w:tcPr>
          <w:p w14:paraId="14D60572"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441</w:t>
            </w:r>
          </w:p>
        </w:tc>
        <w:tc>
          <w:tcPr>
            <w:tcW w:w="900" w:type="dxa"/>
            <w:tcBorders>
              <w:top w:val="nil"/>
              <w:left w:val="nil"/>
              <w:bottom w:val="nil"/>
              <w:right w:val="nil"/>
            </w:tcBorders>
            <w:shd w:val="clear" w:color="000000" w:fill="D9D9D9"/>
            <w:noWrap/>
            <w:vAlign w:val="bottom"/>
            <w:hideMark/>
          </w:tcPr>
          <w:p w14:paraId="719B9F22"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689</w:t>
            </w:r>
          </w:p>
        </w:tc>
        <w:tc>
          <w:tcPr>
            <w:tcW w:w="900" w:type="dxa"/>
            <w:tcBorders>
              <w:top w:val="nil"/>
              <w:left w:val="nil"/>
              <w:bottom w:val="nil"/>
              <w:right w:val="nil"/>
            </w:tcBorders>
            <w:shd w:val="clear" w:color="000000" w:fill="D9D9D9"/>
            <w:noWrap/>
            <w:vAlign w:val="bottom"/>
            <w:hideMark/>
          </w:tcPr>
          <w:p w14:paraId="7A34C872"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550</w:t>
            </w:r>
          </w:p>
        </w:tc>
        <w:tc>
          <w:tcPr>
            <w:tcW w:w="900" w:type="dxa"/>
            <w:tcBorders>
              <w:top w:val="nil"/>
              <w:left w:val="nil"/>
              <w:bottom w:val="nil"/>
              <w:right w:val="nil"/>
            </w:tcBorders>
            <w:shd w:val="clear" w:color="000000" w:fill="D9D9D9"/>
            <w:noWrap/>
            <w:vAlign w:val="bottom"/>
            <w:hideMark/>
          </w:tcPr>
          <w:p w14:paraId="55FAA93C"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531</w:t>
            </w:r>
          </w:p>
        </w:tc>
        <w:tc>
          <w:tcPr>
            <w:tcW w:w="900" w:type="dxa"/>
            <w:tcBorders>
              <w:top w:val="nil"/>
              <w:left w:val="nil"/>
              <w:bottom w:val="nil"/>
              <w:right w:val="nil"/>
            </w:tcBorders>
            <w:shd w:val="clear" w:color="000000" w:fill="D9D9D9"/>
            <w:noWrap/>
            <w:vAlign w:val="bottom"/>
            <w:hideMark/>
          </w:tcPr>
          <w:p w14:paraId="0C3B4B53"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493</w:t>
            </w:r>
          </w:p>
        </w:tc>
        <w:tc>
          <w:tcPr>
            <w:tcW w:w="900" w:type="dxa"/>
            <w:tcBorders>
              <w:top w:val="nil"/>
              <w:left w:val="nil"/>
              <w:bottom w:val="nil"/>
              <w:right w:val="nil"/>
            </w:tcBorders>
            <w:shd w:val="clear" w:color="000000" w:fill="D9D9D9"/>
            <w:noWrap/>
            <w:vAlign w:val="bottom"/>
            <w:hideMark/>
          </w:tcPr>
          <w:p w14:paraId="59C5718A"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790</w:t>
            </w:r>
          </w:p>
        </w:tc>
        <w:tc>
          <w:tcPr>
            <w:tcW w:w="900" w:type="dxa"/>
            <w:tcBorders>
              <w:top w:val="nil"/>
              <w:left w:val="nil"/>
              <w:bottom w:val="nil"/>
              <w:right w:val="nil"/>
            </w:tcBorders>
            <w:shd w:val="clear" w:color="000000" w:fill="D9D9D9"/>
            <w:noWrap/>
            <w:vAlign w:val="bottom"/>
            <w:hideMark/>
          </w:tcPr>
          <w:p w14:paraId="06A1926E"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1,184</w:t>
            </w:r>
          </w:p>
        </w:tc>
        <w:tc>
          <w:tcPr>
            <w:tcW w:w="924" w:type="dxa"/>
            <w:tcBorders>
              <w:top w:val="nil"/>
              <w:left w:val="nil"/>
              <w:bottom w:val="nil"/>
              <w:right w:val="nil"/>
            </w:tcBorders>
            <w:shd w:val="clear" w:color="000000" w:fill="D9D9D9"/>
            <w:noWrap/>
            <w:vAlign w:val="bottom"/>
            <w:hideMark/>
          </w:tcPr>
          <w:p w14:paraId="7F7B2A86"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5,103</w:t>
            </w:r>
          </w:p>
        </w:tc>
        <w:tc>
          <w:tcPr>
            <w:tcW w:w="36" w:type="dxa"/>
            <w:vAlign w:val="center"/>
            <w:hideMark/>
          </w:tcPr>
          <w:p w14:paraId="331B4919"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7E8743B1" w14:textId="77777777" w:rsidTr="00F93AAF">
        <w:trPr>
          <w:trHeight w:val="577"/>
        </w:trPr>
        <w:tc>
          <w:tcPr>
            <w:tcW w:w="1840" w:type="dxa"/>
            <w:tcBorders>
              <w:top w:val="nil"/>
              <w:left w:val="nil"/>
              <w:bottom w:val="single" w:sz="4" w:space="0" w:color="auto"/>
              <w:right w:val="nil"/>
            </w:tcBorders>
            <w:shd w:val="clear" w:color="auto" w:fill="auto"/>
            <w:vAlign w:val="bottom"/>
            <w:hideMark/>
          </w:tcPr>
          <w:p w14:paraId="1F75624F" w14:textId="77777777" w:rsidR="00F93AAF" w:rsidRPr="00F93AAF" w:rsidRDefault="00F93AAF" w:rsidP="00F93AAF">
            <w:pPr>
              <w:spacing w:after="0" w:line="240" w:lineRule="auto"/>
              <w:rPr>
                <w:rFonts w:ascii="Times New Roman" w:eastAsia="Times New Roman" w:hAnsi="Times New Roman" w:cs="Times New Roman"/>
                <w:color w:val="000000"/>
                <w:sz w:val="16"/>
                <w:szCs w:val="16"/>
                <w:lang w:eastAsia="es-MX"/>
              </w:rPr>
            </w:pPr>
            <w:r w:rsidRPr="00F93AAF">
              <w:rPr>
                <w:rFonts w:ascii="Times New Roman" w:eastAsia="Times New Roman" w:hAnsi="Times New Roman" w:cs="Times New Roman"/>
                <w:color w:val="000000"/>
                <w:sz w:val="16"/>
                <w:szCs w:val="16"/>
                <w:lang w:eastAsia="es-MX"/>
              </w:rPr>
              <w:t>OTROS DELITOS DE LA LEY GENERAL DE SALUD</w:t>
            </w:r>
          </w:p>
        </w:tc>
        <w:tc>
          <w:tcPr>
            <w:tcW w:w="900" w:type="dxa"/>
            <w:tcBorders>
              <w:top w:val="nil"/>
              <w:left w:val="nil"/>
              <w:bottom w:val="single" w:sz="4" w:space="0" w:color="auto"/>
              <w:right w:val="nil"/>
            </w:tcBorders>
            <w:shd w:val="clear" w:color="auto" w:fill="auto"/>
            <w:noWrap/>
            <w:vAlign w:val="bottom"/>
            <w:hideMark/>
          </w:tcPr>
          <w:p w14:paraId="75494298"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1,581</w:t>
            </w:r>
          </w:p>
        </w:tc>
        <w:tc>
          <w:tcPr>
            <w:tcW w:w="900" w:type="dxa"/>
            <w:tcBorders>
              <w:top w:val="nil"/>
              <w:left w:val="nil"/>
              <w:bottom w:val="single" w:sz="4" w:space="0" w:color="auto"/>
              <w:right w:val="nil"/>
            </w:tcBorders>
            <w:shd w:val="clear" w:color="auto" w:fill="auto"/>
            <w:noWrap/>
            <w:vAlign w:val="bottom"/>
            <w:hideMark/>
          </w:tcPr>
          <w:p w14:paraId="168CAF8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1,259</w:t>
            </w:r>
          </w:p>
        </w:tc>
        <w:tc>
          <w:tcPr>
            <w:tcW w:w="900" w:type="dxa"/>
            <w:tcBorders>
              <w:top w:val="nil"/>
              <w:left w:val="nil"/>
              <w:bottom w:val="single" w:sz="4" w:space="0" w:color="auto"/>
              <w:right w:val="nil"/>
            </w:tcBorders>
            <w:shd w:val="clear" w:color="auto" w:fill="auto"/>
            <w:noWrap/>
            <w:vAlign w:val="bottom"/>
            <w:hideMark/>
          </w:tcPr>
          <w:p w14:paraId="2E361CD1"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853</w:t>
            </w:r>
          </w:p>
        </w:tc>
        <w:tc>
          <w:tcPr>
            <w:tcW w:w="900" w:type="dxa"/>
            <w:tcBorders>
              <w:top w:val="nil"/>
              <w:left w:val="nil"/>
              <w:bottom w:val="single" w:sz="4" w:space="0" w:color="auto"/>
              <w:right w:val="nil"/>
            </w:tcBorders>
            <w:shd w:val="clear" w:color="auto" w:fill="auto"/>
            <w:noWrap/>
            <w:vAlign w:val="bottom"/>
            <w:hideMark/>
          </w:tcPr>
          <w:p w14:paraId="6CFC4ACD"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533</w:t>
            </w:r>
          </w:p>
        </w:tc>
        <w:tc>
          <w:tcPr>
            <w:tcW w:w="900" w:type="dxa"/>
            <w:tcBorders>
              <w:top w:val="nil"/>
              <w:left w:val="nil"/>
              <w:bottom w:val="single" w:sz="4" w:space="0" w:color="auto"/>
              <w:right w:val="nil"/>
            </w:tcBorders>
            <w:shd w:val="clear" w:color="auto" w:fill="auto"/>
            <w:noWrap/>
            <w:vAlign w:val="bottom"/>
            <w:hideMark/>
          </w:tcPr>
          <w:p w14:paraId="25CE8240"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285</w:t>
            </w:r>
          </w:p>
        </w:tc>
        <w:tc>
          <w:tcPr>
            <w:tcW w:w="900" w:type="dxa"/>
            <w:tcBorders>
              <w:top w:val="nil"/>
              <w:left w:val="nil"/>
              <w:bottom w:val="single" w:sz="4" w:space="0" w:color="auto"/>
              <w:right w:val="nil"/>
            </w:tcBorders>
            <w:shd w:val="clear" w:color="auto" w:fill="auto"/>
            <w:noWrap/>
            <w:vAlign w:val="bottom"/>
            <w:hideMark/>
          </w:tcPr>
          <w:p w14:paraId="7E679AC0"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195</w:t>
            </w:r>
          </w:p>
        </w:tc>
        <w:tc>
          <w:tcPr>
            <w:tcW w:w="900" w:type="dxa"/>
            <w:tcBorders>
              <w:top w:val="nil"/>
              <w:left w:val="nil"/>
              <w:bottom w:val="single" w:sz="4" w:space="0" w:color="auto"/>
              <w:right w:val="nil"/>
            </w:tcBorders>
            <w:shd w:val="clear" w:color="auto" w:fill="auto"/>
            <w:noWrap/>
            <w:vAlign w:val="bottom"/>
            <w:hideMark/>
          </w:tcPr>
          <w:p w14:paraId="67A8BF38"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107</w:t>
            </w:r>
          </w:p>
        </w:tc>
        <w:tc>
          <w:tcPr>
            <w:tcW w:w="900" w:type="dxa"/>
            <w:tcBorders>
              <w:top w:val="nil"/>
              <w:left w:val="nil"/>
              <w:bottom w:val="single" w:sz="4" w:space="0" w:color="auto"/>
              <w:right w:val="nil"/>
            </w:tcBorders>
            <w:shd w:val="clear" w:color="auto" w:fill="auto"/>
            <w:noWrap/>
            <w:vAlign w:val="bottom"/>
            <w:hideMark/>
          </w:tcPr>
          <w:p w14:paraId="4FBCB0C4"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84</w:t>
            </w:r>
          </w:p>
        </w:tc>
        <w:tc>
          <w:tcPr>
            <w:tcW w:w="924" w:type="dxa"/>
            <w:tcBorders>
              <w:top w:val="nil"/>
              <w:left w:val="nil"/>
              <w:bottom w:val="single" w:sz="4" w:space="0" w:color="auto"/>
              <w:right w:val="nil"/>
            </w:tcBorders>
            <w:shd w:val="clear" w:color="auto" w:fill="auto"/>
            <w:noWrap/>
            <w:vAlign w:val="bottom"/>
            <w:hideMark/>
          </w:tcPr>
          <w:p w14:paraId="14D63ED9" w14:textId="77777777" w:rsidR="00F93AAF" w:rsidRPr="00F93AAF" w:rsidRDefault="00F93AAF" w:rsidP="00F93AAF">
            <w:pPr>
              <w:spacing w:after="0" w:line="240" w:lineRule="auto"/>
              <w:jc w:val="right"/>
              <w:rPr>
                <w:rFonts w:ascii="Calibri" w:eastAsia="Times New Roman" w:hAnsi="Calibri" w:cs="Times New Roman"/>
                <w:color w:val="000000"/>
                <w:sz w:val="16"/>
                <w:szCs w:val="16"/>
                <w:lang w:eastAsia="es-MX"/>
              </w:rPr>
            </w:pPr>
            <w:r w:rsidRPr="00F93AAF">
              <w:rPr>
                <w:rFonts w:ascii="Calibri" w:eastAsia="Times New Roman" w:hAnsi="Calibri" w:cs="Times New Roman"/>
                <w:color w:val="000000"/>
                <w:sz w:val="16"/>
                <w:szCs w:val="16"/>
                <w:lang w:eastAsia="es-MX"/>
              </w:rPr>
              <w:t>4,897</w:t>
            </w:r>
          </w:p>
        </w:tc>
        <w:tc>
          <w:tcPr>
            <w:tcW w:w="36" w:type="dxa"/>
            <w:vAlign w:val="center"/>
            <w:hideMark/>
          </w:tcPr>
          <w:p w14:paraId="7A35D708"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r w:rsidR="00F93AAF" w:rsidRPr="00F93AAF" w14:paraId="3182BC21" w14:textId="77777777" w:rsidTr="00F93AAF">
        <w:trPr>
          <w:trHeight w:val="420"/>
        </w:trPr>
        <w:tc>
          <w:tcPr>
            <w:tcW w:w="1840" w:type="dxa"/>
            <w:tcBorders>
              <w:top w:val="nil"/>
              <w:left w:val="nil"/>
              <w:bottom w:val="nil"/>
              <w:right w:val="nil"/>
            </w:tcBorders>
            <w:shd w:val="clear" w:color="000000" w:fill="D9D9D9"/>
            <w:vAlign w:val="bottom"/>
            <w:hideMark/>
          </w:tcPr>
          <w:p w14:paraId="263CCBD2" w14:textId="77777777" w:rsidR="00F93AAF" w:rsidRPr="00F93AAF" w:rsidRDefault="00F93AAF" w:rsidP="00F93AAF">
            <w:pPr>
              <w:spacing w:after="0" w:line="240" w:lineRule="auto"/>
              <w:rPr>
                <w:rFonts w:ascii="Times New Roman" w:eastAsia="Times New Roman" w:hAnsi="Times New Roman" w:cs="Times New Roman"/>
                <w:b/>
                <w:bCs/>
                <w:color w:val="000000"/>
                <w:sz w:val="16"/>
                <w:szCs w:val="16"/>
                <w:lang w:eastAsia="es-MX"/>
              </w:rPr>
            </w:pPr>
            <w:r w:rsidRPr="00F93AAF">
              <w:rPr>
                <w:rFonts w:ascii="Times New Roman" w:eastAsia="Times New Roman" w:hAnsi="Times New Roman" w:cs="Times New Roman"/>
                <w:b/>
                <w:bCs/>
                <w:color w:val="000000"/>
                <w:sz w:val="16"/>
                <w:szCs w:val="16"/>
                <w:lang w:eastAsia="es-MX"/>
              </w:rPr>
              <w:t>TOTAL</w:t>
            </w:r>
          </w:p>
        </w:tc>
        <w:tc>
          <w:tcPr>
            <w:tcW w:w="900" w:type="dxa"/>
            <w:tcBorders>
              <w:top w:val="nil"/>
              <w:left w:val="nil"/>
              <w:bottom w:val="nil"/>
              <w:right w:val="nil"/>
            </w:tcBorders>
            <w:shd w:val="clear" w:color="000000" w:fill="D9D9D9"/>
            <w:noWrap/>
            <w:vAlign w:val="bottom"/>
            <w:hideMark/>
          </w:tcPr>
          <w:p w14:paraId="05640E23"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73,060</w:t>
            </w:r>
          </w:p>
        </w:tc>
        <w:tc>
          <w:tcPr>
            <w:tcW w:w="900" w:type="dxa"/>
            <w:tcBorders>
              <w:top w:val="nil"/>
              <w:left w:val="nil"/>
              <w:bottom w:val="nil"/>
              <w:right w:val="nil"/>
            </w:tcBorders>
            <w:shd w:val="clear" w:color="000000" w:fill="D9D9D9"/>
            <w:noWrap/>
            <w:vAlign w:val="bottom"/>
            <w:hideMark/>
          </w:tcPr>
          <w:p w14:paraId="6A7EF5D5"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42,130</w:t>
            </w:r>
          </w:p>
        </w:tc>
        <w:tc>
          <w:tcPr>
            <w:tcW w:w="900" w:type="dxa"/>
            <w:tcBorders>
              <w:top w:val="nil"/>
              <w:left w:val="nil"/>
              <w:bottom w:val="nil"/>
              <w:right w:val="nil"/>
            </w:tcBorders>
            <w:shd w:val="clear" w:color="000000" w:fill="D9D9D9"/>
            <w:noWrap/>
            <w:vAlign w:val="bottom"/>
            <w:hideMark/>
          </w:tcPr>
          <w:p w14:paraId="23A9D129"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37,200</w:t>
            </w:r>
          </w:p>
        </w:tc>
        <w:tc>
          <w:tcPr>
            <w:tcW w:w="900" w:type="dxa"/>
            <w:tcBorders>
              <w:top w:val="nil"/>
              <w:left w:val="nil"/>
              <w:bottom w:val="nil"/>
              <w:right w:val="nil"/>
            </w:tcBorders>
            <w:shd w:val="clear" w:color="000000" w:fill="D9D9D9"/>
            <w:noWrap/>
            <w:vAlign w:val="bottom"/>
            <w:hideMark/>
          </w:tcPr>
          <w:p w14:paraId="44C9D122"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32,876</w:t>
            </w:r>
          </w:p>
        </w:tc>
        <w:tc>
          <w:tcPr>
            <w:tcW w:w="900" w:type="dxa"/>
            <w:tcBorders>
              <w:top w:val="nil"/>
              <w:left w:val="nil"/>
              <w:bottom w:val="nil"/>
              <w:right w:val="nil"/>
            </w:tcBorders>
            <w:shd w:val="clear" w:color="000000" w:fill="D9D9D9"/>
            <w:noWrap/>
            <w:vAlign w:val="bottom"/>
            <w:hideMark/>
          </w:tcPr>
          <w:p w14:paraId="0D68EAE2"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24,687</w:t>
            </w:r>
          </w:p>
        </w:tc>
        <w:tc>
          <w:tcPr>
            <w:tcW w:w="900" w:type="dxa"/>
            <w:tcBorders>
              <w:top w:val="nil"/>
              <w:left w:val="nil"/>
              <w:bottom w:val="nil"/>
              <w:right w:val="nil"/>
            </w:tcBorders>
            <w:shd w:val="clear" w:color="000000" w:fill="D9D9D9"/>
            <w:noWrap/>
            <w:vAlign w:val="bottom"/>
            <w:hideMark/>
          </w:tcPr>
          <w:p w14:paraId="0D07984D"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25,082</w:t>
            </w:r>
          </w:p>
        </w:tc>
        <w:tc>
          <w:tcPr>
            <w:tcW w:w="900" w:type="dxa"/>
            <w:tcBorders>
              <w:top w:val="nil"/>
              <w:left w:val="nil"/>
              <w:bottom w:val="nil"/>
              <w:right w:val="nil"/>
            </w:tcBorders>
            <w:shd w:val="clear" w:color="000000" w:fill="D9D9D9"/>
            <w:noWrap/>
            <w:vAlign w:val="bottom"/>
            <w:hideMark/>
          </w:tcPr>
          <w:p w14:paraId="776A7E49"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25,237</w:t>
            </w:r>
          </w:p>
        </w:tc>
        <w:tc>
          <w:tcPr>
            <w:tcW w:w="900" w:type="dxa"/>
            <w:tcBorders>
              <w:top w:val="nil"/>
              <w:left w:val="nil"/>
              <w:bottom w:val="nil"/>
              <w:right w:val="nil"/>
            </w:tcBorders>
            <w:shd w:val="clear" w:color="000000" w:fill="D9D9D9"/>
            <w:noWrap/>
            <w:vAlign w:val="bottom"/>
            <w:hideMark/>
          </w:tcPr>
          <w:p w14:paraId="4B7BBF30"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27,559</w:t>
            </w:r>
          </w:p>
        </w:tc>
        <w:tc>
          <w:tcPr>
            <w:tcW w:w="924" w:type="dxa"/>
            <w:tcBorders>
              <w:top w:val="nil"/>
              <w:left w:val="nil"/>
              <w:bottom w:val="nil"/>
              <w:right w:val="nil"/>
            </w:tcBorders>
            <w:shd w:val="clear" w:color="000000" w:fill="D9D9D9"/>
            <w:noWrap/>
            <w:vAlign w:val="bottom"/>
            <w:hideMark/>
          </w:tcPr>
          <w:p w14:paraId="65627A43" w14:textId="77777777" w:rsidR="00F93AAF" w:rsidRPr="00F93AAF" w:rsidRDefault="00F93AAF" w:rsidP="00F93AAF">
            <w:pPr>
              <w:spacing w:after="0" w:line="240" w:lineRule="auto"/>
              <w:jc w:val="right"/>
              <w:rPr>
                <w:rFonts w:ascii="Calibri" w:eastAsia="Times New Roman" w:hAnsi="Calibri" w:cs="Times New Roman"/>
                <w:b/>
                <w:bCs/>
                <w:color w:val="000000"/>
                <w:sz w:val="16"/>
                <w:szCs w:val="16"/>
                <w:lang w:eastAsia="es-MX"/>
              </w:rPr>
            </w:pPr>
            <w:r w:rsidRPr="00F93AAF">
              <w:rPr>
                <w:rFonts w:ascii="Calibri" w:eastAsia="Times New Roman" w:hAnsi="Calibri" w:cs="Times New Roman"/>
                <w:b/>
                <w:bCs/>
                <w:color w:val="000000"/>
                <w:sz w:val="16"/>
                <w:szCs w:val="16"/>
                <w:lang w:eastAsia="es-MX"/>
              </w:rPr>
              <w:t>287,831</w:t>
            </w:r>
          </w:p>
        </w:tc>
        <w:tc>
          <w:tcPr>
            <w:tcW w:w="36" w:type="dxa"/>
            <w:vAlign w:val="center"/>
            <w:hideMark/>
          </w:tcPr>
          <w:p w14:paraId="0DF956C7" w14:textId="77777777" w:rsidR="00F93AAF" w:rsidRPr="00F93AAF" w:rsidRDefault="00F93AAF" w:rsidP="00F93AAF">
            <w:pPr>
              <w:spacing w:after="0" w:line="240" w:lineRule="auto"/>
              <w:rPr>
                <w:rFonts w:ascii="Times New Roman" w:eastAsia="Times New Roman" w:hAnsi="Times New Roman" w:cs="Times New Roman"/>
                <w:sz w:val="20"/>
                <w:szCs w:val="20"/>
                <w:lang w:eastAsia="es-MX"/>
              </w:rPr>
            </w:pPr>
          </w:p>
        </w:tc>
      </w:tr>
    </w:tbl>
    <w:p w14:paraId="6B3C47F1" w14:textId="77777777" w:rsidR="007817E0" w:rsidRDefault="007817E0" w:rsidP="00CB3AC9">
      <w:pPr>
        <w:spacing w:after="0" w:line="360" w:lineRule="auto"/>
        <w:jc w:val="both"/>
        <w:rPr>
          <w:rFonts w:ascii="Times New Roman" w:hAnsi="Times New Roman" w:cs="Times New Roman"/>
          <w:bCs/>
          <w:sz w:val="20"/>
          <w:szCs w:val="20"/>
        </w:rPr>
      </w:pPr>
    </w:p>
    <w:p w14:paraId="78B56FB0" w14:textId="1CA0D4A0" w:rsidR="00196F27" w:rsidRDefault="0092385B" w:rsidP="00CB3AC9">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 xml:space="preserve">Tabla </w:t>
      </w:r>
      <w:r w:rsidR="00671721">
        <w:rPr>
          <w:rFonts w:ascii="Times New Roman" w:hAnsi="Times New Roman" w:cs="Times New Roman"/>
          <w:bCs/>
          <w:sz w:val="20"/>
          <w:szCs w:val="20"/>
        </w:rPr>
        <w:t>2.</w:t>
      </w:r>
      <w:r w:rsidR="00A44FB3">
        <w:rPr>
          <w:rFonts w:ascii="Times New Roman" w:hAnsi="Times New Roman" w:cs="Times New Roman"/>
          <w:bCs/>
          <w:sz w:val="20"/>
          <w:szCs w:val="20"/>
        </w:rPr>
        <w:t>3</w:t>
      </w:r>
      <w:r w:rsidRPr="005E533A">
        <w:rPr>
          <w:rFonts w:ascii="Times New Roman" w:hAnsi="Times New Roman" w:cs="Times New Roman"/>
          <w:bCs/>
          <w:sz w:val="20"/>
          <w:szCs w:val="20"/>
        </w:rPr>
        <w:t xml:space="preserve">, muestra el </w:t>
      </w:r>
      <w:r w:rsidR="005B4D09">
        <w:rPr>
          <w:rFonts w:ascii="Times New Roman" w:hAnsi="Times New Roman" w:cs="Times New Roman"/>
          <w:bCs/>
          <w:sz w:val="20"/>
          <w:szCs w:val="20"/>
        </w:rPr>
        <w:t xml:space="preserve">total de </w:t>
      </w:r>
      <w:bookmarkStart w:id="15" w:name="_Hlk40797953"/>
      <w:r w:rsidR="005B4D09">
        <w:rPr>
          <w:rFonts w:ascii="Times New Roman" w:hAnsi="Times New Roman" w:cs="Times New Roman"/>
          <w:bCs/>
          <w:sz w:val="20"/>
          <w:szCs w:val="20"/>
        </w:rPr>
        <w:t xml:space="preserve">delitos del fuero federal en los que se considera el uso de arma de fuego o de recursos de procedencia </w:t>
      </w:r>
      <w:r w:rsidR="00AD225D">
        <w:rPr>
          <w:rFonts w:ascii="Times New Roman" w:hAnsi="Times New Roman" w:cs="Times New Roman"/>
          <w:bCs/>
          <w:sz w:val="20"/>
          <w:szCs w:val="20"/>
        </w:rPr>
        <w:t>ilícita</w:t>
      </w:r>
      <w:r w:rsidR="005B4D09">
        <w:rPr>
          <w:rFonts w:ascii="Times New Roman" w:hAnsi="Times New Roman" w:cs="Times New Roman"/>
          <w:bCs/>
          <w:sz w:val="20"/>
          <w:szCs w:val="20"/>
        </w:rPr>
        <w:t>, contabilizando en cada ejercicio por tipo penal.</w:t>
      </w:r>
    </w:p>
    <w:p w14:paraId="061DF9BF" w14:textId="6109C2D5" w:rsidR="00DE7CC9" w:rsidRDefault="00DE7CC9" w:rsidP="00CB3AC9">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 xml:space="preserve">Fuente: Elaboración propia basada en los registros del Sistema Nacional de Seguridad Publica, </w:t>
      </w:r>
      <w:r w:rsidR="00D6429A">
        <w:rPr>
          <w:rFonts w:ascii="Times New Roman" w:hAnsi="Times New Roman" w:cs="Times New Roman"/>
          <w:bCs/>
          <w:sz w:val="20"/>
          <w:szCs w:val="20"/>
        </w:rPr>
        <w:t>2020</w:t>
      </w:r>
      <w:r>
        <w:rPr>
          <w:rFonts w:ascii="Times New Roman" w:hAnsi="Times New Roman" w:cs="Times New Roman"/>
          <w:bCs/>
          <w:sz w:val="20"/>
          <w:szCs w:val="20"/>
        </w:rPr>
        <w:t>.</w:t>
      </w:r>
    </w:p>
    <w:p w14:paraId="1EC4486A" w14:textId="77777777" w:rsidR="00A44FB3" w:rsidRDefault="00A44FB3" w:rsidP="00CB3AC9">
      <w:pPr>
        <w:spacing w:after="0" w:line="360" w:lineRule="auto"/>
        <w:jc w:val="both"/>
        <w:rPr>
          <w:rFonts w:ascii="Times New Roman" w:hAnsi="Times New Roman" w:cs="Times New Roman"/>
          <w:bCs/>
          <w:sz w:val="20"/>
          <w:szCs w:val="20"/>
        </w:rPr>
      </w:pPr>
    </w:p>
    <w:bookmarkEnd w:id="15"/>
    <w:p w14:paraId="6FA47CCF" w14:textId="6874F40E" w:rsidR="003274BE" w:rsidRDefault="00693F01" w:rsidP="00FE48D3">
      <w:pPr>
        <w:pStyle w:val="Prrafodelista"/>
        <w:numPr>
          <w:ilvl w:val="1"/>
          <w:numId w:val="16"/>
        </w:numPr>
        <w:tabs>
          <w:tab w:val="left" w:pos="9781"/>
        </w:tabs>
        <w:jc w:val="both"/>
        <w:rPr>
          <w:rFonts w:ascii="Times New Roman" w:hAnsi="Times New Roman" w:cs="Times New Roman"/>
          <w:b/>
          <w:bCs/>
          <w:sz w:val="24"/>
          <w:szCs w:val="24"/>
        </w:rPr>
      </w:pPr>
      <w:r w:rsidRPr="00FE48D3">
        <w:rPr>
          <w:rFonts w:ascii="Times New Roman" w:hAnsi="Times New Roman" w:cs="Times New Roman"/>
          <w:b/>
          <w:bCs/>
          <w:sz w:val="24"/>
          <w:szCs w:val="24"/>
        </w:rPr>
        <w:t xml:space="preserve">INCIDENCIA DELICTIVA </w:t>
      </w:r>
      <w:r w:rsidR="00FE48D3" w:rsidRPr="00FE48D3">
        <w:rPr>
          <w:rFonts w:ascii="Times New Roman" w:hAnsi="Times New Roman" w:cs="Times New Roman"/>
          <w:b/>
          <w:bCs/>
          <w:sz w:val="24"/>
          <w:szCs w:val="24"/>
        </w:rPr>
        <w:t xml:space="preserve">DEL </w:t>
      </w:r>
      <w:r w:rsidRPr="00FE48D3">
        <w:rPr>
          <w:rFonts w:ascii="Times New Roman" w:hAnsi="Times New Roman" w:cs="Times New Roman"/>
          <w:b/>
          <w:bCs/>
          <w:sz w:val="24"/>
          <w:szCs w:val="24"/>
        </w:rPr>
        <w:t>F</w:t>
      </w:r>
      <w:r w:rsidR="003274BE" w:rsidRPr="00FE48D3">
        <w:rPr>
          <w:rFonts w:ascii="Times New Roman" w:hAnsi="Times New Roman" w:cs="Times New Roman"/>
          <w:b/>
          <w:bCs/>
          <w:sz w:val="24"/>
          <w:szCs w:val="24"/>
        </w:rPr>
        <w:t>UERO COMUN</w:t>
      </w:r>
      <w:r w:rsidR="00FE48D3" w:rsidRPr="00FE48D3">
        <w:rPr>
          <w:rFonts w:ascii="Times New Roman" w:hAnsi="Times New Roman" w:cs="Times New Roman"/>
          <w:b/>
          <w:bCs/>
          <w:sz w:val="24"/>
          <w:szCs w:val="24"/>
        </w:rPr>
        <w:t>.</w:t>
      </w:r>
    </w:p>
    <w:p w14:paraId="69C39FFD" w14:textId="77777777" w:rsidR="00FE48D3" w:rsidRPr="00FE48D3" w:rsidRDefault="00FE48D3" w:rsidP="00FE48D3">
      <w:pPr>
        <w:pStyle w:val="Prrafodelista"/>
        <w:tabs>
          <w:tab w:val="left" w:pos="9781"/>
        </w:tabs>
        <w:ind w:left="360"/>
        <w:jc w:val="both"/>
        <w:rPr>
          <w:rFonts w:ascii="Times New Roman" w:hAnsi="Times New Roman" w:cs="Times New Roman"/>
          <w:b/>
          <w:bCs/>
          <w:sz w:val="24"/>
          <w:szCs w:val="24"/>
        </w:rPr>
      </w:pPr>
    </w:p>
    <w:p w14:paraId="7CD5AEBF" w14:textId="69D56043" w:rsidR="00FE48D3" w:rsidRDefault="00FE48D3" w:rsidP="00E912E5">
      <w:pPr>
        <w:pStyle w:val="Prrafodelista"/>
        <w:tabs>
          <w:tab w:val="left" w:pos="978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E</w:t>
      </w:r>
      <w:r w:rsidRPr="00FE48D3">
        <w:rPr>
          <w:rFonts w:ascii="Times New Roman" w:hAnsi="Times New Roman" w:cs="Times New Roman"/>
          <w:sz w:val="24"/>
          <w:szCs w:val="24"/>
        </w:rPr>
        <w:t>l ingreso ilegal de armas</w:t>
      </w:r>
      <w:r>
        <w:rPr>
          <w:rFonts w:ascii="Times New Roman" w:hAnsi="Times New Roman" w:cs="Times New Roman"/>
          <w:sz w:val="24"/>
          <w:szCs w:val="24"/>
        </w:rPr>
        <w:t xml:space="preserve"> a nuestro </w:t>
      </w:r>
      <w:r w:rsidR="0079152D">
        <w:rPr>
          <w:rFonts w:ascii="Times New Roman" w:hAnsi="Times New Roman" w:cs="Times New Roman"/>
          <w:sz w:val="24"/>
          <w:szCs w:val="24"/>
        </w:rPr>
        <w:t>país</w:t>
      </w:r>
      <w:r>
        <w:rPr>
          <w:rFonts w:ascii="Times New Roman" w:hAnsi="Times New Roman" w:cs="Times New Roman"/>
          <w:sz w:val="24"/>
          <w:szCs w:val="24"/>
        </w:rPr>
        <w:t xml:space="preserve"> </w:t>
      </w:r>
      <w:r w:rsidR="00E912E5">
        <w:rPr>
          <w:rFonts w:ascii="Times New Roman" w:hAnsi="Times New Roman" w:cs="Times New Roman"/>
          <w:sz w:val="24"/>
          <w:szCs w:val="24"/>
        </w:rPr>
        <w:t>eleva los índices de violencia debido a que facilita la obtención de armas por parte de la población, provocando con ello un deterioro en la sociedad a un nivel preocupante, ya que un alto porcentaje de los delincuentes</w:t>
      </w:r>
      <w:r w:rsidR="0079152D">
        <w:rPr>
          <w:rFonts w:ascii="Times New Roman" w:hAnsi="Times New Roman" w:cs="Times New Roman"/>
          <w:sz w:val="24"/>
          <w:szCs w:val="24"/>
        </w:rPr>
        <w:t xml:space="preserve"> en Mexico,</w:t>
      </w:r>
      <w:r w:rsidR="00E912E5">
        <w:rPr>
          <w:rFonts w:ascii="Times New Roman" w:hAnsi="Times New Roman" w:cs="Times New Roman"/>
          <w:sz w:val="24"/>
          <w:szCs w:val="24"/>
        </w:rPr>
        <w:t xml:space="preserve"> son menores de edad. En el periodo comprendido de 2015 a 2019, se han cometido un total de 392,243 delitos del fuero común, tales como Lesiones, Homicidio, secuestro, corrupción de menores, trata de personas</w:t>
      </w:r>
      <w:r w:rsidR="0079152D">
        <w:rPr>
          <w:rFonts w:ascii="Times New Roman" w:hAnsi="Times New Roman" w:cs="Times New Roman"/>
          <w:sz w:val="24"/>
          <w:szCs w:val="24"/>
        </w:rPr>
        <w:t>, extorsión, etc. y en todos ellos, se ha hecho uso de arma</w:t>
      </w:r>
      <w:r w:rsidR="00FE23FB">
        <w:rPr>
          <w:rFonts w:ascii="Times New Roman" w:hAnsi="Times New Roman" w:cs="Times New Roman"/>
          <w:sz w:val="24"/>
          <w:szCs w:val="24"/>
        </w:rPr>
        <w:t>s</w:t>
      </w:r>
      <w:r w:rsidR="0079152D">
        <w:rPr>
          <w:rFonts w:ascii="Times New Roman" w:hAnsi="Times New Roman" w:cs="Times New Roman"/>
          <w:sz w:val="24"/>
          <w:szCs w:val="24"/>
        </w:rPr>
        <w:t xml:space="preserve"> de fuego, tal como se puede apreciar en la</w:t>
      </w:r>
      <w:r w:rsidR="00FE23FB">
        <w:rPr>
          <w:rFonts w:ascii="Times New Roman" w:hAnsi="Times New Roman" w:cs="Times New Roman"/>
          <w:sz w:val="24"/>
          <w:szCs w:val="24"/>
        </w:rPr>
        <w:t>s</w:t>
      </w:r>
      <w:r w:rsidR="0079152D">
        <w:rPr>
          <w:rFonts w:ascii="Times New Roman" w:hAnsi="Times New Roman" w:cs="Times New Roman"/>
          <w:sz w:val="24"/>
          <w:szCs w:val="24"/>
        </w:rPr>
        <w:t xml:space="preserve"> tabla</w:t>
      </w:r>
      <w:r w:rsidR="00FE23FB">
        <w:rPr>
          <w:rFonts w:ascii="Times New Roman" w:hAnsi="Times New Roman" w:cs="Times New Roman"/>
          <w:sz w:val="24"/>
          <w:szCs w:val="24"/>
        </w:rPr>
        <w:t>s</w:t>
      </w:r>
      <w:r w:rsidR="0079152D">
        <w:rPr>
          <w:rFonts w:ascii="Times New Roman" w:hAnsi="Times New Roman" w:cs="Times New Roman"/>
          <w:sz w:val="24"/>
          <w:szCs w:val="24"/>
        </w:rPr>
        <w:t xml:space="preserve"> 2.</w:t>
      </w:r>
      <w:r w:rsidR="00871662">
        <w:rPr>
          <w:rFonts w:ascii="Times New Roman" w:hAnsi="Times New Roman" w:cs="Times New Roman"/>
          <w:sz w:val="24"/>
          <w:szCs w:val="24"/>
        </w:rPr>
        <w:t>4</w:t>
      </w:r>
      <w:r w:rsidR="0079152D">
        <w:rPr>
          <w:rFonts w:ascii="Times New Roman" w:hAnsi="Times New Roman" w:cs="Times New Roman"/>
          <w:sz w:val="24"/>
          <w:szCs w:val="24"/>
        </w:rPr>
        <w:t xml:space="preserve"> y 2.</w:t>
      </w:r>
      <w:r w:rsidR="00871662">
        <w:rPr>
          <w:rFonts w:ascii="Times New Roman" w:hAnsi="Times New Roman" w:cs="Times New Roman"/>
          <w:sz w:val="24"/>
          <w:szCs w:val="24"/>
        </w:rPr>
        <w:t>5</w:t>
      </w:r>
      <w:r w:rsidR="0079152D">
        <w:rPr>
          <w:rFonts w:ascii="Times New Roman" w:hAnsi="Times New Roman" w:cs="Times New Roman"/>
          <w:sz w:val="24"/>
          <w:szCs w:val="24"/>
        </w:rPr>
        <w:t>, representad</w:t>
      </w:r>
      <w:r w:rsidR="00FE23FB">
        <w:rPr>
          <w:rFonts w:ascii="Times New Roman" w:hAnsi="Times New Roman" w:cs="Times New Roman"/>
          <w:sz w:val="24"/>
          <w:szCs w:val="24"/>
        </w:rPr>
        <w:t>as</w:t>
      </w:r>
      <w:r w:rsidR="0079152D">
        <w:rPr>
          <w:rFonts w:ascii="Times New Roman" w:hAnsi="Times New Roman" w:cs="Times New Roman"/>
          <w:sz w:val="24"/>
          <w:szCs w:val="24"/>
        </w:rPr>
        <w:t xml:space="preserve"> en las </w:t>
      </w:r>
      <w:r w:rsidR="00FE23FB">
        <w:rPr>
          <w:rFonts w:ascii="Times New Roman" w:hAnsi="Times New Roman" w:cs="Times New Roman"/>
          <w:sz w:val="24"/>
          <w:szCs w:val="24"/>
        </w:rPr>
        <w:t>Gráficas</w:t>
      </w:r>
      <w:r w:rsidR="0079152D">
        <w:rPr>
          <w:rFonts w:ascii="Times New Roman" w:hAnsi="Times New Roman" w:cs="Times New Roman"/>
          <w:sz w:val="24"/>
          <w:szCs w:val="24"/>
        </w:rPr>
        <w:t xml:space="preserve"> 2.4</w:t>
      </w:r>
      <w:r w:rsidR="00FE23FB">
        <w:rPr>
          <w:rFonts w:ascii="Times New Roman" w:hAnsi="Times New Roman" w:cs="Times New Roman"/>
          <w:sz w:val="24"/>
          <w:szCs w:val="24"/>
        </w:rPr>
        <w:t xml:space="preserve"> y 2.5, respectivamente. </w:t>
      </w:r>
      <w:r w:rsidR="0079152D">
        <w:rPr>
          <w:rFonts w:ascii="Times New Roman" w:hAnsi="Times New Roman" w:cs="Times New Roman"/>
          <w:sz w:val="24"/>
          <w:szCs w:val="24"/>
        </w:rPr>
        <w:t>(</w:t>
      </w:r>
      <w:r w:rsidR="0079152D" w:rsidRPr="0079152D">
        <w:rPr>
          <w:rFonts w:ascii="Times New Roman" w:hAnsi="Times New Roman" w:cs="Times New Roman"/>
          <w:bCs/>
          <w:sz w:val="20"/>
          <w:szCs w:val="20"/>
        </w:rPr>
        <w:t xml:space="preserve"> </w:t>
      </w:r>
      <w:r w:rsidR="0079152D" w:rsidRPr="0079152D">
        <w:rPr>
          <w:rFonts w:ascii="Times New Roman" w:hAnsi="Times New Roman" w:cs="Times New Roman"/>
          <w:bCs/>
          <w:sz w:val="24"/>
          <w:szCs w:val="24"/>
        </w:rPr>
        <w:t>Sistema Nacional de Seguridad Publica, 2020</w:t>
      </w:r>
      <w:r w:rsidR="0079152D">
        <w:rPr>
          <w:rFonts w:ascii="Times New Roman" w:hAnsi="Times New Roman" w:cs="Times New Roman"/>
          <w:bCs/>
          <w:sz w:val="20"/>
          <w:szCs w:val="20"/>
        </w:rPr>
        <w:t>).</w:t>
      </w:r>
    </w:p>
    <w:p w14:paraId="73409D7C" w14:textId="10E69676" w:rsidR="00FE48D3" w:rsidRDefault="00FE48D3" w:rsidP="00FE48D3">
      <w:pPr>
        <w:pStyle w:val="Prrafodelista"/>
        <w:tabs>
          <w:tab w:val="left" w:pos="9781"/>
        </w:tabs>
        <w:ind w:left="360"/>
        <w:jc w:val="both"/>
        <w:rPr>
          <w:rFonts w:ascii="Times New Roman" w:hAnsi="Times New Roman" w:cs="Times New Roman"/>
          <w:sz w:val="24"/>
          <w:szCs w:val="24"/>
        </w:rPr>
      </w:pPr>
    </w:p>
    <w:p w14:paraId="797C0D77" w14:textId="2E907F27" w:rsidR="0092385B" w:rsidRDefault="0092385B" w:rsidP="002460B0">
      <w:pPr>
        <w:jc w:val="both"/>
        <w:rPr>
          <w:rFonts w:ascii="Times New Roman" w:hAnsi="Times New Roman" w:cs="Times New Roman"/>
          <w:b/>
          <w:bCs/>
          <w:sz w:val="32"/>
          <w:szCs w:val="32"/>
        </w:rPr>
      </w:pPr>
      <w:r>
        <w:rPr>
          <w:rFonts w:ascii="Times New Roman" w:hAnsi="Times New Roman" w:cs="Times New Roman"/>
          <w:bCs/>
          <w:sz w:val="24"/>
          <w:szCs w:val="24"/>
        </w:rPr>
        <w:t xml:space="preserve">Tabla </w:t>
      </w:r>
      <w:r w:rsidR="00671721">
        <w:rPr>
          <w:rFonts w:ascii="Times New Roman" w:hAnsi="Times New Roman" w:cs="Times New Roman"/>
          <w:bCs/>
          <w:sz w:val="24"/>
          <w:szCs w:val="24"/>
        </w:rPr>
        <w:t>2</w:t>
      </w:r>
      <w:r w:rsidR="00871662">
        <w:rPr>
          <w:rFonts w:ascii="Times New Roman" w:hAnsi="Times New Roman" w:cs="Times New Roman"/>
          <w:bCs/>
          <w:sz w:val="24"/>
          <w:szCs w:val="24"/>
        </w:rPr>
        <w:t xml:space="preserve">.4 </w:t>
      </w:r>
      <w:r w:rsidR="00871662" w:rsidRPr="00871662">
        <w:rPr>
          <w:rFonts w:ascii="Times New Roman" w:hAnsi="Times New Roman" w:cs="Times New Roman"/>
          <w:bCs/>
          <w:i/>
          <w:iCs/>
          <w:sz w:val="24"/>
          <w:szCs w:val="24"/>
        </w:rPr>
        <w:t>I</w:t>
      </w:r>
      <w:r w:rsidR="00E30925" w:rsidRPr="00871662">
        <w:rPr>
          <w:rFonts w:ascii="Times New Roman" w:hAnsi="Times New Roman" w:cs="Times New Roman"/>
          <w:bCs/>
          <w:i/>
          <w:iCs/>
          <w:sz w:val="24"/>
          <w:szCs w:val="24"/>
        </w:rPr>
        <w:t>n</w:t>
      </w:r>
      <w:r w:rsidR="00E30925">
        <w:rPr>
          <w:rFonts w:ascii="Times New Roman" w:hAnsi="Times New Roman" w:cs="Times New Roman"/>
          <w:bCs/>
          <w:i/>
          <w:iCs/>
          <w:sz w:val="24"/>
          <w:szCs w:val="24"/>
        </w:rPr>
        <w:t xml:space="preserve">cidencia delictiva </w:t>
      </w:r>
      <w:r>
        <w:rPr>
          <w:rFonts w:ascii="Times New Roman" w:hAnsi="Times New Roman" w:cs="Times New Roman"/>
          <w:bCs/>
          <w:i/>
          <w:iCs/>
          <w:sz w:val="24"/>
          <w:szCs w:val="24"/>
        </w:rPr>
        <w:t>del fuero</w:t>
      </w:r>
      <w:r w:rsidR="005B4D09">
        <w:rPr>
          <w:rFonts w:ascii="Times New Roman" w:hAnsi="Times New Roman" w:cs="Times New Roman"/>
          <w:bCs/>
          <w:i/>
          <w:iCs/>
          <w:sz w:val="24"/>
          <w:szCs w:val="24"/>
        </w:rPr>
        <w:t xml:space="preserve"> </w:t>
      </w:r>
      <w:r w:rsidR="00196F27">
        <w:rPr>
          <w:rFonts w:ascii="Times New Roman" w:hAnsi="Times New Roman" w:cs="Times New Roman"/>
          <w:bCs/>
          <w:i/>
          <w:iCs/>
          <w:sz w:val="24"/>
          <w:szCs w:val="24"/>
        </w:rPr>
        <w:t>común</w:t>
      </w:r>
      <w:r w:rsidR="00E30925">
        <w:rPr>
          <w:rFonts w:ascii="Times New Roman" w:hAnsi="Times New Roman" w:cs="Times New Roman"/>
          <w:bCs/>
          <w:i/>
          <w:iCs/>
          <w:sz w:val="24"/>
          <w:szCs w:val="24"/>
        </w:rPr>
        <w:t xml:space="preserve"> por ejercicio, en los que se contempla el uso </w:t>
      </w:r>
      <w:r>
        <w:rPr>
          <w:rFonts w:ascii="Times New Roman" w:hAnsi="Times New Roman" w:cs="Times New Roman"/>
          <w:bCs/>
          <w:i/>
          <w:iCs/>
          <w:sz w:val="24"/>
          <w:szCs w:val="24"/>
        </w:rPr>
        <w:t>de armas de fuego y</w:t>
      </w:r>
      <w:r w:rsidR="00E30925">
        <w:rPr>
          <w:rFonts w:ascii="Times New Roman" w:hAnsi="Times New Roman" w:cs="Times New Roman"/>
          <w:bCs/>
          <w:i/>
          <w:iCs/>
          <w:sz w:val="24"/>
          <w:szCs w:val="24"/>
        </w:rPr>
        <w:t>/o</w:t>
      </w:r>
      <w:r>
        <w:rPr>
          <w:rFonts w:ascii="Times New Roman" w:hAnsi="Times New Roman" w:cs="Times New Roman"/>
          <w:bCs/>
          <w:i/>
          <w:iCs/>
          <w:sz w:val="24"/>
          <w:szCs w:val="24"/>
        </w:rPr>
        <w:t xml:space="preserve"> recursos de procedencia ilícit</w:t>
      </w:r>
      <w:r w:rsidR="00024290">
        <w:rPr>
          <w:rFonts w:ascii="Times New Roman" w:hAnsi="Times New Roman" w:cs="Times New Roman"/>
          <w:bCs/>
          <w:i/>
          <w:iCs/>
          <w:sz w:val="24"/>
          <w:szCs w:val="24"/>
        </w:rPr>
        <w:t>a</w:t>
      </w:r>
    </w:p>
    <w:tbl>
      <w:tblPr>
        <w:tblpPr w:leftFromText="141" w:rightFromText="141" w:vertAnchor="page" w:horzAnchor="margin" w:tblpXSpec="center" w:tblpY="6957"/>
        <w:tblW w:w="5619" w:type="dxa"/>
        <w:tblCellMar>
          <w:left w:w="70" w:type="dxa"/>
          <w:right w:w="70" w:type="dxa"/>
        </w:tblCellMar>
        <w:tblLook w:val="04A0" w:firstRow="1" w:lastRow="0" w:firstColumn="1" w:lastColumn="0" w:noHBand="0" w:noVBand="1"/>
      </w:tblPr>
      <w:tblGrid>
        <w:gridCol w:w="2559"/>
        <w:gridCol w:w="3060"/>
      </w:tblGrid>
      <w:tr w:rsidR="002E0C82" w:rsidRPr="0009421C" w14:paraId="20F022AF" w14:textId="77777777" w:rsidTr="002E0C82">
        <w:trPr>
          <w:trHeight w:val="587"/>
        </w:trPr>
        <w:tc>
          <w:tcPr>
            <w:tcW w:w="2559" w:type="dxa"/>
            <w:tcBorders>
              <w:top w:val="nil"/>
              <w:left w:val="nil"/>
              <w:bottom w:val="single" w:sz="8" w:space="0" w:color="auto"/>
              <w:right w:val="nil"/>
            </w:tcBorders>
            <w:shd w:val="clear" w:color="000000" w:fill="BFBFBF"/>
            <w:vAlign w:val="center"/>
            <w:hideMark/>
          </w:tcPr>
          <w:p w14:paraId="577FE5EC" w14:textId="77777777" w:rsidR="002E0C82" w:rsidRPr="0009421C" w:rsidRDefault="002E0C82" w:rsidP="002E0C82">
            <w:pPr>
              <w:spacing w:after="0" w:line="240" w:lineRule="auto"/>
              <w:jc w:val="center"/>
              <w:rPr>
                <w:rFonts w:ascii="Times New Roman" w:eastAsia="Times New Roman" w:hAnsi="Times New Roman" w:cs="Times New Roman"/>
                <w:b/>
                <w:bCs/>
                <w:i/>
                <w:iCs/>
                <w:color w:val="000000"/>
                <w:sz w:val="20"/>
                <w:szCs w:val="20"/>
                <w:lang w:eastAsia="es-MX"/>
              </w:rPr>
            </w:pPr>
            <w:r w:rsidRPr="0009421C">
              <w:rPr>
                <w:rFonts w:ascii="Times New Roman" w:eastAsia="Times New Roman" w:hAnsi="Times New Roman" w:cs="Times New Roman"/>
                <w:b/>
                <w:bCs/>
                <w:i/>
                <w:iCs/>
                <w:color w:val="000000"/>
                <w:sz w:val="20"/>
                <w:szCs w:val="20"/>
                <w:lang w:eastAsia="es-MX"/>
              </w:rPr>
              <w:t>AÑO</w:t>
            </w:r>
          </w:p>
        </w:tc>
        <w:tc>
          <w:tcPr>
            <w:tcW w:w="3060" w:type="dxa"/>
            <w:tcBorders>
              <w:top w:val="nil"/>
              <w:left w:val="nil"/>
              <w:bottom w:val="single" w:sz="8" w:space="0" w:color="auto"/>
              <w:right w:val="nil"/>
            </w:tcBorders>
            <w:shd w:val="clear" w:color="000000" w:fill="BFBFBF"/>
            <w:vAlign w:val="center"/>
            <w:hideMark/>
          </w:tcPr>
          <w:p w14:paraId="60A47A2E" w14:textId="77777777" w:rsidR="002E0C82" w:rsidRPr="0009421C" w:rsidRDefault="002E0C82" w:rsidP="002E0C82">
            <w:pPr>
              <w:spacing w:after="0" w:line="240" w:lineRule="auto"/>
              <w:jc w:val="center"/>
              <w:rPr>
                <w:rFonts w:ascii="Times New Roman" w:eastAsia="Times New Roman" w:hAnsi="Times New Roman" w:cs="Times New Roman"/>
                <w:b/>
                <w:bCs/>
                <w:i/>
                <w:iCs/>
                <w:color w:val="000000"/>
                <w:sz w:val="20"/>
                <w:szCs w:val="20"/>
                <w:lang w:eastAsia="es-MX"/>
              </w:rPr>
            </w:pPr>
            <w:r>
              <w:rPr>
                <w:rFonts w:ascii="Times New Roman" w:eastAsia="Times New Roman" w:hAnsi="Times New Roman" w:cs="Times New Roman"/>
                <w:b/>
                <w:bCs/>
                <w:i/>
                <w:iCs/>
                <w:color w:val="000000"/>
                <w:sz w:val="20"/>
                <w:szCs w:val="20"/>
                <w:lang w:eastAsia="es-MX"/>
              </w:rPr>
              <w:t>CON USO DE ARM</w:t>
            </w:r>
            <w:r w:rsidRPr="0009421C">
              <w:rPr>
                <w:rFonts w:ascii="Times New Roman" w:eastAsia="Times New Roman" w:hAnsi="Times New Roman" w:cs="Times New Roman"/>
                <w:b/>
                <w:bCs/>
                <w:i/>
                <w:iCs/>
                <w:color w:val="000000"/>
                <w:sz w:val="20"/>
                <w:szCs w:val="20"/>
                <w:lang w:eastAsia="es-MX"/>
              </w:rPr>
              <w:t>A DE FUEGO</w:t>
            </w:r>
          </w:p>
        </w:tc>
      </w:tr>
      <w:tr w:rsidR="002E0C82" w:rsidRPr="0009421C" w14:paraId="6626876C" w14:textId="77777777" w:rsidTr="002E0C82">
        <w:trPr>
          <w:trHeight w:val="248"/>
        </w:trPr>
        <w:tc>
          <w:tcPr>
            <w:tcW w:w="2559" w:type="dxa"/>
            <w:tcBorders>
              <w:top w:val="nil"/>
              <w:left w:val="nil"/>
              <w:bottom w:val="nil"/>
              <w:right w:val="nil"/>
            </w:tcBorders>
            <w:shd w:val="clear" w:color="auto" w:fill="auto"/>
            <w:noWrap/>
            <w:vAlign w:val="center"/>
            <w:hideMark/>
          </w:tcPr>
          <w:p w14:paraId="376F6399" w14:textId="77777777" w:rsidR="002E0C82" w:rsidRPr="0009421C" w:rsidRDefault="002E0C82" w:rsidP="002E0C82">
            <w:pPr>
              <w:spacing w:after="0" w:line="240" w:lineRule="auto"/>
              <w:jc w:val="center"/>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2015</w:t>
            </w:r>
          </w:p>
        </w:tc>
        <w:tc>
          <w:tcPr>
            <w:tcW w:w="3060" w:type="dxa"/>
            <w:tcBorders>
              <w:top w:val="nil"/>
              <w:left w:val="nil"/>
              <w:bottom w:val="nil"/>
              <w:right w:val="nil"/>
            </w:tcBorders>
            <w:shd w:val="clear" w:color="auto" w:fill="auto"/>
            <w:noWrap/>
            <w:vAlign w:val="center"/>
            <w:hideMark/>
          </w:tcPr>
          <w:p w14:paraId="474CBE1F" w14:textId="77777777" w:rsidR="002E0C82" w:rsidRPr="0009421C" w:rsidRDefault="002E0C82" w:rsidP="002E0C82">
            <w:pPr>
              <w:spacing w:after="0" w:line="240" w:lineRule="auto"/>
              <w:jc w:val="right"/>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91,078</w:t>
            </w:r>
          </w:p>
        </w:tc>
      </w:tr>
      <w:tr w:rsidR="002E0C82" w:rsidRPr="0009421C" w14:paraId="3F95DB65" w14:textId="77777777" w:rsidTr="002E0C82">
        <w:trPr>
          <w:trHeight w:val="248"/>
        </w:trPr>
        <w:tc>
          <w:tcPr>
            <w:tcW w:w="2559" w:type="dxa"/>
            <w:tcBorders>
              <w:top w:val="nil"/>
              <w:left w:val="nil"/>
              <w:bottom w:val="nil"/>
              <w:right w:val="nil"/>
            </w:tcBorders>
            <w:shd w:val="clear" w:color="auto" w:fill="auto"/>
            <w:noWrap/>
            <w:vAlign w:val="center"/>
            <w:hideMark/>
          </w:tcPr>
          <w:p w14:paraId="6F26241B" w14:textId="77777777" w:rsidR="002E0C82" w:rsidRPr="0009421C" w:rsidRDefault="002E0C82" w:rsidP="002E0C82">
            <w:pPr>
              <w:spacing w:after="0" w:line="240" w:lineRule="auto"/>
              <w:jc w:val="center"/>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2016</w:t>
            </w:r>
          </w:p>
        </w:tc>
        <w:tc>
          <w:tcPr>
            <w:tcW w:w="3060" w:type="dxa"/>
            <w:tcBorders>
              <w:top w:val="nil"/>
              <w:left w:val="nil"/>
              <w:bottom w:val="nil"/>
              <w:right w:val="nil"/>
            </w:tcBorders>
            <w:shd w:val="clear" w:color="auto" w:fill="auto"/>
            <w:noWrap/>
            <w:vAlign w:val="center"/>
            <w:hideMark/>
          </w:tcPr>
          <w:p w14:paraId="254412E7" w14:textId="77777777" w:rsidR="002E0C82" w:rsidRPr="0009421C" w:rsidRDefault="002E0C82" w:rsidP="002E0C82">
            <w:pPr>
              <w:spacing w:after="0" w:line="240" w:lineRule="auto"/>
              <w:jc w:val="right"/>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54,249</w:t>
            </w:r>
          </w:p>
        </w:tc>
      </w:tr>
      <w:tr w:rsidR="002E0C82" w:rsidRPr="0009421C" w14:paraId="37C06CA6" w14:textId="77777777" w:rsidTr="002E0C82">
        <w:trPr>
          <w:trHeight w:val="248"/>
        </w:trPr>
        <w:tc>
          <w:tcPr>
            <w:tcW w:w="2559" w:type="dxa"/>
            <w:tcBorders>
              <w:top w:val="nil"/>
              <w:left w:val="nil"/>
              <w:bottom w:val="nil"/>
              <w:right w:val="nil"/>
            </w:tcBorders>
            <w:shd w:val="clear" w:color="auto" w:fill="auto"/>
            <w:noWrap/>
            <w:vAlign w:val="center"/>
            <w:hideMark/>
          </w:tcPr>
          <w:p w14:paraId="730E835C" w14:textId="77777777" w:rsidR="002E0C82" w:rsidRPr="0009421C" w:rsidRDefault="002E0C82" w:rsidP="002E0C82">
            <w:pPr>
              <w:spacing w:after="0" w:line="240" w:lineRule="auto"/>
              <w:jc w:val="center"/>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2017</w:t>
            </w:r>
          </w:p>
        </w:tc>
        <w:tc>
          <w:tcPr>
            <w:tcW w:w="3060" w:type="dxa"/>
            <w:tcBorders>
              <w:top w:val="nil"/>
              <w:left w:val="nil"/>
              <w:bottom w:val="nil"/>
              <w:right w:val="nil"/>
            </w:tcBorders>
            <w:shd w:val="clear" w:color="auto" w:fill="auto"/>
            <w:noWrap/>
            <w:vAlign w:val="center"/>
            <w:hideMark/>
          </w:tcPr>
          <w:p w14:paraId="0ED2602E" w14:textId="77777777" w:rsidR="002E0C82" w:rsidRPr="0009421C" w:rsidRDefault="002E0C82" w:rsidP="002E0C82">
            <w:pPr>
              <w:spacing w:after="0" w:line="240" w:lineRule="auto"/>
              <w:jc w:val="right"/>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69,473</w:t>
            </w:r>
          </w:p>
        </w:tc>
      </w:tr>
      <w:tr w:rsidR="002E0C82" w:rsidRPr="0009421C" w14:paraId="1E7CD564" w14:textId="77777777" w:rsidTr="002E0C82">
        <w:trPr>
          <w:trHeight w:val="248"/>
        </w:trPr>
        <w:tc>
          <w:tcPr>
            <w:tcW w:w="2559" w:type="dxa"/>
            <w:tcBorders>
              <w:top w:val="nil"/>
              <w:left w:val="nil"/>
              <w:bottom w:val="nil"/>
              <w:right w:val="nil"/>
            </w:tcBorders>
            <w:shd w:val="clear" w:color="auto" w:fill="auto"/>
            <w:noWrap/>
            <w:vAlign w:val="center"/>
            <w:hideMark/>
          </w:tcPr>
          <w:p w14:paraId="6C14EF06" w14:textId="77777777" w:rsidR="002E0C82" w:rsidRPr="0009421C" w:rsidRDefault="002E0C82" w:rsidP="002E0C82">
            <w:pPr>
              <w:spacing w:after="0" w:line="240" w:lineRule="auto"/>
              <w:jc w:val="center"/>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2018</w:t>
            </w:r>
          </w:p>
        </w:tc>
        <w:tc>
          <w:tcPr>
            <w:tcW w:w="3060" w:type="dxa"/>
            <w:tcBorders>
              <w:top w:val="nil"/>
              <w:left w:val="nil"/>
              <w:bottom w:val="nil"/>
              <w:right w:val="nil"/>
            </w:tcBorders>
            <w:shd w:val="clear" w:color="auto" w:fill="auto"/>
            <w:noWrap/>
            <w:vAlign w:val="center"/>
            <w:hideMark/>
          </w:tcPr>
          <w:p w14:paraId="7A22A765" w14:textId="77777777" w:rsidR="002E0C82" w:rsidRPr="0009421C" w:rsidRDefault="002E0C82" w:rsidP="002E0C82">
            <w:pPr>
              <w:spacing w:after="0" w:line="240" w:lineRule="auto"/>
              <w:jc w:val="right"/>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83,799</w:t>
            </w:r>
          </w:p>
        </w:tc>
      </w:tr>
      <w:tr w:rsidR="002E0C82" w:rsidRPr="0009421C" w14:paraId="174CE73E" w14:textId="77777777" w:rsidTr="002E0C82">
        <w:trPr>
          <w:trHeight w:val="260"/>
        </w:trPr>
        <w:tc>
          <w:tcPr>
            <w:tcW w:w="2559" w:type="dxa"/>
            <w:tcBorders>
              <w:top w:val="nil"/>
              <w:left w:val="nil"/>
              <w:bottom w:val="single" w:sz="8" w:space="0" w:color="auto"/>
              <w:right w:val="nil"/>
            </w:tcBorders>
            <w:shd w:val="clear" w:color="auto" w:fill="auto"/>
            <w:noWrap/>
            <w:vAlign w:val="center"/>
            <w:hideMark/>
          </w:tcPr>
          <w:p w14:paraId="36130F02" w14:textId="77777777" w:rsidR="002E0C82" w:rsidRPr="0009421C" w:rsidRDefault="002E0C82" w:rsidP="002E0C82">
            <w:pPr>
              <w:spacing w:after="0" w:line="240" w:lineRule="auto"/>
              <w:jc w:val="center"/>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2019</w:t>
            </w:r>
          </w:p>
        </w:tc>
        <w:tc>
          <w:tcPr>
            <w:tcW w:w="3060" w:type="dxa"/>
            <w:tcBorders>
              <w:top w:val="nil"/>
              <w:left w:val="nil"/>
              <w:bottom w:val="single" w:sz="8" w:space="0" w:color="auto"/>
              <w:right w:val="nil"/>
            </w:tcBorders>
            <w:shd w:val="clear" w:color="auto" w:fill="auto"/>
            <w:noWrap/>
            <w:vAlign w:val="center"/>
            <w:hideMark/>
          </w:tcPr>
          <w:p w14:paraId="1433839D" w14:textId="77777777" w:rsidR="002E0C82" w:rsidRPr="0009421C" w:rsidRDefault="002E0C82" w:rsidP="002E0C82">
            <w:pPr>
              <w:spacing w:after="0" w:line="240" w:lineRule="auto"/>
              <w:jc w:val="right"/>
              <w:rPr>
                <w:rFonts w:ascii="Times New Roman" w:eastAsia="Times New Roman" w:hAnsi="Times New Roman" w:cs="Times New Roman"/>
                <w:color w:val="000000"/>
                <w:sz w:val="20"/>
                <w:szCs w:val="20"/>
                <w:lang w:eastAsia="es-MX"/>
              </w:rPr>
            </w:pPr>
            <w:r w:rsidRPr="0009421C">
              <w:rPr>
                <w:rFonts w:ascii="Times New Roman" w:eastAsia="Times New Roman" w:hAnsi="Times New Roman" w:cs="Times New Roman"/>
                <w:color w:val="000000"/>
                <w:sz w:val="20"/>
                <w:szCs w:val="20"/>
                <w:lang w:eastAsia="es-MX"/>
              </w:rPr>
              <w:t>93,644</w:t>
            </w:r>
          </w:p>
        </w:tc>
      </w:tr>
      <w:tr w:rsidR="002E0C82" w:rsidRPr="0009421C" w14:paraId="5DC78609" w14:textId="77777777" w:rsidTr="002E0C82">
        <w:trPr>
          <w:trHeight w:val="248"/>
        </w:trPr>
        <w:tc>
          <w:tcPr>
            <w:tcW w:w="2559" w:type="dxa"/>
            <w:tcBorders>
              <w:top w:val="nil"/>
              <w:left w:val="nil"/>
              <w:bottom w:val="nil"/>
              <w:right w:val="nil"/>
            </w:tcBorders>
            <w:shd w:val="clear" w:color="000000" w:fill="A6A6A6"/>
            <w:noWrap/>
            <w:vAlign w:val="center"/>
            <w:hideMark/>
          </w:tcPr>
          <w:p w14:paraId="7C4FFAC1" w14:textId="77777777" w:rsidR="002E0C82" w:rsidRPr="0009421C" w:rsidRDefault="002E0C82" w:rsidP="002E0C82">
            <w:pPr>
              <w:spacing w:after="0" w:line="240" w:lineRule="auto"/>
              <w:jc w:val="center"/>
              <w:rPr>
                <w:rFonts w:ascii="Times New Roman" w:eastAsia="Times New Roman" w:hAnsi="Times New Roman" w:cs="Times New Roman"/>
                <w:b/>
                <w:bCs/>
                <w:i/>
                <w:iCs/>
                <w:color w:val="000000"/>
                <w:sz w:val="20"/>
                <w:szCs w:val="20"/>
                <w:lang w:eastAsia="es-MX"/>
              </w:rPr>
            </w:pPr>
            <w:r w:rsidRPr="0009421C">
              <w:rPr>
                <w:rFonts w:ascii="Times New Roman" w:eastAsia="Times New Roman" w:hAnsi="Times New Roman" w:cs="Times New Roman"/>
                <w:b/>
                <w:bCs/>
                <w:i/>
                <w:iCs/>
                <w:color w:val="000000"/>
                <w:sz w:val="20"/>
                <w:szCs w:val="20"/>
                <w:lang w:eastAsia="es-MX"/>
              </w:rPr>
              <w:t>TOTAL</w:t>
            </w:r>
          </w:p>
        </w:tc>
        <w:tc>
          <w:tcPr>
            <w:tcW w:w="3060" w:type="dxa"/>
            <w:tcBorders>
              <w:top w:val="nil"/>
              <w:left w:val="nil"/>
              <w:bottom w:val="nil"/>
              <w:right w:val="nil"/>
            </w:tcBorders>
            <w:shd w:val="clear" w:color="000000" w:fill="A6A6A6"/>
            <w:noWrap/>
            <w:vAlign w:val="center"/>
            <w:hideMark/>
          </w:tcPr>
          <w:p w14:paraId="2353B806" w14:textId="77777777" w:rsidR="002E0C82" w:rsidRPr="0009421C" w:rsidRDefault="002E0C82" w:rsidP="002E0C82">
            <w:pPr>
              <w:spacing w:after="0" w:line="240" w:lineRule="auto"/>
              <w:jc w:val="right"/>
              <w:rPr>
                <w:rFonts w:ascii="Times New Roman" w:eastAsia="Times New Roman" w:hAnsi="Times New Roman" w:cs="Times New Roman"/>
                <w:b/>
                <w:bCs/>
                <w:color w:val="000000"/>
                <w:sz w:val="20"/>
                <w:szCs w:val="20"/>
                <w:lang w:eastAsia="es-MX"/>
              </w:rPr>
            </w:pPr>
            <w:r w:rsidRPr="0009421C">
              <w:rPr>
                <w:rFonts w:ascii="Times New Roman" w:eastAsia="Times New Roman" w:hAnsi="Times New Roman" w:cs="Times New Roman"/>
                <w:b/>
                <w:bCs/>
                <w:color w:val="000000"/>
                <w:sz w:val="20"/>
                <w:szCs w:val="20"/>
                <w:lang w:eastAsia="es-MX"/>
              </w:rPr>
              <w:t>392,243</w:t>
            </w:r>
          </w:p>
        </w:tc>
      </w:tr>
    </w:tbl>
    <w:p w14:paraId="01128932" w14:textId="0C064712" w:rsidR="0092385B" w:rsidRDefault="0092385B" w:rsidP="003274BE">
      <w:pPr>
        <w:tabs>
          <w:tab w:val="left" w:pos="9781"/>
        </w:tabs>
        <w:jc w:val="both"/>
        <w:rPr>
          <w:rFonts w:ascii="Times New Roman" w:hAnsi="Times New Roman" w:cs="Times New Roman"/>
          <w:b/>
          <w:bCs/>
          <w:sz w:val="32"/>
          <w:szCs w:val="32"/>
        </w:rPr>
      </w:pPr>
    </w:p>
    <w:p w14:paraId="67E12CF7" w14:textId="4486FF1C" w:rsidR="00AB10E1" w:rsidRDefault="00AB10E1" w:rsidP="003274BE">
      <w:pPr>
        <w:tabs>
          <w:tab w:val="left" w:pos="9781"/>
        </w:tabs>
        <w:jc w:val="both"/>
        <w:rPr>
          <w:rFonts w:ascii="Times New Roman" w:hAnsi="Times New Roman" w:cs="Times New Roman"/>
          <w:b/>
          <w:bCs/>
          <w:sz w:val="32"/>
          <w:szCs w:val="32"/>
        </w:rPr>
      </w:pPr>
    </w:p>
    <w:p w14:paraId="09F5A6EC" w14:textId="301165BB" w:rsidR="00AB10E1" w:rsidRDefault="00AB10E1" w:rsidP="003274BE">
      <w:pPr>
        <w:tabs>
          <w:tab w:val="left" w:pos="9781"/>
        </w:tabs>
        <w:jc w:val="both"/>
        <w:rPr>
          <w:rFonts w:ascii="Times New Roman" w:hAnsi="Times New Roman" w:cs="Times New Roman"/>
          <w:b/>
          <w:bCs/>
          <w:sz w:val="32"/>
          <w:szCs w:val="32"/>
        </w:rPr>
      </w:pPr>
    </w:p>
    <w:p w14:paraId="2678810A" w14:textId="77777777" w:rsidR="00AB10E1" w:rsidRDefault="00AB10E1" w:rsidP="003274BE">
      <w:pPr>
        <w:tabs>
          <w:tab w:val="left" w:pos="9781"/>
        </w:tabs>
        <w:jc w:val="both"/>
        <w:rPr>
          <w:rFonts w:ascii="Times New Roman" w:hAnsi="Times New Roman" w:cs="Times New Roman"/>
          <w:b/>
          <w:bCs/>
          <w:sz w:val="32"/>
          <w:szCs w:val="32"/>
        </w:rPr>
      </w:pPr>
    </w:p>
    <w:p w14:paraId="041AEB62" w14:textId="77777777" w:rsidR="002E0C82" w:rsidRDefault="002E0C82" w:rsidP="00CB3AC9">
      <w:pPr>
        <w:spacing w:after="0" w:line="360" w:lineRule="auto"/>
        <w:jc w:val="both"/>
        <w:rPr>
          <w:rFonts w:ascii="Times New Roman" w:hAnsi="Times New Roman" w:cs="Times New Roman"/>
          <w:bCs/>
          <w:sz w:val="20"/>
          <w:szCs w:val="20"/>
        </w:rPr>
      </w:pPr>
    </w:p>
    <w:p w14:paraId="775BE7EB" w14:textId="1BDD4123" w:rsidR="00196F27" w:rsidRDefault="00196F27" w:rsidP="00CB3AC9">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 xml:space="preserve">Tabla </w:t>
      </w:r>
      <w:r w:rsidR="00671721">
        <w:rPr>
          <w:rFonts w:ascii="Times New Roman" w:hAnsi="Times New Roman" w:cs="Times New Roman"/>
          <w:bCs/>
          <w:sz w:val="20"/>
          <w:szCs w:val="20"/>
        </w:rPr>
        <w:t>2.</w:t>
      </w:r>
      <w:r w:rsidR="00871662">
        <w:rPr>
          <w:rFonts w:ascii="Times New Roman" w:hAnsi="Times New Roman" w:cs="Times New Roman"/>
          <w:bCs/>
          <w:sz w:val="20"/>
          <w:szCs w:val="20"/>
        </w:rPr>
        <w:t>4</w:t>
      </w:r>
      <w:r>
        <w:rPr>
          <w:rFonts w:ascii="Times New Roman" w:hAnsi="Times New Roman" w:cs="Times New Roman"/>
          <w:bCs/>
          <w:sz w:val="20"/>
          <w:szCs w:val="20"/>
        </w:rPr>
        <w:t xml:space="preserve">, </w:t>
      </w:r>
      <w:r w:rsidRPr="005E533A">
        <w:rPr>
          <w:rFonts w:ascii="Times New Roman" w:hAnsi="Times New Roman" w:cs="Times New Roman"/>
          <w:bCs/>
          <w:sz w:val="20"/>
          <w:szCs w:val="20"/>
        </w:rPr>
        <w:t xml:space="preserve">muestra el total de </w:t>
      </w:r>
      <w:bookmarkStart w:id="16" w:name="_Hlk40798040"/>
      <w:r w:rsidRPr="005E533A">
        <w:rPr>
          <w:rFonts w:ascii="Times New Roman" w:hAnsi="Times New Roman" w:cs="Times New Roman"/>
          <w:bCs/>
          <w:sz w:val="20"/>
          <w:szCs w:val="20"/>
        </w:rPr>
        <w:t xml:space="preserve">delitos del fuero </w:t>
      </w:r>
      <w:r>
        <w:rPr>
          <w:rFonts w:ascii="Times New Roman" w:hAnsi="Times New Roman" w:cs="Times New Roman"/>
          <w:bCs/>
          <w:sz w:val="20"/>
          <w:szCs w:val="20"/>
        </w:rPr>
        <w:t xml:space="preserve">común </w:t>
      </w:r>
      <w:r w:rsidRPr="005E533A">
        <w:rPr>
          <w:rFonts w:ascii="Times New Roman" w:hAnsi="Times New Roman" w:cs="Times New Roman"/>
          <w:bCs/>
          <w:sz w:val="20"/>
          <w:szCs w:val="20"/>
        </w:rPr>
        <w:t>cometidos en los ejercicios comprendidos de 201</w:t>
      </w:r>
      <w:r>
        <w:rPr>
          <w:rFonts w:ascii="Times New Roman" w:hAnsi="Times New Roman" w:cs="Times New Roman"/>
          <w:bCs/>
          <w:sz w:val="20"/>
          <w:szCs w:val="20"/>
        </w:rPr>
        <w:t>5</w:t>
      </w:r>
      <w:r w:rsidRPr="005E533A">
        <w:rPr>
          <w:rFonts w:ascii="Times New Roman" w:hAnsi="Times New Roman" w:cs="Times New Roman"/>
          <w:bCs/>
          <w:sz w:val="20"/>
          <w:szCs w:val="20"/>
        </w:rPr>
        <w:t xml:space="preserve"> a 2019</w:t>
      </w:r>
      <w:r>
        <w:rPr>
          <w:rFonts w:ascii="Times New Roman" w:hAnsi="Times New Roman" w:cs="Times New Roman"/>
          <w:bCs/>
          <w:sz w:val="20"/>
          <w:szCs w:val="20"/>
        </w:rPr>
        <w:t>.</w:t>
      </w:r>
    </w:p>
    <w:p w14:paraId="50AB0ABB" w14:textId="36EBA2F0" w:rsidR="001E63A4" w:rsidRDefault="0092385B" w:rsidP="00CB3AC9">
      <w:pPr>
        <w:spacing w:after="0" w:line="360" w:lineRule="auto"/>
        <w:jc w:val="both"/>
        <w:rPr>
          <w:rFonts w:ascii="Times New Roman" w:hAnsi="Times New Roman" w:cs="Times New Roman"/>
          <w:b/>
          <w:sz w:val="24"/>
          <w:szCs w:val="24"/>
        </w:rPr>
      </w:pPr>
      <w:r w:rsidRPr="005E533A">
        <w:rPr>
          <w:rFonts w:ascii="Times New Roman" w:hAnsi="Times New Roman" w:cs="Times New Roman"/>
          <w:bCs/>
          <w:sz w:val="20"/>
          <w:szCs w:val="20"/>
        </w:rPr>
        <w:t xml:space="preserve">Fuente: Elaboración propia basada en los registros del Sistema Nacional de Seguridad Publica, </w:t>
      </w:r>
      <w:r w:rsidR="00FE48D3">
        <w:rPr>
          <w:rFonts w:ascii="Times New Roman" w:hAnsi="Times New Roman" w:cs="Times New Roman"/>
          <w:bCs/>
          <w:sz w:val="20"/>
          <w:szCs w:val="20"/>
        </w:rPr>
        <w:t>2020</w:t>
      </w:r>
      <w:r>
        <w:rPr>
          <w:rFonts w:ascii="Times New Roman" w:hAnsi="Times New Roman" w:cs="Times New Roman"/>
          <w:bCs/>
          <w:sz w:val="20"/>
          <w:szCs w:val="20"/>
        </w:rPr>
        <w:t>.</w:t>
      </w:r>
    </w:p>
    <w:bookmarkEnd w:id="16"/>
    <w:p w14:paraId="1B47174A" w14:textId="190D0550" w:rsidR="001E63A4" w:rsidRDefault="001E63A4" w:rsidP="0092385B">
      <w:pPr>
        <w:autoSpaceDE w:val="0"/>
        <w:autoSpaceDN w:val="0"/>
        <w:adjustRightInd w:val="0"/>
        <w:spacing w:after="0" w:line="240" w:lineRule="auto"/>
        <w:jc w:val="center"/>
        <w:rPr>
          <w:rFonts w:ascii="Times New Roman" w:hAnsi="Times New Roman" w:cs="Times New Roman"/>
          <w:b/>
          <w:sz w:val="24"/>
          <w:szCs w:val="24"/>
        </w:rPr>
      </w:pPr>
    </w:p>
    <w:p w14:paraId="2934E675" w14:textId="77777777" w:rsidR="00196F27" w:rsidRDefault="00196F27" w:rsidP="0092385B">
      <w:pPr>
        <w:autoSpaceDE w:val="0"/>
        <w:autoSpaceDN w:val="0"/>
        <w:adjustRightInd w:val="0"/>
        <w:spacing w:after="0" w:line="240" w:lineRule="auto"/>
        <w:jc w:val="center"/>
        <w:rPr>
          <w:rFonts w:ascii="Times New Roman" w:hAnsi="Times New Roman" w:cs="Times New Roman"/>
          <w:b/>
          <w:sz w:val="24"/>
          <w:szCs w:val="24"/>
        </w:rPr>
      </w:pPr>
    </w:p>
    <w:p w14:paraId="5E458C23" w14:textId="713E70B4" w:rsidR="005B4D09" w:rsidRPr="00E30925" w:rsidRDefault="0092385B" w:rsidP="00E30925">
      <w:pPr>
        <w:autoSpaceDE w:val="0"/>
        <w:autoSpaceDN w:val="0"/>
        <w:adjustRightInd w:val="0"/>
        <w:spacing w:after="0" w:line="240" w:lineRule="auto"/>
        <w:rPr>
          <w:rFonts w:ascii="Times New Roman" w:hAnsi="Times New Roman" w:cs="Times New Roman"/>
          <w:bCs/>
          <w:sz w:val="24"/>
          <w:szCs w:val="24"/>
        </w:rPr>
      </w:pPr>
      <w:r w:rsidRPr="00E30925">
        <w:rPr>
          <w:rFonts w:ascii="Times New Roman" w:hAnsi="Times New Roman" w:cs="Times New Roman"/>
          <w:bCs/>
          <w:sz w:val="24"/>
          <w:szCs w:val="24"/>
        </w:rPr>
        <w:t xml:space="preserve">GRAFICA </w:t>
      </w:r>
      <w:r w:rsidR="00713DEA">
        <w:rPr>
          <w:rFonts w:ascii="Times New Roman" w:hAnsi="Times New Roman" w:cs="Times New Roman"/>
          <w:bCs/>
          <w:sz w:val="24"/>
          <w:szCs w:val="24"/>
        </w:rPr>
        <w:t>2.4</w:t>
      </w:r>
      <w:r w:rsidR="003B21E0">
        <w:rPr>
          <w:rFonts w:ascii="Times New Roman" w:hAnsi="Times New Roman" w:cs="Times New Roman"/>
          <w:bCs/>
          <w:sz w:val="24"/>
          <w:szCs w:val="24"/>
        </w:rPr>
        <w:t>.</w:t>
      </w:r>
      <w:r w:rsidRPr="00E30925">
        <w:rPr>
          <w:rFonts w:ascii="Times New Roman" w:hAnsi="Times New Roman" w:cs="Times New Roman"/>
          <w:bCs/>
          <w:sz w:val="24"/>
          <w:szCs w:val="24"/>
        </w:rPr>
        <w:t xml:space="preserve"> Incidencia </w:t>
      </w:r>
      <w:r w:rsidR="007E196B">
        <w:rPr>
          <w:rFonts w:ascii="Times New Roman" w:hAnsi="Times New Roman" w:cs="Times New Roman"/>
          <w:bCs/>
          <w:sz w:val="24"/>
          <w:szCs w:val="24"/>
        </w:rPr>
        <w:t>d</w:t>
      </w:r>
      <w:r w:rsidRPr="00E30925">
        <w:rPr>
          <w:rFonts w:ascii="Times New Roman" w:hAnsi="Times New Roman" w:cs="Times New Roman"/>
          <w:bCs/>
          <w:sz w:val="24"/>
          <w:szCs w:val="24"/>
        </w:rPr>
        <w:t xml:space="preserve">elictiva </w:t>
      </w:r>
      <w:r w:rsidR="007E196B">
        <w:rPr>
          <w:rFonts w:ascii="Times New Roman" w:hAnsi="Times New Roman" w:cs="Times New Roman"/>
          <w:bCs/>
          <w:sz w:val="24"/>
          <w:szCs w:val="24"/>
        </w:rPr>
        <w:t>del f</w:t>
      </w:r>
      <w:r w:rsidRPr="00E30925">
        <w:rPr>
          <w:rFonts w:ascii="Times New Roman" w:hAnsi="Times New Roman" w:cs="Times New Roman"/>
          <w:bCs/>
          <w:sz w:val="24"/>
          <w:szCs w:val="24"/>
        </w:rPr>
        <w:t>uero común</w:t>
      </w:r>
      <w:r w:rsidR="007E196B">
        <w:rPr>
          <w:rFonts w:ascii="Times New Roman" w:hAnsi="Times New Roman" w:cs="Times New Roman"/>
          <w:bCs/>
          <w:sz w:val="24"/>
          <w:szCs w:val="24"/>
        </w:rPr>
        <w:t>,</w:t>
      </w:r>
      <w:r w:rsidR="00E30925" w:rsidRPr="00E30925">
        <w:rPr>
          <w:rFonts w:ascii="Times New Roman" w:hAnsi="Times New Roman" w:cs="Times New Roman"/>
          <w:bCs/>
          <w:sz w:val="24"/>
          <w:szCs w:val="24"/>
        </w:rPr>
        <w:t xml:space="preserve"> por ejercicio</w:t>
      </w:r>
    </w:p>
    <w:p w14:paraId="3F7543E0" w14:textId="77777777" w:rsidR="001E63A4" w:rsidRDefault="001E63A4" w:rsidP="005B4D09">
      <w:pPr>
        <w:autoSpaceDE w:val="0"/>
        <w:autoSpaceDN w:val="0"/>
        <w:adjustRightInd w:val="0"/>
        <w:spacing w:after="0" w:line="240" w:lineRule="auto"/>
        <w:jc w:val="center"/>
        <w:rPr>
          <w:rFonts w:ascii="Times New Roman" w:hAnsi="Times New Roman" w:cs="Times New Roman"/>
          <w:b/>
          <w:sz w:val="24"/>
          <w:szCs w:val="24"/>
        </w:rPr>
      </w:pPr>
    </w:p>
    <w:p w14:paraId="0F2A6848" w14:textId="3BA25938" w:rsidR="0009421C" w:rsidRPr="00E72A45" w:rsidRDefault="0009421C" w:rsidP="005B4D09">
      <w:pPr>
        <w:autoSpaceDE w:val="0"/>
        <w:autoSpaceDN w:val="0"/>
        <w:adjustRightInd w:val="0"/>
        <w:spacing w:after="0" w:line="240" w:lineRule="auto"/>
        <w:jc w:val="center"/>
        <w:rPr>
          <w:rFonts w:ascii="Times New Roman" w:hAnsi="Times New Roman" w:cs="Times New Roman"/>
          <w:b/>
          <w:bCs/>
          <w:sz w:val="24"/>
          <w:szCs w:val="24"/>
        </w:rPr>
      </w:pPr>
      <w:r>
        <w:rPr>
          <w:noProof/>
        </w:rPr>
        <w:drawing>
          <wp:inline distT="0" distB="0" distL="0" distR="0" wp14:anchorId="1A27D7D9" wp14:editId="1E394605">
            <wp:extent cx="4854754" cy="1738630"/>
            <wp:effectExtent l="0" t="0" r="3175" b="13970"/>
            <wp:docPr id="7" name="Gráfico 7">
              <a:extLst xmlns:a="http://schemas.openxmlformats.org/drawingml/2006/main">
                <a:ext uri="{FF2B5EF4-FFF2-40B4-BE49-F238E27FC236}">
                  <a16:creationId xmlns:a16="http://schemas.microsoft.com/office/drawing/2014/main" id="{BCBFFDB7-2512-4229-A624-401CE3B9C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D316DF" w14:textId="69B356F3" w:rsidR="00A87CA7" w:rsidRDefault="001E63A4" w:rsidP="00A87CA7">
      <w:pPr>
        <w:spacing w:after="0" w:line="360" w:lineRule="auto"/>
        <w:ind w:left="703" w:right="261" w:hanging="709"/>
        <w:jc w:val="both"/>
        <w:rPr>
          <w:rFonts w:ascii="Times New Roman" w:hAnsi="Times New Roman" w:cs="Times New Roman"/>
          <w:sz w:val="20"/>
          <w:szCs w:val="20"/>
        </w:rPr>
      </w:pPr>
      <w:r w:rsidRPr="00A87CA7">
        <w:rPr>
          <w:rFonts w:ascii="Times New Roman" w:hAnsi="Times New Roman" w:cs="Times New Roman"/>
          <w:bCs/>
          <w:sz w:val="20"/>
          <w:szCs w:val="20"/>
        </w:rPr>
        <w:t>Fuente: Elaboración propia basada en los registros del Sistema Nacional de Seguridad Publica</w:t>
      </w:r>
      <w:r w:rsidR="00A87CA7" w:rsidRPr="00A87CA7">
        <w:rPr>
          <w:rFonts w:ascii="Times New Roman" w:hAnsi="Times New Roman" w:cs="Times New Roman"/>
          <w:sz w:val="20"/>
          <w:szCs w:val="20"/>
        </w:rPr>
        <w:t xml:space="preserve">. 2020. </w:t>
      </w:r>
    </w:p>
    <w:p w14:paraId="259FED18" w14:textId="537F195E" w:rsidR="001E5322" w:rsidRDefault="005B4D09" w:rsidP="001E5322">
      <w:pPr>
        <w:jc w:val="both"/>
        <w:rPr>
          <w:rFonts w:ascii="Times New Roman" w:hAnsi="Times New Roman" w:cs="Times New Roman"/>
          <w:bCs/>
          <w:i/>
          <w:iCs/>
          <w:sz w:val="24"/>
          <w:szCs w:val="24"/>
        </w:rPr>
      </w:pPr>
      <w:r>
        <w:rPr>
          <w:rFonts w:ascii="Times New Roman" w:hAnsi="Times New Roman" w:cs="Times New Roman"/>
          <w:bCs/>
          <w:sz w:val="24"/>
          <w:szCs w:val="24"/>
        </w:rPr>
        <w:lastRenderedPageBreak/>
        <w:t xml:space="preserve">Tabla </w:t>
      </w:r>
      <w:r w:rsidR="00671721">
        <w:rPr>
          <w:rFonts w:ascii="Times New Roman" w:hAnsi="Times New Roman" w:cs="Times New Roman"/>
          <w:bCs/>
          <w:sz w:val="24"/>
          <w:szCs w:val="24"/>
        </w:rPr>
        <w:t>2.</w:t>
      </w:r>
      <w:r w:rsidR="00871662">
        <w:rPr>
          <w:rFonts w:ascii="Times New Roman" w:hAnsi="Times New Roman" w:cs="Times New Roman"/>
          <w:bCs/>
          <w:sz w:val="24"/>
          <w:szCs w:val="24"/>
        </w:rPr>
        <w:t>5</w:t>
      </w:r>
      <w:r>
        <w:rPr>
          <w:rFonts w:ascii="Times New Roman" w:hAnsi="Times New Roman" w:cs="Times New Roman"/>
          <w:bCs/>
          <w:sz w:val="24"/>
          <w:szCs w:val="24"/>
        </w:rPr>
        <w:t xml:space="preserve"> </w:t>
      </w:r>
      <w:r w:rsidR="001E5322">
        <w:rPr>
          <w:rFonts w:ascii="Times New Roman" w:hAnsi="Times New Roman" w:cs="Times New Roman"/>
          <w:bCs/>
          <w:i/>
          <w:iCs/>
          <w:sz w:val="24"/>
          <w:szCs w:val="24"/>
        </w:rPr>
        <w:t>Incidencia delictiva del fuero común, por tipo de delito</w:t>
      </w:r>
    </w:p>
    <w:tbl>
      <w:tblPr>
        <w:tblpPr w:leftFromText="141" w:rightFromText="141" w:vertAnchor="page" w:horzAnchor="margin" w:tblpXSpec="center" w:tblpY="2092"/>
        <w:tblW w:w="7418" w:type="dxa"/>
        <w:tblCellMar>
          <w:left w:w="70" w:type="dxa"/>
          <w:right w:w="70" w:type="dxa"/>
        </w:tblCellMar>
        <w:tblLook w:val="04A0" w:firstRow="1" w:lastRow="0" w:firstColumn="1" w:lastColumn="0" w:noHBand="0" w:noVBand="1"/>
      </w:tblPr>
      <w:tblGrid>
        <w:gridCol w:w="4418"/>
        <w:gridCol w:w="3000"/>
      </w:tblGrid>
      <w:tr w:rsidR="00A44FB3" w:rsidRPr="0009421C" w14:paraId="2696C49B" w14:textId="77777777" w:rsidTr="00A44FB3">
        <w:trPr>
          <w:trHeight w:val="285"/>
        </w:trPr>
        <w:tc>
          <w:tcPr>
            <w:tcW w:w="4418" w:type="dxa"/>
            <w:tcBorders>
              <w:top w:val="single" w:sz="4" w:space="0" w:color="auto"/>
              <w:left w:val="nil"/>
              <w:bottom w:val="single" w:sz="4" w:space="0" w:color="auto"/>
              <w:right w:val="nil"/>
            </w:tcBorders>
            <w:shd w:val="clear" w:color="000000" w:fill="D9D9D9"/>
            <w:noWrap/>
            <w:vAlign w:val="bottom"/>
            <w:hideMark/>
          </w:tcPr>
          <w:p w14:paraId="7BE435B2" w14:textId="77777777" w:rsidR="00A44FB3" w:rsidRPr="00AB10E1" w:rsidRDefault="00A44FB3" w:rsidP="00A44FB3">
            <w:pPr>
              <w:spacing w:after="0" w:line="240" w:lineRule="auto"/>
              <w:jc w:val="center"/>
              <w:rPr>
                <w:rFonts w:ascii="Times New Roman" w:eastAsia="Times New Roman" w:hAnsi="Times New Roman" w:cs="Times New Roman"/>
                <w:b/>
                <w:bCs/>
                <w:sz w:val="20"/>
                <w:szCs w:val="20"/>
                <w:lang w:eastAsia="es-MX"/>
              </w:rPr>
            </w:pPr>
            <w:r w:rsidRPr="00AB10E1">
              <w:rPr>
                <w:rFonts w:ascii="Times New Roman" w:eastAsia="Times New Roman" w:hAnsi="Times New Roman" w:cs="Times New Roman"/>
                <w:b/>
                <w:bCs/>
                <w:sz w:val="20"/>
                <w:szCs w:val="20"/>
                <w:lang w:eastAsia="es-MX"/>
              </w:rPr>
              <w:t>TIPO DE DELITO</w:t>
            </w:r>
          </w:p>
        </w:tc>
        <w:tc>
          <w:tcPr>
            <w:tcW w:w="3000" w:type="dxa"/>
            <w:tcBorders>
              <w:top w:val="single" w:sz="4" w:space="0" w:color="auto"/>
              <w:left w:val="nil"/>
              <w:bottom w:val="single" w:sz="4" w:space="0" w:color="auto"/>
              <w:right w:val="nil"/>
            </w:tcBorders>
            <w:shd w:val="clear" w:color="000000" w:fill="D9D9D9"/>
            <w:vAlign w:val="bottom"/>
            <w:hideMark/>
          </w:tcPr>
          <w:p w14:paraId="7CECE193" w14:textId="77777777" w:rsidR="00A44FB3" w:rsidRPr="00AB10E1" w:rsidRDefault="00A44FB3" w:rsidP="00A44FB3">
            <w:pPr>
              <w:spacing w:after="0" w:line="240" w:lineRule="auto"/>
              <w:jc w:val="center"/>
              <w:rPr>
                <w:rFonts w:ascii="Times New Roman" w:eastAsia="Times New Roman" w:hAnsi="Times New Roman" w:cs="Times New Roman"/>
                <w:b/>
                <w:bCs/>
                <w:color w:val="000000"/>
                <w:sz w:val="20"/>
                <w:szCs w:val="20"/>
                <w:lang w:eastAsia="es-MX"/>
              </w:rPr>
            </w:pPr>
            <w:r w:rsidRPr="00AB10E1">
              <w:rPr>
                <w:rFonts w:ascii="Times New Roman" w:eastAsia="Times New Roman" w:hAnsi="Times New Roman" w:cs="Times New Roman"/>
                <w:b/>
                <w:bCs/>
                <w:color w:val="000000"/>
                <w:sz w:val="20"/>
                <w:szCs w:val="20"/>
                <w:lang w:eastAsia="es-MX"/>
              </w:rPr>
              <w:t>TOTAL, PERIODO 2015-2019</w:t>
            </w:r>
          </w:p>
        </w:tc>
      </w:tr>
      <w:tr w:rsidR="00A44FB3" w:rsidRPr="0009421C" w14:paraId="1EBF9486" w14:textId="77777777" w:rsidTr="00A44FB3">
        <w:trPr>
          <w:trHeight w:val="192"/>
        </w:trPr>
        <w:tc>
          <w:tcPr>
            <w:tcW w:w="4418" w:type="dxa"/>
            <w:tcBorders>
              <w:top w:val="nil"/>
              <w:left w:val="nil"/>
              <w:bottom w:val="nil"/>
              <w:right w:val="nil"/>
            </w:tcBorders>
            <w:shd w:val="clear" w:color="auto" w:fill="auto"/>
            <w:vAlign w:val="bottom"/>
            <w:hideMark/>
          </w:tcPr>
          <w:p w14:paraId="0101400F"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LESIONES</w:t>
            </w:r>
          </w:p>
        </w:tc>
        <w:tc>
          <w:tcPr>
            <w:tcW w:w="3000" w:type="dxa"/>
            <w:tcBorders>
              <w:top w:val="nil"/>
              <w:left w:val="nil"/>
              <w:bottom w:val="nil"/>
              <w:right w:val="nil"/>
            </w:tcBorders>
            <w:shd w:val="clear" w:color="auto" w:fill="auto"/>
            <w:noWrap/>
            <w:vAlign w:val="bottom"/>
            <w:hideMark/>
          </w:tcPr>
          <w:p w14:paraId="28033972"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94,096</w:t>
            </w:r>
          </w:p>
        </w:tc>
      </w:tr>
      <w:tr w:rsidR="00A44FB3" w:rsidRPr="0009421C" w14:paraId="006FEC8C" w14:textId="77777777" w:rsidTr="00A44FB3">
        <w:trPr>
          <w:trHeight w:val="192"/>
        </w:trPr>
        <w:tc>
          <w:tcPr>
            <w:tcW w:w="4418" w:type="dxa"/>
            <w:tcBorders>
              <w:top w:val="nil"/>
              <w:left w:val="nil"/>
              <w:bottom w:val="nil"/>
              <w:right w:val="nil"/>
            </w:tcBorders>
            <w:shd w:val="clear" w:color="auto" w:fill="auto"/>
            <w:vAlign w:val="bottom"/>
            <w:hideMark/>
          </w:tcPr>
          <w:p w14:paraId="36B189F2"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HOMICIDIO</w:t>
            </w:r>
          </w:p>
        </w:tc>
        <w:tc>
          <w:tcPr>
            <w:tcW w:w="3000" w:type="dxa"/>
            <w:tcBorders>
              <w:top w:val="nil"/>
              <w:left w:val="nil"/>
              <w:bottom w:val="nil"/>
              <w:right w:val="nil"/>
            </w:tcBorders>
            <w:shd w:val="clear" w:color="auto" w:fill="auto"/>
            <w:noWrap/>
            <w:vAlign w:val="bottom"/>
            <w:hideMark/>
          </w:tcPr>
          <w:p w14:paraId="5405E004"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93,927</w:t>
            </w:r>
          </w:p>
        </w:tc>
      </w:tr>
      <w:tr w:rsidR="00A44FB3" w:rsidRPr="0009421C" w14:paraId="37B593DD" w14:textId="77777777" w:rsidTr="00A44FB3">
        <w:trPr>
          <w:trHeight w:val="580"/>
        </w:trPr>
        <w:tc>
          <w:tcPr>
            <w:tcW w:w="4418" w:type="dxa"/>
            <w:tcBorders>
              <w:top w:val="nil"/>
              <w:left w:val="nil"/>
              <w:bottom w:val="nil"/>
              <w:right w:val="nil"/>
            </w:tcBorders>
            <w:shd w:val="clear" w:color="auto" w:fill="auto"/>
            <w:vAlign w:val="bottom"/>
            <w:hideMark/>
          </w:tcPr>
          <w:p w14:paraId="60D26A55"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OTROS DELITOSVS. LA LIBERTAD DE LAS PERSONAS</w:t>
            </w:r>
          </w:p>
        </w:tc>
        <w:tc>
          <w:tcPr>
            <w:tcW w:w="3000" w:type="dxa"/>
            <w:tcBorders>
              <w:top w:val="nil"/>
              <w:left w:val="nil"/>
              <w:bottom w:val="nil"/>
              <w:right w:val="nil"/>
            </w:tcBorders>
            <w:shd w:val="clear" w:color="auto" w:fill="auto"/>
            <w:noWrap/>
            <w:vAlign w:val="bottom"/>
            <w:hideMark/>
          </w:tcPr>
          <w:p w14:paraId="034636EB"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89,411</w:t>
            </w:r>
          </w:p>
        </w:tc>
      </w:tr>
      <w:tr w:rsidR="00A44FB3" w:rsidRPr="0009421C" w14:paraId="1EC1F5F2" w14:textId="77777777" w:rsidTr="00A44FB3">
        <w:trPr>
          <w:trHeight w:val="580"/>
        </w:trPr>
        <w:tc>
          <w:tcPr>
            <w:tcW w:w="4418" w:type="dxa"/>
            <w:tcBorders>
              <w:top w:val="nil"/>
              <w:left w:val="nil"/>
              <w:bottom w:val="nil"/>
              <w:right w:val="nil"/>
            </w:tcBorders>
            <w:shd w:val="clear" w:color="auto" w:fill="auto"/>
            <w:vAlign w:val="bottom"/>
            <w:hideMark/>
          </w:tcPr>
          <w:p w14:paraId="4BF64B7F"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OTROS DELITOS VS. LA VIDA E INTEGRIDAD CORPORAL</w:t>
            </w:r>
          </w:p>
        </w:tc>
        <w:tc>
          <w:tcPr>
            <w:tcW w:w="3000" w:type="dxa"/>
            <w:tcBorders>
              <w:top w:val="nil"/>
              <w:left w:val="nil"/>
              <w:bottom w:val="nil"/>
              <w:right w:val="nil"/>
            </w:tcBorders>
            <w:shd w:val="clear" w:color="auto" w:fill="auto"/>
            <w:noWrap/>
            <w:vAlign w:val="bottom"/>
            <w:hideMark/>
          </w:tcPr>
          <w:p w14:paraId="42BB192F"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32,925</w:t>
            </w:r>
          </w:p>
        </w:tc>
      </w:tr>
      <w:tr w:rsidR="00A44FB3" w:rsidRPr="0009421C" w14:paraId="4047526D" w14:textId="77777777" w:rsidTr="00A44FB3">
        <w:trPr>
          <w:trHeight w:val="192"/>
        </w:trPr>
        <w:tc>
          <w:tcPr>
            <w:tcW w:w="4418" w:type="dxa"/>
            <w:tcBorders>
              <w:top w:val="nil"/>
              <w:left w:val="nil"/>
              <w:bottom w:val="nil"/>
              <w:right w:val="nil"/>
            </w:tcBorders>
            <w:shd w:val="clear" w:color="auto" w:fill="auto"/>
            <w:vAlign w:val="bottom"/>
            <w:hideMark/>
          </w:tcPr>
          <w:p w14:paraId="1204FE89"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EXTORSION</w:t>
            </w:r>
          </w:p>
        </w:tc>
        <w:tc>
          <w:tcPr>
            <w:tcW w:w="3000" w:type="dxa"/>
            <w:tcBorders>
              <w:top w:val="nil"/>
              <w:left w:val="nil"/>
              <w:bottom w:val="nil"/>
              <w:right w:val="nil"/>
            </w:tcBorders>
            <w:shd w:val="clear" w:color="auto" w:fill="auto"/>
            <w:noWrap/>
            <w:vAlign w:val="bottom"/>
            <w:hideMark/>
          </w:tcPr>
          <w:p w14:paraId="64A59B65"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32,600</w:t>
            </w:r>
          </w:p>
        </w:tc>
      </w:tr>
      <w:tr w:rsidR="00A44FB3" w:rsidRPr="0009421C" w14:paraId="1B18C7EA" w14:textId="77777777" w:rsidTr="00A44FB3">
        <w:trPr>
          <w:trHeight w:val="192"/>
        </w:trPr>
        <w:tc>
          <w:tcPr>
            <w:tcW w:w="4418" w:type="dxa"/>
            <w:tcBorders>
              <w:top w:val="nil"/>
              <w:left w:val="nil"/>
              <w:bottom w:val="nil"/>
              <w:right w:val="nil"/>
            </w:tcBorders>
            <w:shd w:val="clear" w:color="auto" w:fill="auto"/>
            <w:vAlign w:val="bottom"/>
            <w:hideMark/>
          </w:tcPr>
          <w:p w14:paraId="0B31E62F"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DELITOS VS. LA SOCIEDAD</w:t>
            </w:r>
          </w:p>
        </w:tc>
        <w:tc>
          <w:tcPr>
            <w:tcW w:w="3000" w:type="dxa"/>
            <w:tcBorders>
              <w:top w:val="nil"/>
              <w:left w:val="nil"/>
              <w:bottom w:val="nil"/>
              <w:right w:val="nil"/>
            </w:tcBorders>
            <w:shd w:val="clear" w:color="auto" w:fill="auto"/>
            <w:noWrap/>
            <w:vAlign w:val="bottom"/>
            <w:hideMark/>
          </w:tcPr>
          <w:p w14:paraId="14585099"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23,828</w:t>
            </w:r>
          </w:p>
        </w:tc>
      </w:tr>
      <w:tr w:rsidR="00A44FB3" w:rsidRPr="0009421C" w14:paraId="3944F6BD" w14:textId="77777777" w:rsidTr="00A44FB3">
        <w:trPr>
          <w:trHeight w:val="192"/>
        </w:trPr>
        <w:tc>
          <w:tcPr>
            <w:tcW w:w="4418" w:type="dxa"/>
            <w:tcBorders>
              <w:top w:val="nil"/>
              <w:left w:val="nil"/>
              <w:bottom w:val="nil"/>
              <w:right w:val="nil"/>
            </w:tcBorders>
            <w:shd w:val="clear" w:color="auto" w:fill="auto"/>
            <w:vAlign w:val="bottom"/>
            <w:hideMark/>
          </w:tcPr>
          <w:p w14:paraId="20BA16AE"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CORRUPCION DE MENORES</w:t>
            </w:r>
          </w:p>
        </w:tc>
        <w:tc>
          <w:tcPr>
            <w:tcW w:w="3000" w:type="dxa"/>
            <w:tcBorders>
              <w:top w:val="nil"/>
              <w:left w:val="nil"/>
              <w:bottom w:val="nil"/>
              <w:right w:val="nil"/>
            </w:tcBorders>
            <w:shd w:val="clear" w:color="auto" w:fill="auto"/>
            <w:noWrap/>
            <w:vAlign w:val="bottom"/>
            <w:hideMark/>
          </w:tcPr>
          <w:p w14:paraId="1E04CD4E"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10,987</w:t>
            </w:r>
          </w:p>
        </w:tc>
      </w:tr>
      <w:tr w:rsidR="00A44FB3" w:rsidRPr="0009421C" w14:paraId="759C71D1" w14:textId="77777777" w:rsidTr="00A44FB3">
        <w:trPr>
          <w:trHeight w:val="192"/>
        </w:trPr>
        <w:tc>
          <w:tcPr>
            <w:tcW w:w="4418" w:type="dxa"/>
            <w:tcBorders>
              <w:top w:val="nil"/>
              <w:left w:val="nil"/>
              <w:bottom w:val="nil"/>
              <w:right w:val="nil"/>
            </w:tcBorders>
            <w:shd w:val="clear" w:color="auto" w:fill="auto"/>
            <w:vAlign w:val="bottom"/>
            <w:hideMark/>
          </w:tcPr>
          <w:p w14:paraId="25BA7C7D"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SECUESTRO</w:t>
            </w:r>
          </w:p>
        </w:tc>
        <w:tc>
          <w:tcPr>
            <w:tcW w:w="3000" w:type="dxa"/>
            <w:tcBorders>
              <w:top w:val="nil"/>
              <w:left w:val="nil"/>
              <w:bottom w:val="nil"/>
              <w:right w:val="nil"/>
            </w:tcBorders>
            <w:shd w:val="clear" w:color="auto" w:fill="auto"/>
            <w:noWrap/>
            <w:vAlign w:val="bottom"/>
            <w:hideMark/>
          </w:tcPr>
          <w:p w14:paraId="7E469A5A"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7,260</w:t>
            </w:r>
          </w:p>
        </w:tc>
      </w:tr>
      <w:tr w:rsidR="00A44FB3" w:rsidRPr="0009421C" w14:paraId="65A101A6" w14:textId="77777777" w:rsidTr="00A44FB3">
        <w:trPr>
          <w:trHeight w:val="192"/>
        </w:trPr>
        <w:tc>
          <w:tcPr>
            <w:tcW w:w="4418" w:type="dxa"/>
            <w:tcBorders>
              <w:top w:val="nil"/>
              <w:left w:val="nil"/>
              <w:bottom w:val="nil"/>
              <w:right w:val="nil"/>
            </w:tcBorders>
            <w:shd w:val="clear" w:color="auto" w:fill="auto"/>
            <w:vAlign w:val="bottom"/>
            <w:hideMark/>
          </w:tcPr>
          <w:p w14:paraId="0DC75A56"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TRATA DE PERSONAS</w:t>
            </w:r>
          </w:p>
        </w:tc>
        <w:tc>
          <w:tcPr>
            <w:tcW w:w="3000" w:type="dxa"/>
            <w:tcBorders>
              <w:top w:val="nil"/>
              <w:left w:val="nil"/>
              <w:bottom w:val="nil"/>
              <w:right w:val="nil"/>
            </w:tcBorders>
            <w:shd w:val="clear" w:color="auto" w:fill="auto"/>
            <w:noWrap/>
            <w:vAlign w:val="bottom"/>
            <w:hideMark/>
          </w:tcPr>
          <w:p w14:paraId="33E14F03"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3,719</w:t>
            </w:r>
          </w:p>
        </w:tc>
      </w:tr>
      <w:tr w:rsidR="00A44FB3" w:rsidRPr="0009421C" w14:paraId="7F495FE9" w14:textId="77777777" w:rsidTr="00A44FB3">
        <w:trPr>
          <w:trHeight w:val="192"/>
        </w:trPr>
        <w:tc>
          <w:tcPr>
            <w:tcW w:w="4418" w:type="dxa"/>
            <w:tcBorders>
              <w:top w:val="nil"/>
              <w:left w:val="nil"/>
              <w:bottom w:val="nil"/>
              <w:right w:val="nil"/>
            </w:tcBorders>
            <w:shd w:val="clear" w:color="auto" w:fill="auto"/>
            <w:vAlign w:val="bottom"/>
            <w:hideMark/>
          </w:tcPr>
          <w:p w14:paraId="6CC93C28"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FEMINICIDIO</w:t>
            </w:r>
          </w:p>
        </w:tc>
        <w:tc>
          <w:tcPr>
            <w:tcW w:w="3000" w:type="dxa"/>
            <w:tcBorders>
              <w:top w:val="nil"/>
              <w:left w:val="nil"/>
              <w:bottom w:val="nil"/>
              <w:right w:val="nil"/>
            </w:tcBorders>
            <w:shd w:val="clear" w:color="auto" w:fill="auto"/>
            <w:noWrap/>
            <w:vAlign w:val="bottom"/>
            <w:hideMark/>
          </w:tcPr>
          <w:p w14:paraId="7F15B839"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1,589</w:t>
            </w:r>
          </w:p>
        </w:tc>
      </w:tr>
      <w:tr w:rsidR="00A44FB3" w:rsidRPr="0009421C" w14:paraId="0449F3CE" w14:textId="77777777" w:rsidTr="00A44FB3">
        <w:trPr>
          <w:trHeight w:val="192"/>
        </w:trPr>
        <w:tc>
          <w:tcPr>
            <w:tcW w:w="4418" w:type="dxa"/>
            <w:tcBorders>
              <w:top w:val="nil"/>
              <w:left w:val="nil"/>
              <w:bottom w:val="nil"/>
              <w:right w:val="nil"/>
            </w:tcBorders>
            <w:shd w:val="clear" w:color="auto" w:fill="auto"/>
            <w:vAlign w:val="bottom"/>
            <w:hideMark/>
          </w:tcPr>
          <w:p w14:paraId="3CF15B91"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RAPTO</w:t>
            </w:r>
          </w:p>
        </w:tc>
        <w:tc>
          <w:tcPr>
            <w:tcW w:w="3000" w:type="dxa"/>
            <w:tcBorders>
              <w:top w:val="nil"/>
              <w:left w:val="nil"/>
              <w:bottom w:val="nil"/>
              <w:right w:val="nil"/>
            </w:tcBorders>
            <w:shd w:val="clear" w:color="auto" w:fill="auto"/>
            <w:noWrap/>
            <w:vAlign w:val="bottom"/>
            <w:hideMark/>
          </w:tcPr>
          <w:p w14:paraId="12528F23"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1,279</w:t>
            </w:r>
          </w:p>
        </w:tc>
      </w:tr>
      <w:tr w:rsidR="00A44FB3" w:rsidRPr="0009421C" w14:paraId="5D311518" w14:textId="77777777" w:rsidTr="00A44FB3">
        <w:trPr>
          <w:trHeight w:val="192"/>
        </w:trPr>
        <w:tc>
          <w:tcPr>
            <w:tcW w:w="4418" w:type="dxa"/>
            <w:tcBorders>
              <w:top w:val="nil"/>
              <w:left w:val="nil"/>
              <w:bottom w:val="nil"/>
              <w:right w:val="nil"/>
            </w:tcBorders>
            <w:shd w:val="clear" w:color="auto" w:fill="auto"/>
            <w:vAlign w:val="bottom"/>
            <w:hideMark/>
          </w:tcPr>
          <w:p w14:paraId="241AE142"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TRAFICO DE MENORES</w:t>
            </w:r>
          </w:p>
        </w:tc>
        <w:tc>
          <w:tcPr>
            <w:tcW w:w="3000" w:type="dxa"/>
            <w:tcBorders>
              <w:top w:val="nil"/>
              <w:left w:val="nil"/>
              <w:bottom w:val="nil"/>
              <w:right w:val="nil"/>
            </w:tcBorders>
            <w:shd w:val="clear" w:color="auto" w:fill="auto"/>
            <w:noWrap/>
            <w:vAlign w:val="bottom"/>
            <w:hideMark/>
          </w:tcPr>
          <w:p w14:paraId="36405607"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622</w:t>
            </w:r>
          </w:p>
        </w:tc>
      </w:tr>
      <w:tr w:rsidR="00A44FB3" w:rsidRPr="0009421C" w14:paraId="00859827" w14:textId="77777777" w:rsidTr="00A44FB3">
        <w:trPr>
          <w:trHeight w:val="192"/>
        </w:trPr>
        <w:tc>
          <w:tcPr>
            <w:tcW w:w="4418" w:type="dxa"/>
            <w:tcBorders>
              <w:top w:val="single" w:sz="4" w:space="0" w:color="auto"/>
              <w:left w:val="nil"/>
              <w:bottom w:val="nil"/>
              <w:right w:val="nil"/>
            </w:tcBorders>
            <w:shd w:val="clear" w:color="000000" w:fill="D9D9D9"/>
            <w:vAlign w:val="bottom"/>
            <w:hideMark/>
          </w:tcPr>
          <w:p w14:paraId="3F032FA8" w14:textId="77777777" w:rsidR="00A44FB3" w:rsidRPr="00AB10E1" w:rsidRDefault="00A44FB3" w:rsidP="00A44FB3">
            <w:pPr>
              <w:spacing w:after="0" w:line="240" w:lineRule="auto"/>
              <w:rPr>
                <w:rFonts w:ascii="Times New Roman" w:eastAsia="Times New Roman" w:hAnsi="Times New Roman" w:cs="Times New Roman"/>
                <w:sz w:val="20"/>
                <w:szCs w:val="20"/>
                <w:lang w:eastAsia="es-MX"/>
              </w:rPr>
            </w:pPr>
            <w:r w:rsidRPr="00AB10E1">
              <w:rPr>
                <w:rFonts w:ascii="Times New Roman" w:eastAsia="Times New Roman" w:hAnsi="Times New Roman" w:cs="Times New Roman"/>
                <w:sz w:val="20"/>
                <w:szCs w:val="20"/>
                <w:lang w:eastAsia="es-MX"/>
              </w:rPr>
              <w:t>TOTAL</w:t>
            </w:r>
          </w:p>
        </w:tc>
        <w:tc>
          <w:tcPr>
            <w:tcW w:w="3000" w:type="dxa"/>
            <w:tcBorders>
              <w:top w:val="single" w:sz="4" w:space="0" w:color="auto"/>
              <w:left w:val="nil"/>
              <w:bottom w:val="nil"/>
              <w:right w:val="nil"/>
            </w:tcBorders>
            <w:shd w:val="clear" w:color="000000" w:fill="D9D9D9"/>
            <w:noWrap/>
            <w:vAlign w:val="bottom"/>
            <w:hideMark/>
          </w:tcPr>
          <w:p w14:paraId="7848161F" w14:textId="77777777" w:rsidR="00A44FB3" w:rsidRPr="00AB10E1" w:rsidRDefault="00A44FB3" w:rsidP="00A44FB3">
            <w:pPr>
              <w:spacing w:after="0" w:line="240" w:lineRule="auto"/>
              <w:jc w:val="right"/>
              <w:rPr>
                <w:rFonts w:ascii="Times New Roman" w:eastAsia="Times New Roman" w:hAnsi="Times New Roman" w:cs="Times New Roman"/>
                <w:color w:val="000000"/>
                <w:sz w:val="20"/>
                <w:szCs w:val="20"/>
                <w:lang w:eastAsia="es-MX"/>
              </w:rPr>
            </w:pPr>
            <w:r w:rsidRPr="00AB10E1">
              <w:rPr>
                <w:rFonts w:ascii="Times New Roman" w:eastAsia="Times New Roman" w:hAnsi="Times New Roman" w:cs="Times New Roman"/>
                <w:color w:val="000000"/>
                <w:sz w:val="20"/>
                <w:szCs w:val="20"/>
                <w:lang w:eastAsia="es-MX"/>
              </w:rPr>
              <w:t>392,243</w:t>
            </w:r>
          </w:p>
        </w:tc>
      </w:tr>
    </w:tbl>
    <w:p w14:paraId="5A0BE634" w14:textId="77777777" w:rsidR="00A44FB3" w:rsidRDefault="00A44FB3" w:rsidP="001E5322">
      <w:pPr>
        <w:jc w:val="both"/>
        <w:rPr>
          <w:rFonts w:ascii="Times New Roman" w:hAnsi="Times New Roman" w:cs="Times New Roman"/>
          <w:bCs/>
          <w:i/>
          <w:iCs/>
          <w:sz w:val="24"/>
          <w:szCs w:val="24"/>
        </w:rPr>
      </w:pPr>
    </w:p>
    <w:p w14:paraId="6974FF46" w14:textId="77777777" w:rsidR="00CB3AC9" w:rsidRDefault="00CB3AC9" w:rsidP="001E5322">
      <w:pPr>
        <w:jc w:val="both"/>
        <w:rPr>
          <w:rFonts w:ascii="Times New Roman" w:hAnsi="Times New Roman" w:cs="Times New Roman"/>
          <w:b/>
          <w:bCs/>
          <w:sz w:val="32"/>
          <w:szCs w:val="32"/>
        </w:rPr>
      </w:pPr>
    </w:p>
    <w:p w14:paraId="366DCD22" w14:textId="60DCB889" w:rsidR="001E63A4" w:rsidRDefault="005B4D09" w:rsidP="009463F8">
      <w:pPr>
        <w:jc w:val="both"/>
        <w:rPr>
          <w:rFonts w:ascii="Times New Roman" w:hAnsi="Times New Roman" w:cs="Times New Roman"/>
          <w:bCs/>
          <w:i/>
          <w:iCs/>
          <w:sz w:val="24"/>
          <w:szCs w:val="24"/>
        </w:rPr>
      </w:pPr>
      <w:r>
        <w:rPr>
          <w:rFonts w:ascii="Times New Roman" w:hAnsi="Times New Roman" w:cs="Times New Roman"/>
          <w:bCs/>
          <w:sz w:val="24"/>
          <w:szCs w:val="24"/>
        </w:rPr>
        <w:t xml:space="preserve"> </w:t>
      </w:r>
    </w:p>
    <w:p w14:paraId="5B337B8A" w14:textId="77777777" w:rsidR="001E63A4" w:rsidRDefault="001E63A4" w:rsidP="005B4D09">
      <w:pPr>
        <w:tabs>
          <w:tab w:val="left" w:pos="9781"/>
        </w:tabs>
        <w:jc w:val="both"/>
        <w:rPr>
          <w:rFonts w:ascii="Times New Roman" w:hAnsi="Times New Roman" w:cs="Times New Roman"/>
          <w:bCs/>
          <w:i/>
          <w:iCs/>
          <w:sz w:val="24"/>
          <w:szCs w:val="24"/>
        </w:rPr>
      </w:pPr>
    </w:p>
    <w:p w14:paraId="540EEFD5" w14:textId="77777777" w:rsidR="001E63A4" w:rsidRDefault="001E63A4" w:rsidP="005B4D09">
      <w:pPr>
        <w:tabs>
          <w:tab w:val="left" w:pos="9781"/>
        </w:tabs>
        <w:jc w:val="both"/>
        <w:rPr>
          <w:rFonts w:ascii="Times New Roman" w:hAnsi="Times New Roman" w:cs="Times New Roman"/>
          <w:bCs/>
          <w:i/>
          <w:iCs/>
          <w:sz w:val="24"/>
          <w:szCs w:val="24"/>
        </w:rPr>
      </w:pPr>
    </w:p>
    <w:p w14:paraId="795E5002" w14:textId="77777777" w:rsidR="001E63A4" w:rsidRDefault="001E63A4" w:rsidP="005B4D09">
      <w:pPr>
        <w:tabs>
          <w:tab w:val="left" w:pos="9781"/>
        </w:tabs>
        <w:jc w:val="both"/>
        <w:rPr>
          <w:rFonts w:ascii="Times New Roman" w:hAnsi="Times New Roman" w:cs="Times New Roman"/>
          <w:bCs/>
          <w:i/>
          <w:iCs/>
          <w:sz w:val="24"/>
          <w:szCs w:val="24"/>
        </w:rPr>
      </w:pPr>
    </w:p>
    <w:p w14:paraId="04CBA3D1" w14:textId="77777777" w:rsidR="001E63A4" w:rsidRDefault="001E63A4" w:rsidP="005B4D09">
      <w:pPr>
        <w:tabs>
          <w:tab w:val="left" w:pos="9781"/>
        </w:tabs>
        <w:jc w:val="both"/>
        <w:rPr>
          <w:rFonts w:ascii="Times New Roman" w:hAnsi="Times New Roman" w:cs="Times New Roman"/>
          <w:bCs/>
          <w:i/>
          <w:iCs/>
          <w:sz w:val="24"/>
          <w:szCs w:val="24"/>
        </w:rPr>
      </w:pPr>
    </w:p>
    <w:p w14:paraId="384C0D09" w14:textId="77777777" w:rsidR="001E63A4" w:rsidRDefault="001E63A4" w:rsidP="005B4D09">
      <w:pPr>
        <w:tabs>
          <w:tab w:val="left" w:pos="9781"/>
        </w:tabs>
        <w:jc w:val="both"/>
        <w:rPr>
          <w:rFonts w:ascii="Times New Roman" w:hAnsi="Times New Roman" w:cs="Times New Roman"/>
          <w:bCs/>
          <w:i/>
          <w:iCs/>
          <w:sz w:val="24"/>
          <w:szCs w:val="24"/>
        </w:rPr>
      </w:pPr>
    </w:p>
    <w:p w14:paraId="773743D4" w14:textId="77777777" w:rsidR="001E63A4" w:rsidRDefault="001E63A4" w:rsidP="005B4D09">
      <w:pPr>
        <w:tabs>
          <w:tab w:val="left" w:pos="9781"/>
        </w:tabs>
        <w:jc w:val="both"/>
        <w:rPr>
          <w:rFonts w:ascii="Times New Roman" w:hAnsi="Times New Roman" w:cs="Times New Roman"/>
          <w:bCs/>
          <w:i/>
          <w:iCs/>
          <w:sz w:val="24"/>
          <w:szCs w:val="24"/>
        </w:rPr>
      </w:pPr>
    </w:p>
    <w:p w14:paraId="665C8E6D" w14:textId="0110D46D" w:rsidR="00E30925" w:rsidRDefault="00E30925" w:rsidP="00CB3AC9">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 xml:space="preserve">Tabla </w:t>
      </w:r>
      <w:r w:rsidR="00671721">
        <w:rPr>
          <w:rFonts w:ascii="Times New Roman" w:hAnsi="Times New Roman" w:cs="Times New Roman"/>
          <w:bCs/>
          <w:sz w:val="20"/>
          <w:szCs w:val="20"/>
        </w:rPr>
        <w:t>2.</w:t>
      </w:r>
      <w:r w:rsidR="00871662">
        <w:rPr>
          <w:rFonts w:ascii="Times New Roman" w:hAnsi="Times New Roman" w:cs="Times New Roman"/>
          <w:bCs/>
          <w:sz w:val="20"/>
          <w:szCs w:val="20"/>
        </w:rPr>
        <w:t>5</w:t>
      </w:r>
      <w:r>
        <w:rPr>
          <w:rFonts w:ascii="Times New Roman" w:hAnsi="Times New Roman" w:cs="Times New Roman"/>
          <w:bCs/>
          <w:sz w:val="20"/>
          <w:szCs w:val="20"/>
        </w:rPr>
        <w:t xml:space="preserve">, </w:t>
      </w:r>
      <w:r w:rsidRPr="005E533A">
        <w:rPr>
          <w:rFonts w:ascii="Times New Roman" w:hAnsi="Times New Roman" w:cs="Times New Roman"/>
          <w:bCs/>
          <w:sz w:val="20"/>
          <w:szCs w:val="20"/>
        </w:rPr>
        <w:t xml:space="preserve">muestra el </w:t>
      </w:r>
      <w:bookmarkStart w:id="17" w:name="_Hlk40798068"/>
      <w:r w:rsidRPr="005E533A">
        <w:rPr>
          <w:rFonts w:ascii="Times New Roman" w:hAnsi="Times New Roman" w:cs="Times New Roman"/>
          <w:bCs/>
          <w:sz w:val="20"/>
          <w:szCs w:val="20"/>
        </w:rPr>
        <w:t>total</w:t>
      </w:r>
      <w:r w:rsidR="007E196B">
        <w:rPr>
          <w:rFonts w:ascii="Times New Roman" w:hAnsi="Times New Roman" w:cs="Times New Roman"/>
          <w:bCs/>
          <w:sz w:val="20"/>
          <w:szCs w:val="20"/>
        </w:rPr>
        <w:t xml:space="preserve"> de delitos cometidos, </w:t>
      </w:r>
      <w:r w:rsidRPr="005E533A">
        <w:rPr>
          <w:rFonts w:ascii="Times New Roman" w:hAnsi="Times New Roman" w:cs="Times New Roman"/>
          <w:bCs/>
          <w:sz w:val="20"/>
          <w:szCs w:val="20"/>
        </w:rPr>
        <w:t xml:space="preserve"> </w:t>
      </w:r>
      <w:r>
        <w:rPr>
          <w:rFonts w:ascii="Times New Roman" w:hAnsi="Times New Roman" w:cs="Times New Roman"/>
          <w:bCs/>
          <w:sz w:val="20"/>
          <w:szCs w:val="20"/>
        </w:rPr>
        <w:t xml:space="preserve">por tipo de delito, </w:t>
      </w:r>
      <w:r w:rsidR="007E196B">
        <w:rPr>
          <w:rFonts w:ascii="Times New Roman" w:hAnsi="Times New Roman" w:cs="Times New Roman"/>
          <w:bCs/>
          <w:sz w:val="20"/>
          <w:szCs w:val="20"/>
        </w:rPr>
        <w:t xml:space="preserve">correspondientes a </w:t>
      </w:r>
      <w:r w:rsidRPr="005E533A">
        <w:rPr>
          <w:rFonts w:ascii="Times New Roman" w:hAnsi="Times New Roman" w:cs="Times New Roman"/>
          <w:bCs/>
          <w:sz w:val="20"/>
          <w:szCs w:val="20"/>
        </w:rPr>
        <w:t>los ejercicios comprendidos de 201</w:t>
      </w:r>
      <w:r>
        <w:rPr>
          <w:rFonts w:ascii="Times New Roman" w:hAnsi="Times New Roman" w:cs="Times New Roman"/>
          <w:bCs/>
          <w:sz w:val="20"/>
          <w:szCs w:val="20"/>
        </w:rPr>
        <w:t>5</w:t>
      </w:r>
      <w:r w:rsidRPr="005E533A">
        <w:rPr>
          <w:rFonts w:ascii="Times New Roman" w:hAnsi="Times New Roman" w:cs="Times New Roman"/>
          <w:bCs/>
          <w:sz w:val="20"/>
          <w:szCs w:val="20"/>
        </w:rPr>
        <w:t xml:space="preserve"> a 2019</w:t>
      </w:r>
      <w:r>
        <w:rPr>
          <w:rFonts w:ascii="Times New Roman" w:hAnsi="Times New Roman" w:cs="Times New Roman"/>
          <w:bCs/>
          <w:sz w:val="20"/>
          <w:szCs w:val="20"/>
        </w:rPr>
        <w:t>.</w:t>
      </w:r>
    </w:p>
    <w:p w14:paraId="044109A2" w14:textId="5034447A" w:rsidR="00AB10E1" w:rsidRDefault="00E30925" w:rsidP="00671721">
      <w:pPr>
        <w:spacing w:after="0" w:line="360" w:lineRule="auto"/>
        <w:jc w:val="both"/>
        <w:rPr>
          <w:rFonts w:ascii="Times New Roman" w:hAnsi="Times New Roman" w:cs="Times New Roman"/>
          <w:bCs/>
          <w:sz w:val="20"/>
          <w:szCs w:val="20"/>
        </w:rPr>
      </w:pPr>
      <w:r w:rsidRPr="005E533A">
        <w:rPr>
          <w:rFonts w:ascii="Times New Roman" w:hAnsi="Times New Roman" w:cs="Times New Roman"/>
          <w:bCs/>
          <w:sz w:val="20"/>
          <w:szCs w:val="20"/>
        </w:rPr>
        <w:t>Fuente: Elaboración propia basada en los registros del Sistema Nacional de Seguridad Publica,</w:t>
      </w:r>
      <w:r w:rsidR="0079152D">
        <w:rPr>
          <w:rFonts w:ascii="Times New Roman" w:hAnsi="Times New Roman" w:cs="Times New Roman"/>
          <w:bCs/>
          <w:sz w:val="20"/>
          <w:szCs w:val="20"/>
        </w:rPr>
        <w:t xml:space="preserve"> 2020.</w:t>
      </w:r>
      <w:bookmarkEnd w:id="17"/>
    </w:p>
    <w:p w14:paraId="0033DF61" w14:textId="77777777" w:rsidR="0079152D" w:rsidRDefault="0079152D" w:rsidP="00671721">
      <w:pPr>
        <w:spacing w:after="0" w:line="360" w:lineRule="auto"/>
        <w:jc w:val="both"/>
        <w:rPr>
          <w:rFonts w:ascii="Times New Roman" w:hAnsi="Times New Roman" w:cs="Times New Roman"/>
          <w:bCs/>
          <w:sz w:val="20"/>
          <w:szCs w:val="20"/>
        </w:rPr>
      </w:pPr>
    </w:p>
    <w:p w14:paraId="7071C779" w14:textId="77777777" w:rsidR="007E196B" w:rsidRDefault="007E196B" w:rsidP="007E196B">
      <w:pPr>
        <w:autoSpaceDE w:val="0"/>
        <w:autoSpaceDN w:val="0"/>
        <w:adjustRightInd w:val="0"/>
        <w:spacing w:after="0" w:line="240" w:lineRule="auto"/>
        <w:rPr>
          <w:rFonts w:ascii="Times New Roman" w:hAnsi="Times New Roman" w:cs="Times New Roman"/>
          <w:bCs/>
          <w:sz w:val="24"/>
          <w:szCs w:val="24"/>
        </w:rPr>
      </w:pPr>
    </w:p>
    <w:p w14:paraId="718262B8" w14:textId="03769ECF" w:rsidR="00E30925" w:rsidRPr="007E196B" w:rsidRDefault="00E30925" w:rsidP="007E196B">
      <w:pPr>
        <w:autoSpaceDE w:val="0"/>
        <w:autoSpaceDN w:val="0"/>
        <w:adjustRightInd w:val="0"/>
        <w:spacing w:after="0" w:line="240" w:lineRule="auto"/>
        <w:rPr>
          <w:rFonts w:ascii="Times New Roman" w:hAnsi="Times New Roman" w:cs="Times New Roman"/>
          <w:bCs/>
          <w:sz w:val="24"/>
          <w:szCs w:val="24"/>
        </w:rPr>
      </w:pPr>
      <w:r w:rsidRPr="007E196B">
        <w:rPr>
          <w:rFonts w:ascii="Times New Roman" w:hAnsi="Times New Roman" w:cs="Times New Roman"/>
          <w:bCs/>
          <w:sz w:val="24"/>
          <w:szCs w:val="24"/>
        </w:rPr>
        <w:t xml:space="preserve">GRAFICA </w:t>
      </w:r>
      <w:r w:rsidR="00713DEA">
        <w:rPr>
          <w:rFonts w:ascii="Times New Roman" w:hAnsi="Times New Roman" w:cs="Times New Roman"/>
          <w:bCs/>
          <w:sz w:val="24"/>
          <w:szCs w:val="24"/>
        </w:rPr>
        <w:t>2.5</w:t>
      </w:r>
      <w:r w:rsidR="003B21E0">
        <w:rPr>
          <w:rFonts w:ascii="Times New Roman" w:hAnsi="Times New Roman" w:cs="Times New Roman"/>
          <w:bCs/>
          <w:sz w:val="24"/>
          <w:szCs w:val="24"/>
        </w:rPr>
        <w:t>.</w:t>
      </w:r>
      <w:r w:rsidRPr="007E196B">
        <w:rPr>
          <w:rFonts w:ascii="Times New Roman" w:hAnsi="Times New Roman" w:cs="Times New Roman"/>
          <w:bCs/>
          <w:sz w:val="24"/>
          <w:szCs w:val="24"/>
        </w:rPr>
        <w:t xml:space="preserve"> Incidencia Delictiva </w:t>
      </w:r>
      <w:r w:rsidR="007E196B">
        <w:rPr>
          <w:rFonts w:ascii="Times New Roman" w:hAnsi="Times New Roman" w:cs="Times New Roman"/>
          <w:bCs/>
          <w:sz w:val="24"/>
          <w:szCs w:val="24"/>
        </w:rPr>
        <w:t xml:space="preserve">del </w:t>
      </w:r>
      <w:r w:rsidRPr="007E196B">
        <w:rPr>
          <w:rFonts w:ascii="Times New Roman" w:hAnsi="Times New Roman" w:cs="Times New Roman"/>
          <w:bCs/>
          <w:sz w:val="24"/>
          <w:szCs w:val="24"/>
        </w:rPr>
        <w:t>Fuero común</w:t>
      </w:r>
      <w:r w:rsidR="00FE23FB">
        <w:rPr>
          <w:rFonts w:ascii="Times New Roman" w:hAnsi="Times New Roman" w:cs="Times New Roman"/>
          <w:bCs/>
          <w:sz w:val="24"/>
          <w:szCs w:val="24"/>
        </w:rPr>
        <w:t xml:space="preserve">, </w:t>
      </w:r>
      <w:r w:rsidR="007E196B">
        <w:rPr>
          <w:rFonts w:ascii="Times New Roman" w:hAnsi="Times New Roman" w:cs="Times New Roman"/>
          <w:bCs/>
          <w:sz w:val="24"/>
          <w:szCs w:val="24"/>
        </w:rPr>
        <w:t>por tipo de delito</w:t>
      </w:r>
    </w:p>
    <w:p w14:paraId="0BAA4C89" w14:textId="1F46EA0E" w:rsidR="005B4D09" w:rsidRDefault="005B4D09" w:rsidP="00DE7CC9">
      <w:pPr>
        <w:jc w:val="both"/>
        <w:rPr>
          <w:rFonts w:ascii="Times New Roman" w:hAnsi="Times New Roman" w:cs="Times New Roman"/>
          <w:bCs/>
          <w:sz w:val="20"/>
          <w:szCs w:val="20"/>
        </w:rPr>
      </w:pPr>
    </w:p>
    <w:p w14:paraId="3617EA28" w14:textId="156B8688" w:rsidR="0009421C" w:rsidRDefault="0009421C" w:rsidP="00DE7CC9">
      <w:pPr>
        <w:jc w:val="both"/>
        <w:rPr>
          <w:rFonts w:ascii="Times New Roman" w:hAnsi="Times New Roman" w:cs="Times New Roman"/>
          <w:bCs/>
          <w:sz w:val="20"/>
          <w:szCs w:val="20"/>
        </w:rPr>
      </w:pPr>
      <w:r>
        <w:rPr>
          <w:noProof/>
        </w:rPr>
        <mc:AlternateContent>
          <mc:Choice Requires="cx2">
            <w:drawing>
              <wp:inline distT="0" distB="0" distL="0" distR="0" wp14:anchorId="5914D384" wp14:editId="4752F22F">
                <wp:extent cx="5415566" cy="2543578"/>
                <wp:effectExtent l="0" t="0" r="13970" b="9525"/>
                <wp:docPr id="8" name="Gráfico 8">
                  <a:extLst xmlns:a="http://schemas.openxmlformats.org/drawingml/2006/main">
                    <a:ext uri="{FF2B5EF4-FFF2-40B4-BE49-F238E27FC236}">
                      <a16:creationId xmlns:a16="http://schemas.microsoft.com/office/drawing/2014/main" id="{C8953263-6797-4348-9792-753DE157BD7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5914D384" wp14:editId="4752F22F">
                <wp:extent cx="5415566" cy="2543578"/>
                <wp:effectExtent l="0" t="0" r="13970" b="9525"/>
                <wp:docPr id="8" name="Gráfico 8">
                  <a:extLst xmlns:a="http://schemas.openxmlformats.org/drawingml/2006/main">
                    <a:ext uri="{FF2B5EF4-FFF2-40B4-BE49-F238E27FC236}">
                      <a16:creationId xmlns:a16="http://schemas.microsoft.com/office/drawing/2014/main" id="{C8953263-6797-4348-9792-753DE157BD7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Gráfico 8">
                          <a:extLst>
                            <a:ext uri="{FF2B5EF4-FFF2-40B4-BE49-F238E27FC236}">
                              <a16:creationId xmlns:a16="http://schemas.microsoft.com/office/drawing/2014/main" id="{C8953263-6797-4348-9792-753DE157BD73}"/>
                            </a:ext>
                          </a:extLst>
                        </pic:cNvPr>
                        <pic:cNvPicPr>
                          <a:picLocks noGrp="1" noRot="1" noChangeAspect="1" noMove="1" noResize="1" noEditPoints="1" noAdjustHandles="1" noChangeArrowheads="1" noChangeShapeType="1"/>
                        </pic:cNvPicPr>
                      </pic:nvPicPr>
                      <pic:blipFill>
                        <a:blip r:embed="rId34"/>
                        <a:stretch>
                          <a:fillRect/>
                        </a:stretch>
                      </pic:blipFill>
                      <pic:spPr>
                        <a:xfrm>
                          <a:off x="0" y="0"/>
                          <a:ext cx="5415280" cy="2543175"/>
                        </a:xfrm>
                        <a:prstGeom prst="rect">
                          <a:avLst/>
                        </a:prstGeom>
                      </pic:spPr>
                    </pic:pic>
                  </a:graphicData>
                </a:graphic>
              </wp:inline>
            </w:drawing>
          </mc:Fallback>
        </mc:AlternateContent>
      </w:r>
    </w:p>
    <w:p w14:paraId="17AD40F0" w14:textId="6C3F5E2F" w:rsidR="00A87CA7" w:rsidRDefault="007E196B" w:rsidP="00A87CA7">
      <w:pPr>
        <w:spacing w:after="0" w:line="360" w:lineRule="auto"/>
        <w:ind w:left="703" w:right="261" w:hanging="709"/>
        <w:jc w:val="both"/>
        <w:rPr>
          <w:rFonts w:ascii="Times New Roman" w:hAnsi="Times New Roman" w:cs="Times New Roman"/>
          <w:sz w:val="20"/>
          <w:szCs w:val="20"/>
        </w:rPr>
      </w:pPr>
      <w:r w:rsidRPr="005E533A">
        <w:rPr>
          <w:rFonts w:ascii="Times New Roman" w:hAnsi="Times New Roman" w:cs="Times New Roman"/>
          <w:bCs/>
          <w:sz w:val="20"/>
          <w:szCs w:val="20"/>
        </w:rPr>
        <w:t xml:space="preserve">Fuente: </w:t>
      </w:r>
      <w:r w:rsidRPr="00A87CA7">
        <w:rPr>
          <w:rFonts w:ascii="Times New Roman" w:hAnsi="Times New Roman" w:cs="Times New Roman"/>
          <w:bCs/>
          <w:sz w:val="20"/>
          <w:szCs w:val="20"/>
        </w:rPr>
        <w:t xml:space="preserve">Elaboración propia basada en los registros del </w:t>
      </w:r>
      <w:r w:rsidR="00A87CA7" w:rsidRPr="00A87CA7">
        <w:rPr>
          <w:rFonts w:ascii="Times New Roman" w:hAnsi="Times New Roman" w:cs="Times New Roman"/>
          <w:bCs/>
          <w:sz w:val="20"/>
          <w:szCs w:val="20"/>
        </w:rPr>
        <w:t>Sistema Nacional de Seguridad Publica</w:t>
      </w:r>
      <w:r w:rsidR="00A87CA7" w:rsidRPr="00A87CA7">
        <w:rPr>
          <w:rFonts w:ascii="Times New Roman" w:hAnsi="Times New Roman" w:cs="Times New Roman"/>
          <w:sz w:val="20"/>
          <w:szCs w:val="20"/>
        </w:rPr>
        <w:t xml:space="preserve">. 2020. </w:t>
      </w:r>
    </w:p>
    <w:p w14:paraId="560D1D92" w14:textId="77777777" w:rsidR="0079152D" w:rsidRDefault="0079152D" w:rsidP="00A87CA7">
      <w:pPr>
        <w:spacing w:after="0" w:line="360" w:lineRule="auto"/>
        <w:ind w:left="703" w:right="261" w:hanging="709"/>
        <w:jc w:val="both"/>
        <w:rPr>
          <w:rFonts w:ascii="Times New Roman" w:hAnsi="Times New Roman" w:cs="Times New Roman"/>
          <w:sz w:val="20"/>
          <w:szCs w:val="20"/>
        </w:rPr>
      </w:pPr>
    </w:p>
    <w:p w14:paraId="7A8DEA1A" w14:textId="5A52E7C9" w:rsidR="0079152D" w:rsidRDefault="0079152D" w:rsidP="00A87CA7">
      <w:pPr>
        <w:spacing w:after="0" w:line="360" w:lineRule="auto"/>
        <w:ind w:left="703" w:right="261" w:hanging="709"/>
        <w:jc w:val="both"/>
        <w:rPr>
          <w:rFonts w:ascii="Times New Roman" w:hAnsi="Times New Roman" w:cs="Times New Roman"/>
          <w:sz w:val="20"/>
          <w:szCs w:val="20"/>
        </w:rPr>
      </w:pPr>
    </w:p>
    <w:p w14:paraId="399300EE" w14:textId="2FC1232C" w:rsidR="0079152D" w:rsidRDefault="0079152D" w:rsidP="00A87CA7">
      <w:pPr>
        <w:spacing w:after="0" w:line="360" w:lineRule="auto"/>
        <w:ind w:left="703" w:right="261" w:hanging="709"/>
        <w:jc w:val="both"/>
        <w:rPr>
          <w:rStyle w:val="Hipervnculo"/>
          <w:sz w:val="20"/>
          <w:szCs w:val="20"/>
        </w:rPr>
      </w:pPr>
    </w:p>
    <w:p w14:paraId="1F6F10C6" w14:textId="35663491" w:rsidR="00EC31E6" w:rsidRDefault="00EC31E6" w:rsidP="00A87CA7">
      <w:pPr>
        <w:spacing w:after="0" w:line="360" w:lineRule="auto"/>
        <w:ind w:left="703" w:right="261" w:hanging="709"/>
        <w:jc w:val="both"/>
        <w:rPr>
          <w:rStyle w:val="Hipervnculo"/>
          <w:sz w:val="20"/>
          <w:szCs w:val="20"/>
        </w:rPr>
      </w:pPr>
    </w:p>
    <w:p w14:paraId="528ECC37" w14:textId="2D59DEA0" w:rsidR="00685DAE" w:rsidRPr="00D9273C" w:rsidRDefault="00685DAE" w:rsidP="00EB2835">
      <w:pPr>
        <w:autoSpaceDE w:val="0"/>
        <w:autoSpaceDN w:val="0"/>
        <w:adjustRightInd w:val="0"/>
        <w:spacing w:after="0" w:line="360" w:lineRule="auto"/>
        <w:ind w:left="2269" w:firstLine="567"/>
        <w:jc w:val="right"/>
        <w:rPr>
          <w:rFonts w:ascii="Times New Roman" w:hAnsi="Times New Roman" w:cs="Times New Roman"/>
          <w:b/>
          <w:bCs/>
          <w:sz w:val="32"/>
          <w:szCs w:val="32"/>
        </w:rPr>
      </w:pPr>
      <w:r w:rsidRPr="00D9273C">
        <w:rPr>
          <w:rFonts w:ascii="Times New Roman" w:hAnsi="Times New Roman" w:cs="Times New Roman"/>
          <w:b/>
          <w:bCs/>
          <w:sz w:val="32"/>
          <w:szCs w:val="32"/>
        </w:rPr>
        <w:lastRenderedPageBreak/>
        <w:t>CAPITULO I</w:t>
      </w:r>
      <w:r w:rsidR="00693F01">
        <w:rPr>
          <w:rFonts w:ascii="Times New Roman" w:hAnsi="Times New Roman" w:cs="Times New Roman"/>
          <w:b/>
          <w:bCs/>
          <w:sz w:val="32"/>
          <w:szCs w:val="32"/>
        </w:rPr>
        <w:t>II</w:t>
      </w:r>
    </w:p>
    <w:p w14:paraId="0849F653" w14:textId="0983B49F" w:rsidR="00685DAE" w:rsidRPr="00D9273C" w:rsidRDefault="00685DAE" w:rsidP="00EB2835">
      <w:pPr>
        <w:autoSpaceDE w:val="0"/>
        <w:autoSpaceDN w:val="0"/>
        <w:adjustRightInd w:val="0"/>
        <w:spacing w:after="0" w:line="360" w:lineRule="auto"/>
        <w:ind w:left="142"/>
        <w:jc w:val="right"/>
        <w:rPr>
          <w:rFonts w:ascii="Times New Roman" w:hAnsi="Times New Roman" w:cs="Times New Roman"/>
          <w:b/>
          <w:bCs/>
          <w:sz w:val="32"/>
          <w:szCs w:val="32"/>
        </w:rPr>
      </w:pPr>
      <w:r w:rsidRPr="00D9273C">
        <w:rPr>
          <w:rFonts w:ascii="Times New Roman" w:hAnsi="Times New Roman" w:cs="Times New Roman"/>
          <w:b/>
          <w:bCs/>
          <w:sz w:val="32"/>
          <w:szCs w:val="32"/>
        </w:rPr>
        <w:t>METODOLOGIA</w:t>
      </w:r>
    </w:p>
    <w:p w14:paraId="5EF7E346" w14:textId="3F10F7A4" w:rsidR="00871662" w:rsidRDefault="00693F01" w:rsidP="00871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685DAE" w:rsidRPr="00EB2835">
        <w:rPr>
          <w:rFonts w:ascii="Times New Roman" w:hAnsi="Times New Roman" w:cs="Times New Roman"/>
          <w:b/>
          <w:bCs/>
          <w:sz w:val="24"/>
          <w:szCs w:val="24"/>
        </w:rPr>
        <w:t>.1</w:t>
      </w:r>
      <w:r w:rsidR="00E413C5" w:rsidRPr="00EB2835">
        <w:rPr>
          <w:rFonts w:ascii="Times New Roman" w:hAnsi="Times New Roman" w:cs="Times New Roman"/>
          <w:b/>
          <w:bCs/>
          <w:sz w:val="24"/>
          <w:szCs w:val="24"/>
        </w:rPr>
        <w:t xml:space="preserve"> M</w:t>
      </w:r>
      <w:r w:rsidR="0021298E" w:rsidRPr="00EB2835">
        <w:rPr>
          <w:rFonts w:ascii="Times New Roman" w:hAnsi="Times New Roman" w:cs="Times New Roman"/>
          <w:b/>
          <w:bCs/>
          <w:sz w:val="24"/>
          <w:szCs w:val="24"/>
        </w:rPr>
        <w:t>ETODO SELECCIONADO</w:t>
      </w:r>
      <w:r w:rsidR="00D32B20" w:rsidRPr="00EB2835">
        <w:rPr>
          <w:rFonts w:ascii="Times New Roman" w:hAnsi="Times New Roman" w:cs="Times New Roman"/>
          <w:b/>
          <w:bCs/>
          <w:sz w:val="24"/>
          <w:szCs w:val="24"/>
        </w:rPr>
        <w:t>.</w:t>
      </w:r>
    </w:p>
    <w:p w14:paraId="08F918B0" w14:textId="77777777" w:rsidR="00871662" w:rsidRDefault="00871662" w:rsidP="00871662">
      <w:pPr>
        <w:autoSpaceDE w:val="0"/>
        <w:autoSpaceDN w:val="0"/>
        <w:adjustRightInd w:val="0"/>
        <w:spacing w:after="0" w:line="240" w:lineRule="auto"/>
        <w:rPr>
          <w:rFonts w:ascii="Times New Roman" w:hAnsi="Times New Roman" w:cs="Times New Roman"/>
          <w:b/>
          <w:bCs/>
          <w:sz w:val="24"/>
          <w:szCs w:val="24"/>
        </w:rPr>
      </w:pPr>
    </w:p>
    <w:p w14:paraId="67253C0F" w14:textId="5734BDB3" w:rsidR="00E959C3" w:rsidRPr="00871662" w:rsidRDefault="00E959C3" w:rsidP="00871662">
      <w:pPr>
        <w:autoSpaceDE w:val="0"/>
        <w:autoSpaceDN w:val="0"/>
        <w:adjustRightInd w:val="0"/>
        <w:spacing w:after="0" w:line="360" w:lineRule="auto"/>
        <w:jc w:val="both"/>
        <w:rPr>
          <w:rFonts w:ascii="Times New Roman" w:hAnsi="Times New Roman" w:cs="Times New Roman"/>
          <w:b/>
          <w:bCs/>
          <w:sz w:val="24"/>
          <w:szCs w:val="24"/>
        </w:rPr>
      </w:pPr>
      <w:r w:rsidRPr="00E959C3">
        <w:rPr>
          <w:rFonts w:ascii="Times New Roman" w:eastAsia="Times New Roman" w:hAnsi="Times New Roman" w:cs="Times New Roman"/>
          <w:color w:val="000000"/>
          <w:sz w:val="24"/>
          <w:szCs w:val="24"/>
          <w:lang w:eastAsia="es-MX"/>
        </w:rPr>
        <w:t xml:space="preserve">La estrategia metodológica </w:t>
      </w:r>
      <w:r w:rsidR="00412911">
        <w:rPr>
          <w:rFonts w:ascii="Times New Roman" w:eastAsia="Times New Roman" w:hAnsi="Times New Roman" w:cs="Times New Roman"/>
          <w:color w:val="000000"/>
          <w:sz w:val="24"/>
          <w:szCs w:val="24"/>
          <w:lang w:eastAsia="es-MX"/>
        </w:rPr>
        <w:t>seleccionada</w:t>
      </w:r>
      <w:r w:rsidRPr="00E959C3">
        <w:rPr>
          <w:rFonts w:ascii="Times New Roman" w:eastAsia="Times New Roman" w:hAnsi="Times New Roman" w:cs="Times New Roman"/>
          <w:color w:val="000000"/>
          <w:sz w:val="24"/>
          <w:szCs w:val="24"/>
          <w:lang w:eastAsia="es-MX"/>
        </w:rPr>
        <w:t xml:space="preserve"> es la cualitativa</w:t>
      </w:r>
      <w:r w:rsidR="00540CF3">
        <w:rPr>
          <w:rFonts w:ascii="Times New Roman" w:eastAsia="Times New Roman" w:hAnsi="Times New Roman" w:cs="Times New Roman"/>
          <w:color w:val="000000"/>
          <w:sz w:val="24"/>
          <w:szCs w:val="24"/>
          <w:lang w:eastAsia="es-MX"/>
        </w:rPr>
        <w:t>,</w:t>
      </w:r>
      <w:r w:rsidRPr="00E959C3">
        <w:rPr>
          <w:rFonts w:ascii="Times New Roman" w:eastAsia="Times New Roman" w:hAnsi="Times New Roman" w:cs="Times New Roman"/>
          <w:color w:val="000000"/>
          <w:sz w:val="24"/>
          <w:szCs w:val="24"/>
          <w:lang w:eastAsia="es-MX"/>
        </w:rPr>
        <w:t xml:space="preserve"> caracterizada por la utilización de un diseño flexible para enfrentar la realidad y las poblaciones</w:t>
      </w:r>
      <w:r>
        <w:rPr>
          <w:rFonts w:ascii="Times New Roman" w:eastAsia="Times New Roman" w:hAnsi="Times New Roman" w:cs="Times New Roman"/>
          <w:color w:val="000000"/>
          <w:sz w:val="24"/>
          <w:szCs w:val="24"/>
          <w:lang w:eastAsia="es-MX"/>
        </w:rPr>
        <w:t xml:space="preserve"> </w:t>
      </w:r>
      <w:r w:rsidRPr="00E959C3">
        <w:rPr>
          <w:rFonts w:ascii="Times New Roman" w:eastAsia="Times New Roman" w:hAnsi="Times New Roman" w:cs="Times New Roman"/>
          <w:color w:val="000000"/>
          <w:sz w:val="24"/>
          <w:szCs w:val="24"/>
          <w:lang w:eastAsia="es-MX"/>
        </w:rPr>
        <w:t>objeto de estudio en cualquiera de sus alternativas. La investigación cualitativa integra conceptos de diversos esquemas de orientación de la investigación social, y su ruta metodológica se relaciona más con el descubrimiento y el hallazgo, que con la comprobación o la verificación.</w:t>
      </w:r>
      <w:r w:rsidR="00EB0A6E">
        <w:rPr>
          <w:rFonts w:ascii="Times New Roman" w:eastAsia="Times New Roman" w:hAnsi="Times New Roman" w:cs="Times New Roman"/>
          <w:color w:val="000000"/>
          <w:sz w:val="24"/>
          <w:szCs w:val="24"/>
          <w:lang w:eastAsia="es-MX"/>
        </w:rPr>
        <w:t xml:space="preserve"> (Revista Digital de Investigación en Docencia Universitaria, 2019)</w:t>
      </w:r>
      <w:r w:rsidR="00871662">
        <w:rPr>
          <w:rFonts w:ascii="Times New Roman" w:eastAsia="Times New Roman" w:hAnsi="Times New Roman" w:cs="Times New Roman"/>
          <w:color w:val="000000"/>
          <w:sz w:val="24"/>
          <w:szCs w:val="24"/>
          <w:lang w:eastAsia="es-MX"/>
        </w:rPr>
        <w:t>.</w:t>
      </w:r>
    </w:p>
    <w:p w14:paraId="71845F15" w14:textId="77777777" w:rsidR="002427E9" w:rsidRDefault="00E959C3" w:rsidP="009A7B66">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es-MX"/>
        </w:rPr>
      </w:pPr>
      <w:r w:rsidRPr="00E959C3">
        <w:rPr>
          <w:rFonts w:ascii="Times New Roman" w:eastAsia="Times New Roman" w:hAnsi="Times New Roman" w:cs="Times New Roman"/>
          <w:color w:val="000000"/>
          <w:sz w:val="24"/>
          <w:szCs w:val="24"/>
          <w:lang w:eastAsia="es-MX"/>
        </w:rPr>
        <w:t>En ésta, el investigador ve el escenario y a las personas en una perspectiva de totalidad; las personas, los escenarios o los grupos no son reducidos a variables, sino considerados como un todo integral, que obedece a un lógica propia de organización, de funcionamiento y de significación</w:t>
      </w:r>
      <w:r w:rsidR="002427E9">
        <w:rPr>
          <w:rFonts w:ascii="Times New Roman" w:eastAsia="Times New Roman" w:hAnsi="Times New Roman" w:cs="Times New Roman"/>
          <w:color w:val="000000"/>
          <w:sz w:val="24"/>
          <w:szCs w:val="24"/>
          <w:lang w:eastAsia="es-MX"/>
        </w:rPr>
        <w:t>.</w:t>
      </w:r>
    </w:p>
    <w:p w14:paraId="6FC2E0A6" w14:textId="3031A0DC" w:rsidR="00E959C3" w:rsidRPr="00E959C3" w:rsidRDefault="00E959C3" w:rsidP="009A7B66">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es-MX"/>
        </w:rPr>
      </w:pPr>
      <w:r w:rsidRPr="00E959C3">
        <w:rPr>
          <w:rFonts w:ascii="Times New Roman" w:eastAsia="Times New Roman" w:hAnsi="Times New Roman" w:cs="Times New Roman"/>
          <w:color w:val="000000"/>
          <w:sz w:val="24"/>
          <w:szCs w:val="24"/>
          <w:lang w:eastAsia="es-MX"/>
        </w:rPr>
        <w:t>El investigador cualitativo no impone visiones previas, sino que suspende o apart</w:t>
      </w:r>
      <w:r w:rsidR="00412911">
        <w:rPr>
          <w:rFonts w:ascii="Times New Roman" w:eastAsia="Times New Roman" w:hAnsi="Times New Roman" w:cs="Times New Roman"/>
          <w:color w:val="000000"/>
          <w:sz w:val="24"/>
          <w:szCs w:val="24"/>
          <w:lang w:eastAsia="es-MX"/>
        </w:rPr>
        <w:t>a</w:t>
      </w:r>
      <w:r w:rsidRPr="00E959C3">
        <w:rPr>
          <w:rFonts w:ascii="Times New Roman" w:eastAsia="Times New Roman" w:hAnsi="Times New Roman" w:cs="Times New Roman"/>
          <w:color w:val="000000"/>
          <w:sz w:val="24"/>
          <w:szCs w:val="24"/>
          <w:lang w:eastAsia="es-MX"/>
        </w:rPr>
        <w:t xml:space="preserve"> temporalmente sus propias creencias, perspectivas y predisposiciones; no excluye de la recolección y el análisis de datos</w:t>
      </w:r>
      <w:r w:rsidR="00412911">
        <w:rPr>
          <w:rFonts w:ascii="Times New Roman" w:eastAsia="Times New Roman" w:hAnsi="Times New Roman" w:cs="Times New Roman"/>
          <w:color w:val="000000"/>
          <w:sz w:val="24"/>
          <w:szCs w:val="24"/>
          <w:lang w:eastAsia="es-MX"/>
        </w:rPr>
        <w:t>,</w:t>
      </w:r>
      <w:r w:rsidRPr="00E959C3">
        <w:rPr>
          <w:rFonts w:ascii="Times New Roman" w:eastAsia="Times New Roman" w:hAnsi="Times New Roman" w:cs="Times New Roman"/>
          <w:color w:val="000000"/>
          <w:sz w:val="24"/>
          <w:szCs w:val="24"/>
          <w:lang w:eastAsia="es-MX"/>
        </w:rPr>
        <w:t xml:space="preserve"> puntos de vista distintos, todas las perspectivas son valiosas, todos los escenarios y personas son dignos de estudio.</w:t>
      </w:r>
      <w:r w:rsidR="002427E9">
        <w:rPr>
          <w:rFonts w:ascii="Times New Roman" w:eastAsia="Times New Roman" w:hAnsi="Times New Roman" w:cs="Times New Roman"/>
          <w:color w:val="000000"/>
          <w:sz w:val="24"/>
          <w:szCs w:val="24"/>
          <w:lang w:eastAsia="es-MX"/>
        </w:rPr>
        <w:t xml:space="preserve"> (Ballen, Pulido y Zúñiga, pág. 28, 2007).</w:t>
      </w:r>
    </w:p>
    <w:p w14:paraId="223135DF" w14:textId="3CC451C4" w:rsidR="00E959C3" w:rsidRPr="00E959C3" w:rsidRDefault="00E959C3" w:rsidP="009A7B66">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es-MX"/>
        </w:rPr>
      </w:pPr>
      <w:r w:rsidRPr="00E959C3">
        <w:rPr>
          <w:rFonts w:ascii="Times New Roman" w:eastAsia="Times New Roman" w:hAnsi="Times New Roman" w:cs="Times New Roman"/>
          <w:color w:val="000000"/>
          <w:sz w:val="24"/>
          <w:szCs w:val="24"/>
          <w:lang w:eastAsia="es-MX"/>
        </w:rPr>
        <w:t>Las técnicas utiliza</w:t>
      </w:r>
      <w:r w:rsidR="00412911">
        <w:rPr>
          <w:rFonts w:ascii="Times New Roman" w:eastAsia="Times New Roman" w:hAnsi="Times New Roman" w:cs="Times New Roman"/>
          <w:color w:val="000000"/>
          <w:sz w:val="24"/>
          <w:szCs w:val="24"/>
          <w:lang w:eastAsia="es-MX"/>
        </w:rPr>
        <w:t>das</w:t>
      </w:r>
      <w:r w:rsidRPr="00E959C3">
        <w:rPr>
          <w:rFonts w:ascii="Times New Roman" w:eastAsia="Times New Roman" w:hAnsi="Times New Roman" w:cs="Times New Roman"/>
          <w:color w:val="000000"/>
          <w:sz w:val="24"/>
          <w:szCs w:val="24"/>
          <w:lang w:eastAsia="es-MX"/>
        </w:rPr>
        <w:t xml:space="preserve"> en el presente trabajo de investigación son las técnicas para la recolección de información, que permiten la recolección de datos, y las técnicas para el análisis de información, esto para organizar y comprender la información previamente recopilada.</w:t>
      </w:r>
    </w:p>
    <w:p w14:paraId="6B8F5A15" w14:textId="4A35D31C" w:rsidR="00E959C3" w:rsidRDefault="00A83C36" w:rsidP="00871662">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Por otro lado, </w:t>
      </w:r>
      <w:r w:rsidR="002E0C82">
        <w:rPr>
          <w:rFonts w:ascii="Times New Roman" w:eastAsia="Times New Roman" w:hAnsi="Times New Roman" w:cs="Times New Roman"/>
          <w:color w:val="000000"/>
          <w:sz w:val="24"/>
          <w:szCs w:val="24"/>
          <w:lang w:eastAsia="es-MX"/>
        </w:rPr>
        <w:t xml:space="preserve">se </w:t>
      </w:r>
      <w:r w:rsidR="00871662">
        <w:rPr>
          <w:rFonts w:ascii="Times New Roman" w:eastAsia="Times New Roman" w:hAnsi="Times New Roman" w:cs="Times New Roman"/>
          <w:color w:val="000000"/>
          <w:sz w:val="24"/>
          <w:szCs w:val="24"/>
          <w:lang w:eastAsia="es-MX"/>
        </w:rPr>
        <w:t>utilizará</w:t>
      </w:r>
      <w:r w:rsidR="002E0C82">
        <w:rPr>
          <w:rFonts w:ascii="Times New Roman" w:eastAsia="Times New Roman" w:hAnsi="Times New Roman" w:cs="Times New Roman"/>
          <w:color w:val="000000"/>
          <w:sz w:val="24"/>
          <w:szCs w:val="24"/>
          <w:lang w:eastAsia="es-MX"/>
        </w:rPr>
        <w:t xml:space="preserve"> brevemente el método cuantitativo para</w:t>
      </w:r>
      <w:r>
        <w:rPr>
          <w:rFonts w:ascii="Times New Roman" w:eastAsia="Times New Roman" w:hAnsi="Times New Roman" w:cs="Times New Roman"/>
          <w:color w:val="000000"/>
          <w:sz w:val="24"/>
          <w:szCs w:val="24"/>
          <w:lang w:eastAsia="es-MX"/>
        </w:rPr>
        <w:t xml:space="preserve"> </w:t>
      </w:r>
      <w:r w:rsidR="00E959C3" w:rsidRPr="00E959C3">
        <w:rPr>
          <w:rFonts w:ascii="Times New Roman" w:eastAsia="Times New Roman" w:hAnsi="Times New Roman" w:cs="Times New Roman"/>
          <w:color w:val="000000"/>
          <w:sz w:val="24"/>
          <w:szCs w:val="24"/>
          <w:lang w:eastAsia="es-MX"/>
        </w:rPr>
        <w:t>an</w:t>
      </w:r>
      <w:r w:rsidR="002E0C82">
        <w:rPr>
          <w:rFonts w:ascii="Times New Roman" w:eastAsia="Times New Roman" w:hAnsi="Times New Roman" w:cs="Times New Roman"/>
          <w:color w:val="000000"/>
          <w:sz w:val="24"/>
          <w:szCs w:val="24"/>
          <w:lang w:eastAsia="es-MX"/>
        </w:rPr>
        <w:t>a</w:t>
      </w:r>
      <w:r w:rsidR="00E959C3" w:rsidRPr="00E959C3">
        <w:rPr>
          <w:rFonts w:ascii="Times New Roman" w:eastAsia="Times New Roman" w:hAnsi="Times New Roman" w:cs="Times New Roman"/>
          <w:color w:val="000000"/>
          <w:sz w:val="24"/>
          <w:szCs w:val="24"/>
          <w:lang w:eastAsia="es-MX"/>
        </w:rPr>
        <w:t>li</w:t>
      </w:r>
      <w:r w:rsidR="002E0C82">
        <w:rPr>
          <w:rFonts w:ascii="Times New Roman" w:eastAsia="Times New Roman" w:hAnsi="Times New Roman" w:cs="Times New Roman"/>
          <w:color w:val="000000"/>
          <w:sz w:val="24"/>
          <w:szCs w:val="24"/>
          <w:lang w:eastAsia="es-MX"/>
        </w:rPr>
        <w:t>zar</w:t>
      </w:r>
      <w:r w:rsidR="00E959C3" w:rsidRPr="00E959C3">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la información obtenida del Sistema Nacional de Seguridad</w:t>
      </w:r>
      <w:r w:rsidR="00FC7040">
        <w:rPr>
          <w:rFonts w:ascii="Times New Roman" w:eastAsia="Times New Roman" w:hAnsi="Times New Roman" w:cs="Times New Roman"/>
          <w:color w:val="000000"/>
          <w:sz w:val="24"/>
          <w:szCs w:val="24"/>
          <w:lang w:eastAsia="es-MX"/>
        </w:rPr>
        <w:t xml:space="preserve"> Publica</w:t>
      </w:r>
      <w:r>
        <w:rPr>
          <w:rFonts w:ascii="Times New Roman" w:eastAsia="Times New Roman" w:hAnsi="Times New Roman" w:cs="Times New Roman"/>
          <w:color w:val="000000"/>
          <w:sz w:val="24"/>
          <w:szCs w:val="24"/>
          <w:lang w:eastAsia="es-MX"/>
        </w:rPr>
        <w:t>, a fin de realizar</w:t>
      </w:r>
      <w:r w:rsidR="00E959C3" w:rsidRPr="00E959C3">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una breve</w:t>
      </w:r>
      <w:r w:rsidR="00E959C3" w:rsidRPr="00E959C3">
        <w:rPr>
          <w:rFonts w:ascii="Times New Roman" w:eastAsia="Times New Roman" w:hAnsi="Times New Roman" w:cs="Times New Roman"/>
          <w:color w:val="000000"/>
          <w:sz w:val="24"/>
          <w:szCs w:val="24"/>
          <w:lang w:eastAsia="es-MX"/>
        </w:rPr>
        <w:t xml:space="preserve"> exposición comparativa mediante </w:t>
      </w:r>
      <w:r w:rsidRPr="00E959C3">
        <w:rPr>
          <w:rFonts w:ascii="Times New Roman" w:eastAsia="Times New Roman" w:hAnsi="Times New Roman" w:cs="Times New Roman"/>
          <w:color w:val="000000"/>
          <w:sz w:val="24"/>
          <w:szCs w:val="24"/>
          <w:lang w:eastAsia="es-MX"/>
        </w:rPr>
        <w:t>gráfica</w:t>
      </w:r>
      <w:r w:rsidR="00FC7040">
        <w:rPr>
          <w:rFonts w:ascii="Times New Roman" w:eastAsia="Times New Roman" w:hAnsi="Times New Roman" w:cs="Times New Roman"/>
          <w:color w:val="000000"/>
          <w:sz w:val="24"/>
          <w:szCs w:val="24"/>
          <w:lang w:eastAsia="es-MX"/>
        </w:rPr>
        <w:t xml:space="preserve">s que nos permitan </w:t>
      </w:r>
      <w:r w:rsidR="002E0C82">
        <w:rPr>
          <w:rFonts w:ascii="Times New Roman" w:eastAsia="Times New Roman" w:hAnsi="Times New Roman" w:cs="Times New Roman"/>
          <w:color w:val="000000"/>
          <w:sz w:val="24"/>
          <w:szCs w:val="24"/>
          <w:lang w:eastAsia="es-MX"/>
        </w:rPr>
        <w:t>interpretar la</w:t>
      </w:r>
      <w:r w:rsidR="00772BAB">
        <w:rPr>
          <w:rFonts w:ascii="Times New Roman" w:eastAsia="Times New Roman" w:hAnsi="Times New Roman" w:cs="Times New Roman"/>
          <w:color w:val="000000"/>
          <w:sz w:val="24"/>
          <w:szCs w:val="24"/>
          <w:lang w:eastAsia="es-MX"/>
        </w:rPr>
        <w:t xml:space="preserve"> problemática</w:t>
      </w:r>
      <w:r w:rsidR="00FC7040">
        <w:rPr>
          <w:rFonts w:ascii="Times New Roman" w:eastAsia="Times New Roman" w:hAnsi="Times New Roman" w:cs="Times New Roman"/>
          <w:color w:val="000000"/>
          <w:sz w:val="24"/>
          <w:szCs w:val="24"/>
          <w:lang w:eastAsia="es-MX"/>
        </w:rPr>
        <w:t xml:space="preserve"> que genera la falta de presencia de una figura especializada en el tema de seguridad nacional.</w:t>
      </w:r>
      <w:r w:rsidR="002E0C82">
        <w:rPr>
          <w:rFonts w:ascii="Times New Roman" w:eastAsia="Times New Roman" w:hAnsi="Times New Roman" w:cs="Times New Roman"/>
          <w:color w:val="000000"/>
          <w:sz w:val="24"/>
          <w:szCs w:val="24"/>
          <w:lang w:eastAsia="es-MX"/>
        </w:rPr>
        <w:t xml:space="preserve"> De igual forma, es utilizado para un análisis descriptivo de la situación. Este estudio parte de un diseño exploratorio descriptivo transversal.</w:t>
      </w:r>
    </w:p>
    <w:p w14:paraId="63619AA3" w14:textId="77777777" w:rsidR="00EC31E6" w:rsidRPr="00E959C3" w:rsidRDefault="00EC31E6" w:rsidP="009A7B66">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es-MX"/>
        </w:rPr>
      </w:pPr>
    </w:p>
    <w:p w14:paraId="7A08CA64" w14:textId="77777777" w:rsidR="00FD4247" w:rsidRDefault="00FD4247" w:rsidP="00EB2835">
      <w:pPr>
        <w:autoSpaceDE w:val="0"/>
        <w:autoSpaceDN w:val="0"/>
        <w:adjustRightInd w:val="0"/>
        <w:spacing w:after="0" w:line="360" w:lineRule="auto"/>
        <w:ind w:left="2269" w:firstLine="567"/>
        <w:jc w:val="right"/>
        <w:rPr>
          <w:rFonts w:ascii="Times New Roman" w:hAnsi="Times New Roman" w:cs="Times New Roman"/>
          <w:b/>
          <w:bCs/>
          <w:sz w:val="32"/>
          <w:szCs w:val="32"/>
        </w:rPr>
      </w:pPr>
    </w:p>
    <w:p w14:paraId="1BE54563" w14:textId="77777777" w:rsidR="00FD4247" w:rsidRDefault="00FD4247" w:rsidP="00EB2835">
      <w:pPr>
        <w:autoSpaceDE w:val="0"/>
        <w:autoSpaceDN w:val="0"/>
        <w:adjustRightInd w:val="0"/>
        <w:spacing w:after="0" w:line="360" w:lineRule="auto"/>
        <w:ind w:left="2269" w:firstLine="567"/>
        <w:jc w:val="right"/>
        <w:rPr>
          <w:rFonts w:ascii="Times New Roman" w:hAnsi="Times New Roman" w:cs="Times New Roman"/>
          <w:b/>
          <w:bCs/>
          <w:sz w:val="32"/>
          <w:szCs w:val="32"/>
        </w:rPr>
      </w:pPr>
    </w:p>
    <w:p w14:paraId="705167EA" w14:textId="0477EFC9" w:rsidR="00D40B24" w:rsidRPr="003434D1" w:rsidRDefault="00D40B24" w:rsidP="00EB2835">
      <w:pPr>
        <w:autoSpaceDE w:val="0"/>
        <w:autoSpaceDN w:val="0"/>
        <w:adjustRightInd w:val="0"/>
        <w:spacing w:after="0" w:line="360" w:lineRule="auto"/>
        <w:ind w:left="2269" w:firstLine="567"/>
        <w:jc w:val="right"/>
        <w:rPr>
          <w:rFonts w:ascii="Times New Roman" w:hAnsi="Times New Roman" w:cs="Times New Roman"/>
          <w:b/>
          <w:bCs/>
          <w:sz w:val="32"/>
          <w:szCs w:val="32"/>
        </w:rPr>
      </w:pPr>
      <w:r w:rsidRPr="003434D1">
        <w:rPr>
          <w:rFonts w:ascii="Times New Roman" w:hAnsi="Times New Roman" w:cs="Times New Roman"/>
          <w:b/>
          <w:bCs/>
          <w:sz w:val="32"/>
          <w:szCs w:val="32"/>
        </w:rPr>
        <w:t xml:space="preserve">CAPITULO </w:t>
      </w:r>
      <w:r w:rsidR="00693F01">
        <w:rPr>
          <w:rFonts w:ascii="Times New Roman" w:hAnsi="Times New Roman" w:cs="Times New Roman"/>
          <w:b/>
          <w:bCs/>
          <w:sz w:val="32"/>
          <w:szCs w:val="32"/>
        </w:rPr>
        <w:t>I</w:t>
      </w:r>
      <w:r w:rsidRPr="003434D1">
        <w:rPr>
          <w:rFonts w:ascii="Times New Roman" w:hAnsi="Times New Roman" w:cs="Times New Roman"/>
          <w:b/>
          <w:bCs/>
          <w:sz w:val="32"/>
          <w:szCs w:val="32"/>
        </w:rPr>
        <w:t>V</w:t>
      </w:r>
    </w:p>
    <w:p w14:paraId="7E0C63B5" w14:textId="65C0EC06" w:rsidR="00D40B24" w:rsidRDefault="00D40B24" w:rsidP="00EB2835">
      <w:pPr>
        <w:autoSpaceDE w:val="0"/>
        <w:autoSpaceDN w:val="0"/>
        <w:adjustRightInd w:val="0"/>
        <w:spacing w:after="0" w:line="360" w:lineRule="auto"/>
        <w:ind w:left="142"/>
        <w:jc w:val="right"/>
        <w:rPr>
          <w:rFonts w:ascii="Times New Roman" w:hAnsi="Times New Roman" w:cs="Times New Roman"/>
          <w:b/>
          <w:bCs/>
          <w:sz w:val="32"/>
          <w:szCs w:val="32"/>
        </w:rPr>
      </w:pPr>
      <w:r w:rsidRPr="003434D1">
        <w:rPr>
          <w:rFonts w:ascii="Times New Roman" w:hAnsi="Times New Roman" w:cs="Times New Roman"/>
          <w:b/>
          <w:bCs/>
          <w:sz w:val="32"/>
          <w:szCs w:val="32"/>
        </w:rPr>
        <w:t>ANALISIS DE RESULTADOS</w:t>
      </w:r>
    </w:p>
    <w:p w14:paraId="352B7D12" w14:textId="77777777" w:rsidR="001E5322" w:rsidRDefault="001E5322" w:rsidP="00D40B24">
      <w:pPr>
        <w:autoSpaceDE w:val="0"/>
        <w:autoSpaceDN w:val="0"/>
        <w:adjustRightInd w:val="0"/>
        <w:spacing w:after="0" w:line="240" w:lineRule="auto"/>
        <w:ind w:left="142"/>
        <w:jc w:val="center"/>
        <w:rPr>
          <w:rFonts w:ascii="Times New Roman" w:hAnsi="Times New Roman" w:cs="Times New Roman"/>
          <w:b/>
          <w:bCs/>
          <w:sz w:val="32"/>
          <w:szCs w:val="32"/>
        </w:rPr>
      </w:pPr>
    </w:p>
    <w:p w14:paraId="459BB744" w14:textId="77777777" w:rsidR="00871662" w:rsidRDefault="001E5322" w:rsidP="00871662">
      <w:pPr>
        <w:pStyle w:val="Prrafodelista"/>
        <w:numPr>
          <w:ilvl w:val="1"/>
          <w:numId w:val="17"/>
        </w:numPr>
        <w:autoSpaceDE w:val="0"/>
        <w:autoSpaceDN w:val="0"/>
        <w:adjustRightInd w:val="0"/>
        <w:spacing w:after="0" w:line="240" w:lineRule="auto"/>
        <w:rPr>
          <w:rFonts w:ascii="Times New Roman" w:hAnsi="Times New Roman" w:cs="Times New Roman"/>
          <w:b/>
          <w:bCs/>
          <w:sz w:val="24"/>
          <w:szCs w:val="24"/>
        </w:rPr>
      </w:pPr>
      <w:r w:rsidRPr="00693F01">
        <w:rPr>
          <w:rFonts w:ascii="Times New Roman" w:hAnsi="Times New Roman" w:cs="Times New Roman"/>
          <w:b/>
          <w:bCs/>
          <w:sz w:val="24"/>
          <w:szCs w:val="24"/>
        </w:rPr>
        <w:t>PROCESAMIENTO Y ANALISIS</w:t>
      </w:r>
    </w:p>
    <w:p w14:paraId="0218312B" w14:textId="77777777" w:rsidR="00871662" w:rsidRDefault="00871662" w:rsidP="00871662">
      <w:pPr>
        <w:pStyle w:val="Prrafodelista"/>
        <w:autoSpaceDE w:val="0"/>
        <w:autoSpaceDN w:val="0"/>
        <w:adjustRightInd w:val="0"/>
        <w:spacing w:after="0" w:line="240" w:lineRule="auto"/>
        <w:ind w:left="360"/>
        <w:rPr>
          <w:rFonts w:ascii="Times New Roman" w:hAnsi="Times New Roman" w:cs="Times New Roman"/>
          <w:b/>
          <w:bCs/>
          <w:sz w:val="24"/>
          <w:szCs w:val="24"/>
        </w:rPr>
      </w:pPr>
    </w:p>
    <w:p w14:paraId="19004497" w14:textId="01D2767C" w:rsidR="000B1E7B" w:rsidRPr="00871662" w:rsidRDefault="00D40B24" w:rsidP="00871662">
      <w:pPr>
        <w:pStyle w:val="Prrafodelista"/>
        <w:autoSpaceDE w:val="0"/>
        <w:autoSpaceDN w:val="0"/>
        <w:adjustRightInd w:val="0"/>
        <w:spacing w:after="0" w:line="360" w:lineRule="auto"/>
        <w:ind w:left="0"/>
        <w:rPr>
          <w:rFonts w:ascii="Times New Roman" w:hAnsi="Times New Roman" w:cs="Times New Roman"/>
          <w:b/>
          <w:bCs/>
          <w:sz w:val="24"/>
          <w:szCs w:val="24"/>
        </w:rPr>
      </w:pPr>
      <w:r w:rsidRPr="00871662">
        <w:rPr>
          <w:rFonts w:ascii="Times New Roman" w:hAnsi="Times New Roman" w:cs="Times New Roman"/>
          <w:bCs/>
          <w:sz w:val="24"/>
          <w:szCs w:val="24"/>
        </w:rPr>
        <w:t xml:space="preserve">De la </w:t>
      </w:r>
      <w:r w:rsidR="00845727" w:rsidRPr="00871662">
        <w:rPr>
          <w:rFonts w:ascii="Times New Roman" w:hAnsi="Times New Roman" w:cs="Times New Roman"/>
          <w:bCs/>
          <w:sz w:val="24"/>
          <w:szCs w:val="24"/>
        </w:rPr>
        <w:t>recolección de datos, teniendo como fuente</w:t>
      </w:r>
      <w:r w:rsidR="00B1335C" w:rsidRPr="00871662">
        <w:rPr>
          <w:rFonts w:ascii="Times New Roman" w:hAnsi="Times New Roman" w:cs="Times New Roman"/>
          <w:bCs/>
          <w:sz w:val="24"/>
          <w:szCs w:val="24"/>
        </w:rPr>
        <w:t xml:space="preserve">s INDEED y un artículo de </w:t>
      </w:r>
      <w:r w:rsidR="00B7667B" w:rsidRPr="00871662">
        <w:rPr>
          <w:rFonts w:ascii="Times New Roman" w:hAnsi="Times New Roman" w:cs="Times New Roman"/>
          <w:sz w:val="24"/>
          <w:szCs w:val="24"/>
        </w:rPr>
        <w:t xml:space="preserve">Noticias del Sol de la Laguna, se desprende que </w:t>
      </w:r>
      <w:r w:rsidR="005B1F33" w:rsidRPr="00871662">
        <w:rPr>
          <w:rFonts w:ascii="Times New Roman" w:hAnsi="Times New Roman" w:cs="Times New Roman"/>
          <w:sz w:val="24"/>
          <w:szCs w:val="24"/>
        </w:rPr>
        <w:tab/>
      </w:r>
      <w:r w:rsidR="00B1335C" w:rsidRPr="00871662">
        <w:rPr>
          <w:rFonts w:ascii="Times New Roman" w:hAnsi="Times New Roman" w:cs="Times New Roman"/>
          <w:sz w:val="24"/>
          <w:szCs w:val="24"/>
        </w:rPr>
        <w:t>un</w:t>
      </w:r>
      <w:r w:rsidR="00C13AE2" w:rsidRPr="00871662">
        <w:rPr>
          <w:rFonts w:ascii="Times New Roman" w:hAnsi="Times New Roman" w:cs="Times New Roman"/>
          <w:sz w:val="24"/>
          <w:szCs w:val="24"/>
        </w:rPr>
        <w:t xml:space="preserve"> Oficial de Comercio </w:t>
      </w:r>
      <w:r w:rsidR="000B1E7B" w:rsidRPr="00871662">
        <w:rPr>
          <w:rFonts w:ascii="Times New Roman" w:hAnsi="Times New Roman" w:cs="Times New Roman"/>
          <w:sz w:val="24"/>
          <w:szCs w:val="24"/>
        </w:rPr>
        <w:t>Exterior, desde la creación de ésta figura</w:t>
      </w:r>
      <w:r w:rsidR="00B1335C" w:rsidRPr="00871662">
        <w:rPr>
          <w:rFonts w:ascii="Times New Roman" w:hAnsi="Times New Roman" w:cs="Times New Roman"/>
          <w:sz w:val="24"/>
          <w:szCs w:val="24"/>
        </w:rPr>
        <w:t>,</w:t>
      </w:r>
      <w:r w:rsidR="000B1E7B" w:rsidRPr="00871662">
        <w:rPr>
          <w:rFonts w:ascii="Times New Roman" w:hAnsi="Times New Roman" w:cs="Times New Roman"/>
          <w:sz w:val="24"/>
          <w:szCs w:val="24"/>
        </w:rPr>
        <w:t xml:space="preserve"> percibe </w:t>
      </w:r>
      <w:r w:rsidR="00C13AE2" w:rsidRPr="00871662">
        <w:rPr>
          <w:rFonts w:ascii="Times New Roman" w:hAnsi="Times New Roman" w:cs="Times New Roman"/>
          <w:sz w:val="24"/>
          <w:szCs w:val="24"/>
        </w:rPr>
        <w:t xml:space="preserve">un salario </w:t>
      </w:r>
      <w:r w:rsidR="000B1E7B" w:rsidRPr="00871662">
        <w:rPr>
          <w:rFonts w:ascii="Times New Roman" w:hAnsi="Times New Roman" w:cs="Times New Roman"/>
          <w:sz w:val="24"/>
          <w:szCs w:val="24"/>
        </w:rPr>
        <w:t xml:space="preserve">entre </w:t>
      </w:r>
      <w:r w:rsidR="00B7667B" w:rsidRPr="00871662">
        <w:rPr>
          <w:rFonts w:ascii="Times New Roman" w:hAnsi="Times New Roman" w:cs="Times New Roman"/>
          <w:sz w:val="24"/>
          <w:szCs w:val="24"/>
        </w:rPr>
        <w:t>14 y 17</w:t>
      </w:r>
      <w:r w:rsidR="000B1E7B" w:rsidRPr="00871662">
        <w:rPr>
          <w:rFonts w:ascii="Times New Roman" w:hAnsi="Times New Roman" w:cs="Times New Roman"/>
          <w:sz w:val="24"/>
          <w:szCs w:val="24"/>
        </w:rPr>
        <w:t xml:space="preserve"> mil pesos mensuales, con una permanencia promedio de servicio para la institución de 2 años, lo que genera un gasto aproximado en salarios de $ </w:t>
      </w:r>
      <w:r w:rsidR="00B1335C" w:rsidRPr="00871662">
        <w:rPr>
          <w:rFonts w:ascii="Times New Roman" w:hAnsi="Times New Roman" w:cs="Times New Roman"/>
          <w:sz w:val="24"/>
          <w:szCs w:val="24"/>
        </w:rPr>
        <w:t>336 mil a $408 mil pesos por cada uno de ellos, esto,  sin considerar los gastos relacionados con su capacitación, viáticos y pasajes, permisos de portación de arma de fuego, etc., lo que causa un  detrimento al erario federal, por el alto índice de rotación del personal.</w:t>
      </w:r>
      <w:r w:rsidR="000B1E7B" w:rsidRPr="00871662">
        <w:rPr>
          <w:rFonts w:ascii="Times New Roman" w:hAnsi="Times New Roman" w:cs="Times New Roman"/>
          <w:sz w:val="24"/>
          <w:szCs w:val="24"/>
        </w:rPr>
        <w:t xml:space="preserve"> </w:t>
      </w:r>
    </w:p>
    <w:p w14:paraId="60D1148F" w14:textId="77777777" w:rsidR="00736362" w:rsidRDefault="00736362" w:rsidP="00476FB6">
      <w:pPr>
        <w:autoSpaceDE w:val="0"/>
        <w:autoSpaceDN w:val="0"/>
        <w:adjustRightInd w:val="0"/>
        <w:spacing w:after="0" w:line="240" w:lineRule="auto"/>
        <w:jc w:val="both"/>
        <w:rPr>
          <w:rFonts w:ascii="Times New Roman" w:hAnsi="Times New Roman" w:cs="Times New Roman"/>
          <w:bCs/>
          <w:sz w:val="24"/>
          <w:szCs w:val="24"/>
        </w:rPr>
      </w:pPr>
    </w:p>
    <w:p w14:paraId="4421D5AF" w14:textId="48FCB8D3" w:rsidR="00B1335C" w:rsidRDefault="00871662" w:rsidP="00B133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B24" w:rsidRPr="0021298E">
        <w:rPr>
          <w:rFonts w:ascii="Times New Roman" w:hAnsi="Times New Roman" w:cs="Times New Roman"/>
          <w:sz w:val="24"/>
          <w:szCs w:val="24"/>
        </w:rPr>
        <w:t xml:space="preserve">Es importante señalar, que la Institución ha insistido </w:t>
      </w:r>
      <w:r w:rsidR="00736362">
        <w:rPr>
          <w:rFonts w:ascii="Times New Roman" w:hAnsi="Times New Roman" w:cs="Times New Roman"/>
          <w:sz w:val="24"/>
          <w:szCs w:val="24"/>
        </w:rPr>
        <w:t xml:space="preserve">erróneamente en considerar </w:t>
      </w:r>
      <w:r w:rsidR="00D40B24" w:rsidRPr="0021298E">
        <w:rPr>
          <w:rFonts w:ascii="Times New Roman" w:hAnsi="Times New Roman" w:cs="Times New Roman"/>
          <w:sz w:val="24"/>
          <w:szCs w:val="24"/>
        </w:rPr>
        <w:t xml:space="preserve">que los </w:t>
      </w:r>
      <w:r w:rsidR="00736362">
        <w:rPr>
          <w:rFonts w:ascii="Times New Roman" w:hAnsi="Times New Roman" w:cs="Times New Roman"/>
          <w:sz w:val="24"/>
          <w:szCs w:val="24"/>
        </w:rPr>
        <w:t xml:space="preserve">oficiales de comercio exterior, al tener como </w:t>
      </w:r>
      <w:r w:rsidR="00D40B24" w:rsidRPr="0021298E">
        <w:rPr>
          <w:rFonts w:ascii="Times New Roman" w:hAnsi="Times New Roman" w:cs="Times New Roman"/>
          <w:sz w:val="24"/>
          <w:szCs w:val="24"/>
        </w:rPr>
        <w:t xml:space="preserve">misión principal </w:t>
      </w:r>
      <w:r w:rsidR="00736362">
        <w:rPr>
          <w:rFonts w:ascii="Times New Roman" w:hAnsi="Times New Roman" w:cs="Times New Roman"/>
          <w:sz w:val="24"/>
          <w:szCs w:val="24"/>
        </w:rPr>
        <w:t>la</w:t>
      </w:r>
      <w:r w:rsidR="00D40B24" w:rsidRPr="0021298E">
        <w:rPr>
          <w:rFonts w:ascii="Times New Roman" w:hAnsi="Times New Roman" w:cs="Times New Roman"/>
          <w:sz w:val="24"/>
          <w:szCs w:val="24"/>
        </w:rPr>
        <w:t xml:space="preserve"> vigilancia y control en las aduanas, deben estar armados, </w:t>
      </w:r>
      <w:r w:rsidR="00456F8A" w:rsidRPr="0021298E">
        <w:rPr>
          <w:rFonts w:ascii="Times New Roman" w:hAnsi="Times New Roman" w:cs="Times New Roman"/>
          <w:sz w:val="24"/>
          <w:szCs w:val="24"/>
        </w:rPr>
        <w:t>y,</w:t>
      </w:r>
      <w:r w:rsidR="00D40B24" w:rsidRPr="0021298E">
        <w:rPr>
          <w:rFonts w:ascii="Times New Roman" w:hAnsi="Times New Roman" w:cs="Times New Roman"/>
          <w:sz w:val="24"/>
          <w:szCs w:val="24"/>
        </w:rPr>
        <w:t xml:space="preserve"> por tanto, este </w:t>
      </w:r>
      <w:r w:rsidR="00456F8A" w:rsidRPr="0021298E">
        <w:rPr>
          <w:rFonts w:ascii="Times New Roman" w:hAnsi="Times New Roman" w:cs="Times New Roman"/>
          <w:sz w:val="24"/>
          <w:szCs w:val="24"/>
        </w:rPr>
        <w:t>cuerpo,</w:t>
      </w:r>
      <w:r w:rsidR="00D40B24" w:rsidRPr="0021298E">
        <w:rPr>
          <w:rFonts w:ascii="Times New Roman" w:hAnsi="Times New Roman" w:cs="Times New Roman"/>
          <w:sz w:val="24"/>
          <w:szCs w:val="24"/>
        </w:rPr>
        <w:t xml:space="preserve"> aunque sea de naturaleza administrativa, </w:t>
      </w:r>
      <w:r w:rsidR="00A27C40">
        <w:rPr>
          <w:rFonts w:ascii="Times New Roman" w:hAnsi="Times New Roman" w:cs="Times New Roman"/>
          <w:sz w:val="24"/>
          <w:szCs w:val="24"/>
        </w:rPr>
        <w:t xml:space="preserve">legalmente </w:t>
      </w:r>
      <w:r w:rsidR="00797FCE">
        <w:rPr>
          <w:rFonts w:ascii="Times New Roman" w:hAnsi="Times New Roman" w:cs="Times New Roman"/>
          <w:sz w:val="24"/>
          <w:szCs w:val="24"/>
        </w:rPr>
        <w:t>está</w:t>
      </w:r>
      <w:r w:rsidR="00A27C40">
        <w:rPr>
          <w:rFonts w:ascii="Times New Roman" w:hAnsi="Times New Roman" w:cs="Times New Roman"/>
          <w:sz w:val="24"/>
          <w:szCs w:val="24"/>
        </w:rPr>
        <w:t xml:space="preserve"> facultado para</w:t>
      </w:r>
      <w:r w:rsidR="00D40B24" w:rsidRPr="0021298E">
        <w:rPr>
          <w:rFonts w:ascii="Times New Roman" w:hAnsi="Times New Roman" w:cs="Times New Roman"/>
          <w:sz w:val="24"/>
          <w:szCs w:val="24"/>
        </w:rPr>
        <w:t xml:space="preserve"> realizar funciones policiales dentro de su ámbito de competencia. Esta visión que han sostenido los mandos superiores del S</w:t>
      </w:r>
      <w:r w:rsidR="00FC11E4">
        <w:rPr>
          <w:rFonts w:ascii="Times New Roman" w:hAnsi="Times New Roman" w:cs="Times New Roman"/>
          <w:sz w:val="24"/>
          <w:szCs w:val="24"/>
        </w:rPr>
        <w:t>AT</w:t>
      </w:r>
      <w:r w:rsidR="00A27C40">
        <w:rPr>
          <w:rFonts w:ascii="Times New Roman" w:hAnsi="Times New Roman" w:cs="Times New Roman"/>
          <w:sz w:val="24"/>
          <w:szCs w:val="24"/>
        </w:rPr>
        <w:t>,</w:t>
      </w:r>
      <w:r w:rsidR="00D40B24" w:rsidRPr="0021298E">
        <w:rPr>
          <w:rFonts w:ascii="Times New Roman" w:hAnsi="Times New Roman" w:cs="Times New Roman"/>
          <w:sz w:val="24"/>
          <w:szCs w:val="24"/>
        </w:rPr>
        <w:t xml:space="preserve"> de que es necesario que estén dotados de armamento, ha implicado como requisito sine quanon que dicho personal cuente con</w:t>
      </w:r>
      <w:r w:rsidR="00B3020E">
        <w:rPr>
          <w:rFonts w:ascii="Times New Roman" w:hAnsi="Times New Roman" w:cs="Times New Roman"/>
          <w:sz w:val="24"/>
          <w:szCs w:val="24"/>
        </w:rPr>
        <w:t xml:space="preserve"> </w:t>
      </w:r>
      <w:r w:rsidR="00D40B24" w:rsidRPr="0021298E">
        <w:rPr>
          <w:rFonts w:ascii="Times New Roman" w:hAnsi="Times New Roman" w:cs="Times New Roman"/>
          <w:sz w:val="24"/>
          <w:szCs w:val="24"/>
        </w:rPr>
        <w:t xml:space="preserve"> la licencia de uso </w:t>
      </w:r>
      <w:r w:rsidR="00A27C40">
        <w:rPr>
          <w:rFonts w:ascii="Times New Roman" w:hAnsi="Times New Roman" w:cs="Times New Roman"/>
          <w:sz w:val="24"/>
          <w:szCs w:val="24"/>
        </w:rPr>
        <w:t xml:space="preserve"> </w:t>
      </w:r>
      <w:r w:rsidR="00D40B24" w:rsidRPr="0021298E">
        <w:rPr>
          <w:rFonts w:ascii="Times New Roman" w:hAnsi="Times New Roman" w:cs="Times New Roman"/>
          <w:sz w:val="24"/>
          <w:szCs w:val="24"/>
        </w:rPr>
        <w:t xml:space="preserve">colectivo otorgada y controlada por la </w:t>
      </w:r>
      <w:r w:rsidR="00B3020E">
        <w:rPr>
          <w:rFonts w:ascii="Times New Roman" w:hAnsi="Times New Roman" w:cs="Times New Roman"/>
          <w:sz w:val="24"/>
          <w:szCs w:val="24"/>
        </w:rPr>
        <w:t>SEDENA</w:t>
      </w:r>
      <w:r w:rsidR="00725AF6">
        <w:rPr>
          <w:rFonts w:ascii="Times New Roman" w:hAnsi="Times New Roman" w:cs="Times New Roman"/>
          <w:sz w:val="24"/>
          <w:szCs w:val="24"/>
        </w:rPr>
        <w:fldChar w:fldCharType="begin"/>
      </w:r>
      <w:r w:rsidR="00725AF6">
        <w:instrText xml:space="preserve"> XE "</w:instrText>
      </w:r>
      <w:r w:rsidR="00725AF6" w:rsidRPr="00B5538F">
        <w:rPr>
          <w:rFonts w:ascii="Times New Roman" w:hAnsi="Times New Roman" w:cs="Times New Roman"/>
          <w:sz w:val="24"/>
          <w:szCs w:val="24"/>
        </w:rPr>
        <w:instrText>SEDENA:</w:instrText>
      </w:r>
      <w:r w:rsidR="00725AF6" w:rsidRPr="00B5538F">
        <w:instrText>Secretaria de la Defensa Nacional</w:instrText>
      </w:r>
      <w:r w:rsidR="00725AF6">
        <w:instrText xml:space="preserve">" </w:instrText>
      </w:r>
      <w:r w:rsidR="00725AF6">
        <w:rPr>
          <w:rFonts w:ascii="Times New Roman" w:hAnsi="Times New Roman" w:cs="Times New Roman"/>
          <w:sz w:val="24"/>
          <w:szCs w:val="24"/>
        </w:rPr>
        <w:fldChar w:fldCharType="end"/>
      </w:r>
      <w:r w:rsidR="00D40B24" w:rsidRPr="0021298E">
        <w:rPr>
          <w:rFonts w:ascii="Times New Roman" w:hAnsi="Times New Roman" w:cs="Times New Roman"/>
          <w:sz w:val="24"/>
          <w:szCs w:val="24"/>
        </w:rPr>
        <w:t xml:space="preserve">; situación que lejos de beneficiar la función del personal en los procesos de las aduanas, no ha generado absolutamente ningún beneficio, toda vez que en la práctica, el que estén armados, no le </w:t>
      </w:r>
      <w:r w:rsidR="00710A7E">
        <w:rPr>
          <w:rFonts w:ascii="Times New Roman" w:hAnsi="Times New Roman" w:cs="Times New Roman"/>
          <w:sz w:val="24"/>
          <w:szCs w:val="24"/>
        </w:rPr>
        <w:t>aporta</w:t>
      </w:r>
      <w:r w:rsidR="00D40B24" w:rsidRPr="0021298E">
        <w:rPr>
          <w:rFonts w:ascii="Times New Roman" w:hAnsi="Times New Roman" w:cs="Times New Roman"/>
          <w:sz w:val="24"/>
          <w:szCs w:val="24"/>
        </w:rPr>
        <w:t xml:space="preserve"> ningún valor agregado a la función, y si le ha costado muchísimo dinero al erario federal, en razón de que </w:t>
      </w:r>
      <w:r w:rsidR="00B1335C">
        <w:rPr>
          <w:rFonts w:ascii="Times New Roman" w:hAnsi="Times New Roman" w:cs="Times New Roman"/>
          <w:sz w:val="24"/>
          <w:szCs w:val="24"/>
        </w:rPr>
        <w:t>permanentemente se</w:t>
      </w:r>
      <w:r w:rsidR="00D40B24" w:rsidRPr="0021298E">
        <w:rPr>
          <w:rFonts w:ascii="Times New Roman" w:hAnsi="Times New Roman" w:cs="Times New Roman"/>
          <w:sz w:val="24"/>
          <w:szCs w:val="24"/>
        </w:rPr>
        <w:t xml:space="preserve"> ha invertido en la dotación de armamento, infraestructura, capacitación, renovación y mantenimiento de la citada licencia</w:t>
      </w:r>
      <w:r w:rsidR="00B1335C">
        <w:rPr>
          <w:rFonts w:ascii="Times New Roman" w:hAnsi="Times New Roman" w:cs="Times New Roman"/>
          <w:sz w:val="24"/>
          <w:szCs w:val="24"/>
        </w:rPr>
        <w:t xml:space="preserve">. </w:t>
      </w:r>
      <w:r w:rsidR="00B1335C" w:rsidRPr="00A32FFF">
        <w:rPr>
          <w:rFonts w:ascii="Times New Roman" w:hAnsi="Times New Roman" w:cs="Times New Roman"/>
          <w:sz w:val="24"/>
          <w:szCs w:val="24"/>
        </w:rPr>
        <w:t>(comentario personal basado en la experiencia laboral de 2</w:t>
      </w:r>
      <w:r w:rsidR="00A32FFF">
        <w:rPr>
          <w:rFonts w:ascii="Times New Roman" w:hAnsi="Times New Roman" w:cs="Times New Roman"/>
          <w:sz w:val="24"/>
          <w:szCs w:val="24"/>
        </w:rPr>
        <w:t>8</w:t>
      </w:r>
      <w:r w:rsidR="00B1335C" w:rsidRPr="00A32FFF">
        <w:rPr>
          <w:rFonts w:ascii="Times New Roman" w:hAnsi="Times New Roman" w:cs="Times New Roman"/>
          <w:sz w:val="24"/>
          <w:szCs w:val="24"/>
        </w:rPr>
        <w:t xml:space="preserve"> años en el S</w:t>
      </w:r>
      <w:r w:rsidR="00A32FFF">
        <w:rPr>
          <w:rFonts w:ascii="Times New Roman" w:hAnsi="Times New Roman" w:cs="Times New Roman"/>
          <w:sz w:val="24"/>
          <w:szCs w:val="24"/>
        </w:rPr>
        <w:t>ervicio Público Federal</w:t>
      </w:r>
      <w:r w:rsidR="00B3020E" w:rsidRPr="00A32FFF">
        <w:rPr>
          <w:rFonts w:ascii="Times New Roman" w:hAnsi="Times New Roman" w:cs="Times New Roman"/>
          <w:sz w:val="24"/>
          <w:szCs w:val="24"/>
        </w:rPr>
        <w:fldChar w:fldCharType="begin"/>
      </w:r>
      <w:r w:rsidR="00B3020E" w:rsidRPr="00A32FFF">
        <w:instrText xml:space="preserve"> XE "</w:instrText>
      </w:r>
      <w:r w:rsidR="00B3020E" w:rsidRPr="00A32FFF">
        <w:rPr>
          <w:rFonts w:ascii="Times New Roman" w:hAnsi="Times New Roman" w:cs="Times New Roman"/>
          <w:sz w:val="24"/>
          <w:szCs w:val="24"/>
        </w:rPr>
        <w:instrText>SAT:</w:instrText>
      </w:r>
      <w:r w:rsidR="00B3020E" w:rsidRPr="00A32FFF">
        <w:instrText xml:space="preserve">Servicio de Administracion Tributaria" </w:instrText>
      </w:r>
      <w:r w:rsidR="00B3020E" w:rsidRPr="00A32FFF">
        <w:rPr>
          <w:rFonts w:ascii="Times New Roman" w:hAnsi="Times New Roman" w:cs="Times New Roman"/>
          <w:sz w:val="24"/>
          <w:szCs w:val="24"/>
        </w:rPr>
        <w:fldChar w:fldCharType="end"/>
      </w:r>
      <w:r w:rsidR="00B1335C" w:rsidRPr="00A32FFF">
        <w:rPr>
          <w:rFonts w:ascii="Times New Roman" w:hAnsi="Times New Roman" w:cs="Times New Roman"/>
          <w:sz w:val="24"/>
          <w:szCs w:val="24"/>
        </w:rPr>
        <w:t>).</w:t>
      </w:r>
    </w:p>
    <w:p w14:paraId="659301F3" w14:textId="610F8592" w:rsidR="00D40B24" w:rsidRDefault="00D40B24" w:rsidP="009A7B66">
      <w:pPr>
        <w:autoSpaceDE w:val="0"/>
        <w:autoSpaceDN w:val="0"/>
        <w:adjustRightInd w:val="0"/>
        <w:spacing w:after="0" w:line="360" w:lineRule="auto"/>
        <w:ind w:firstLine="709"/>
        <w:jc w:val="both"/>
        <w:rPr>
          <w:rFonts w:ascii="Times New Roman" w:hAnsi="Times New Roman" w:cs="Times New Roman"/>
          <w:sz w:val="24"/>
          <w:szCs w:val="24"/>
        </w:rPr>
      </w:pPr>
    </w:p>
    <w:p w14:paraId="3DEE1378" w14:textId="5E16A8EF" w:rsidR="000B1825" w:rsidRDefault="00797FCE" w:rsidP="009A7B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1662">
        <w:rPr>
          <w:rFonts w:ascii="Times New Roman" w:hAnsi="Times New Roman" w:cs="Times New Roman"/>
          <w:sz w:val="24"/>
          <w:szCs w:val="24"/>
        </w:rPr>
        <w:t xml:space="preserve">     </w:t>
      </w:r>
      <w:r>
        <w:rPr>
          <w:rFonts w:ascii="Times New Roman" w:hAnsi="Times New Roman" w:cs="Times New Roman"/>
          <w:sz w:val="24"/>
          <w:szCs w:val="24"/>
        </w:rPr>
        <w:t>Como se analiz</w:t>
      </w:r>
      <w:r w:rsidR="001A32DA">
        <w:rPr>
          <w:rFonts w:ascii="Times New Roman" w:hAnsi="Times New Roman" w:cs="Times New Roman"/>
          <w:sz w:val="24"/>
          <w:szCs w:val="24"/>
        </w:rPr>
        <w:t>ó</w:t>
      </w:r>
      <w:r>
        <w:rPr>
          <w:rFonts w:ascii="Times New Roman" w:hAnsi="Times New Roman" w:cs="Times New Roman"/>
          <w:sz w:val="24"/>
          <w:szCs w:val="24"/>
        </w:rPr>
        <w:t xml:space="preserve"> anteriormente, las aduanas fueron creadas para controlar el flujo de mercancías entre los países</w:t>
      </w:r>
      <w:r w:rsidR="00F67A9C">
        <w:rPr>
          <w:rFonts w:ascii="Times New Roman" w:hAnsi="Times New Roman" w:cs="Times New Roman"/>
          <w:sz w:val="24"/>
          <w:szCs w:val="24"/>
        </w:rPr>
        <w:t xml:space="preserve"> (Trejo, 2017), </w:t>
      </w:r>
      <w:r>
        <w:rPr>
          <w:rFonts w:ascii="Times New Roman" w:hAnsi="Times New Roman" w:cs="Times New Roman"/>
          <w:sz w:val="24"/>
          <w:szCs w:val="24"/>
        </w:rPr>
        <w:t xml:space="preserve">sin embargo, las operaciones de mercancía prohibida o </w:t>
      </w:r>
      <w:r w:rsidR="00710A7E">
        <w:rPr>
          <w:rFonts w:ascii="Times New Roman" w:hAnsi="Times New Roman" w:cs="Times New Roman"/>
          <w:sz w:val="24"/>
          <w:szCs w:val="24"/>
        </w:rPr>
        <w:t>ilícita</w:t>
      </w:r>
      <w:r>
        <w:rPr>
          <w:rFonts w:ascii="Times New Roman" w:hAnsi="Times New Roman" w:cs="Times New Roman"/>
          <w:sz w:val="24"/>
          <w:szCs w:val="24"/>
        </w:rPr>
        <w:t xml:space="preserve">, dio </w:t>
      </w:r>
      <w:r>
        <w:rPr>
          <w:rFonts w:ascii="Times New Roman" w:hAnsi="Times New Roman" w:cs="Times New Roman"/>
          <w:sz w:val="24"/>
          <w:szCs w:val="24"/>
        </w:rPr>
        <w:lastRenderedPageBreak/>
        <w:t>origen a la necesidad de atribuirle</w:t>
      </w:r>
      <w:r w:rsidR="00B36114">
        <w:rPr>
          <w:rFonts w:ascii="Times New Roman" w:hAnsi="Times New Roman" w:cs="Times New Roman"/>
          <w:sz w:val="24"/>
          <w:szCs w:val="24"/>
        </w:rPr>
        <w:t>s</w:t>
      </w:r>
      <w:r>
        <w:rPr>
          <w:rFonts w:ascii="Times New Roman" w:hAnsi="Times New Roman" w:cs="Times New Roman"/>
          <w:sz w:val="24"/>
          <w:szCs w:val="24"/>
        </w:rPr>
        <w:t xml:space="preserve"> facultades que conllev</w:t>
      </w:r>
      <w:r w:rsidR="00B36114">
        <w:rPr>
          <w:rFonts w:ascii="Times New Roman" w:hAnsi="Times New Roman" w:cs="Times New Roman"/>
          <w:sz w:val="24"/>
          <w:szCs w:val="24"/>
        </w:rPr>
        <w:t>e</w:t>
      </w:r>
      <w:r>
        <w:rPr>
          <w:rFonts w:ascii="Times New Roman" w:hAnsi="Times New Roman" w:cs="Times New Roman"/>
          <w:sz w:val="24"/>
          <w:szCs w:val="24"/>
        </w:rPr>
        <w:t>n a resguarda</w:t>
      </w:r>
      <w:r w:rsidR="00B36114">
        <w:rPr>
          <w:rFonts w:ascii="Times New Roman" w:hAnsi="Times New Roman" w:cs="Times New Roman"/>
          <w:sz w:val="24"/>
          <w:szCs w:val="24"/>
        </w:rPr>
        <w:t>r</w:t>
      </w:r>
      <w:r>
        <w:rPr>
          <w:rFonts w:ascii="Times New Roman" w:hAnsi="Times New Roman" w:cs="Times New Roman"/>
          <w:sz w:val="24"/>
          <w:szCs w:val="24"/>
        </w:rPr>
        <w:t xml:space="preserve"> la seguridad nacional</w:t>
      </w:r>
      <w:r w:rsidR="00B36114">
        <w:rPr>
          <w:rFonts w:ascii="Times New Roman" w:hAnsi="Times New Roman" w:cs="Times New Roman"/>
          <w:sz w:val="24"/>
          <w:szCs w:val="24"/>
        </w:rPr>
        <w:t xml:space="preserve">, lo cual provoca una serie de deficiencias en la ejecución dichas funciones, al distraer a la autoridad aduanera con procedimientos que deben realizar los cuerpos especializados en la materia de seguridad nacional, tales como la </w:t>
      </w:r>
      <w:r w:rsidR="00E971D6">
        <w:rPr>
          <w:rFonts w:ascii="Times New Roman" w:hAnsi="Times New Roman" w:cs="Times New Roman"/>
          <w:sz w:val="24"/>
          <w:szCs w:val="24"/>
        </w:rPr>
        <w:t xml:space="preserve">Policía Federal, la Guardia Nacional </w:t>
      </w:r>
      <w:r w:rsidR="00B36114">
        <w:rPr>
          <w:rFonts w:ascii="Times New Roman" w:hAnsi="Times New Roman" w:cs="Times New Roman"/>
          <w:sz w:val="24"/>
          <w:szCs w:val="24"/>
        </w:rPr>
        <w:t xml:space="preserve">o el ejército mexicano, </w:t>
      </w:r>
      <w:r w:rsidR="00710A7E">
        <w:rPr>
          <w:rFonts w:ascii="Times New Roman" w:hAnsi="Times New Roman" w:cs="Times New Roman"/>
          <w:sz w:val="24"/>
          <w:szCs w:val="24"/>
        </w:rPr>
        <w:t xml:space="preserve">arriesgando con esta política organizacional, </w:t>
      </w:r>
      <w:r w:rsidR="00B36114">
        <w:rPr>
          <w:rFonts w:ascii="Times New Roman" w:hAnsi="Times New Roman" w:cs="Times New Roman"/>
          <w:sz w:val="24"/>
          <w:szCs w:val="24"/>
        </w:rPr>
        <w:t xml:space="preserve">dos rubros muy importantes: la seguridad nacional y la función recaudatoria de las </w:t>
      </w:r>
      <w:r w:rsidR="00BF17D7">
        <w:rPr>
          <w:rFonts w:ascii="Times New Roman" w:hAnsi="Times New Roman" w:cs="Times New Roman"/>
          <w:sz w:val="24"/>
          <w:szCs w:val="24"/>
        </w:rPr>
        <w:t>a</w:t>
      </w:r>
      <w:r w:rsidR="00B36114">
        <w:rPr>
          <w:rFonts w:ascii="Times New Roman" w:hAnsi="Times New Roman" w:cs="Times New Roman"/>
          <w:sz w:val="24"/>
          <w:szCs w:val="24"/>
        </w:rPr>
        <w:t>duanas.</w:t>
      </w:r>
    </w:p>
    <w:p w14:paraId="085701EF" w14:textId="77777777" w:rsidR="000B1825" w:rsidRDefault="000B1825" w:rsidP="009A7B66">
      <w:pPr>
        <w:autoSpaceDE w:val="0"/>
        <w:autoSpaceDN w:val="0"/>
        <w:adjustRightInd w:val="0"/>
        <w:spacing w:after="0" w:line="360" w:lineRule="auto"/>
        <w:jc w:val="both"/>
        <w:rPr>
          <w:rFonts w:ascii="Times New Roman" w:hAnsi="Times New Roman" w:cs="Times New Roman"/>
          <w:b/>
          <w:sz w:val="24"/>
          <w:szCs w:val="24"/>
        </w:rPr>
      </w:pPr>
    </w:p>
    <w:p w14:paraId="1667A817" w14:textId="5391B6D6" w:rsidR="000B1825" w:rsidRDefault="009B5171" w:rsidP="000B18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1662">
        <w:rPr>
          <w:rFonts w:ascii="Times New Roman" w:hAnsi="Times New Roman" w:cs="Times New Roman"/>
          <w:sz w:val="24"/>
          <w:szCs w:val="24"/>
        </w:rPr>
        <w:t xml:space="preserve">     </w:t>
      </w:r>
      <w:r w:rsidRPr="009B5171">
        <w:rPr>
          <w:rFonts w:ascii="Times New Roman" w:hAnsi="Times New Roman" w:cs="Times New Roman"/>
          <w:sz w:val="24"/>
          <w:szCs w:val="24"/>
        </w:rPr>
        <w:t xml:space="preserve">Si bien es cierto que las </w:t>
      </w:r>
      <w:r w:rsidR="00BF17D7">
        <w:rPr>
          <w:rFonts w:ascii="Times New Roman" w:hAnsi="Times New Roman" w:cs="Times New Roman"/>
          <w:sz w:val="24"/>
          <w:szCs w:val="24"/>
        </w:rPr>
        <w:t>a</w:t>
      </w:r>
      <w:r w:rsidRPr="009B5171">
        <w:rPr>
          <w:rFonts w:ascii="Times New Roman" w:hAnsi="Times New Roman" w:cs="Times New Roman"/>
          <w:sz w:val="24"/>
          <w:szCs w:val="24"/>
        </w:rPr>
        <w:t xml:space="preserve">duanas </w:t>
      </w:r>
      <w:r>
        <w:rPr>
          <w:rFonts w:ascii="Times New Roman" w:hAnsi="Times New Roman" w:cs="Times New Roman"/>
          <w:sz w:val="24"/>
          <w:szCs w:val="24"/>
        </w:rPr>
        <w:t>reportan una recaudación de impuesto al comercio exterior en cantidad total de 5.9 billones de pesos en el periodo comprendido del 2009 a 2019</w:t>
      </w:r>
      <w:r w:rsidR="00F67A9C">
        <w:rPr>
          <w:rFonts w:ascii="Times New Roman" w:hAnsi="Times New Roman" w:cs="Times New Roman"/>
          <w:sz w:val="24"/>
          <w:szCs w:val="24"/>
        </w:rPr>
        <w:t xml:space="preserve"> (Gobierno de Mexico, 2011)</w:t>
      </w:r>
      <w:r>
        <w:rPr>
          <w:rFonts w:ascii="Times New Roman" w:hAnsi="Times New Roman" w:cs="Times New Roman"/>
          <w:sz w:val="24"/>
          <w:szCs w:val="24"/>
        </w:rPr>
        <w:t xml:space="preserve">, </w:t>
      </w:r>
      <w:r w:rsidR="00503322">
        <w:rPr>
          <w:rFonts w:ascii="Times New Roman" w:hAnsi="Times New Roman" w:cs="Times New Roman"/>
          <w:sz w:val="24"/>
          <w:szCs w:val="24"/>
        </w:rPr>
        <w:t>lo que representa por año una recaudación de 597,086 millones de pesos</w:t>
      </w:r>
      <w:r w:rsidR="00F67A9C">
        <w:rPr>
          <w:rFonts w:ascii="Times New Roman" w:hAnsi="Times New Roman" w:cs="Times New Roman"/>
          <w:sz w:val="24"/>
          <w:szCs w:val="24"/>
        </w:rPr>
        <w:t xml:space="preserve"> </w:t>
      </w:r>
      <w:r w:rsidR="00503322">
        <w:rPr>
          <w:rFonts w:ascii="Times New Roman" w:hAnsi="Times New Roman" w:cs="Times New Roman"/>
          <w:sz w:val="24"/>
          <w:szCs w:val="24"/>
        </w:rPr>
        <w:t xml:space="preserve">, </w:t>
      </w:r>
      <w:r>
        <w:rPr>
          <w:rFonts w:ascii="Times New Roman" w:hAnsi="Times New Roman" w:cs="Times New Roman"/>
          <w:sz w:val="24"/>
          <w:szCs w:val="24"/>
        </w:rPr>
        <w:t xml:space="preserve">también lo es </w:t>
      </w:r>
      <w:r w:rsidR="00380E98">
        <w:rPr>
          <w:rFonts w:ascii="Times New Roman" w:hAnsi="Times New Roman" w:cs="Times New Roman"/>
          <w:sz w:val="24"/>
          <w:szCs w:val="24"/>
        </w:rPr>
        <w:t>que,</w:t>
      </w:r>
      <w:r>
        <w:rPr>
          <w:rFonts w:ascii="Times New Roman" w:hAnsi="Times New Roman" w:cs="Times New Roman"/>
          <w:sz w:val="24"/>
          <w:szCs w:val="24"/>
        </w:rPr>
        <w:t xml:space="preserve"> si sus funciones se limitaran al despacho aduanero de mercancía</w:t>
      </w:r>
      <w:r w:rsidR="00E2020A">
        <w:rPr>
          <w:rFonts w:ascii="Times New Roman" w:hAnsi="Times New Roman" w:cs="Times New Roman"/>
          <w:sz w:val="24"/>
          <w:szCs w:val="24"/>
        </w:rPr>
        <w:t xml:space="preserve"> en las áreas de carga</w:t>
      </w:r>
      <w:r>
        <w:rPr>
          <w:rFonts w:ascii="Times New Roman" w:hAnsi="Times New Roman" w:cs="Times New Roman"/>
          <w:sz w:val="24"/>
          <w:szCs w:val="24"/>
        </w:rPr>
        <w:t>, la recaudación de impuestos se incrementaría pues el personal no tendría distracción alguna que le impida realizar con mayor eficiencia su trabajo</w:t>
      </w:r>
      <w:r w:rsidR="00503322">
        <w:rPr>
          <w:rFonts w:ascii="Times New Roman" w:hAnsi="Times New Roman" w:cs="Times New Roman"/>
          <w:sz w:val="24"/>
          <w:szCs w:val="24"/>
        </w:rPr>
        <w:t xml:space="preserve">, aunado a que la intervención de la </w:t>
      </w:r>
      <w:r w:rsidR="00B96F2B">
        <w:rPr>
          <w:rFonts w:ascii="Times New Roman" w:hAnsi="Times New Roman" w:cs="Times New Roman"/>
          <w:sz w:val="24"/>
          <w:szCs w:val="24"/>
        </w:rPr>
        <w:t>Guardia Nacional</w:t>
      </w:r>
      <w:r w:rsidR="00E971D6">
        <w:rPr>
          <w:rFonts w:ascii="Times New Roman" w:hAnsi="Times New Roman" w:cs="Times New Roman"/>
          <w:sz w:val="24"/>
          <w:szCs w:val="24"/>
        </w:rPr>
        <w:t xml:space="preserve">, </w:t>
      </w:r>
      <w:r w:rsidR="00503322">
        <w:rPr>
          <w:rFonts w:ascii="Times New Roman" w:hAnsi="Times New Roman" w:cs="Times New Roman"/>
          <w:sz w:val="24"/>
          <w:szCs w:val="24"/>
        </w:rPr>
        <w:t>ayudaría a disminuir l</w:t>
      </w:r>
      <w:r w:rsidR="00E2020A">
        <w:rPr>
          <w:rFonts w:ascii="Times New Roman" w:hAnsi="Times New Roman" w:cs="Times New Roman"/>
          <w:sz w:val="24"/>
          <w:szCs w:val="24"/>
        </w:rPr>
        <w:t>as actuaciones ilegales</w:t>
      </w:r>
      <w:r w:rsidR="00503322">
        <w:rPr>
          <w:rFonts w:ascii="Times New Roman" w:hAnsi="Times New Roman" w:cs="Times New Roman"/>
          <w:sz w:val="24"/>
          <w:szCs w:val="24"/>
        </w:rPr>
        <w:t>, ya que las facultades serian concurrentes, es decir</w:t>
      </w:r>
      <w:r w:rsidR="00E971D6">
        <w:rPr>
          <w:rFonts w:ascii="Times New Roman" w:hAnsi="Times New Roman" w:cs="Times New Roman"/>
          <w:sz w:val="24"/>
          <w:szCs w:val="24"/>
        </w:rPr>
        <w:t>,</w:t>
      </w:r>
      <w:r w:rsidR="00503322">
        <w:rPr>
          <w:rFonts w:ascii="Times New Roman" w:hAnsi="Times New Roman" w:cs="Times New Roman"/>
          <w:sz w:val="24"/>
          <w:szCs w:val="24"/>
        </w:rPr>
        <w:t xml:space="preserve"> que el poder no estaría concentrado en una sola institución</w:t>
      </w:r>
      <w:r w:rsidR="00E971D6">
        <w:rPr>
          <w:rFonts w:ascii="Times New Roman" w:hAnsi="Times New Roman" w:cs="Times New Roman"/>
          <w:sz w:val="24"/>
          <w:szCs w:val="24"/>
        </w:rPr>
        <w:t xml:space="preserve"> </w:t>
      </w:r>
      <w:r w:rsidR="00F72929">
        <w:rPr>
          <w:rFonts w:ascii="Times New Roman" w:hAnsi="Times New Roman" w:cs="Times New Roman"/>
          <w:sz w:val="24"/>
          <w:szCs w:val="24"/>
        </w:rPr>
        <w:t>como actualmente ocurre con la aduana.</w:t>
      </w:r>
    </w:p>
    <w:p w14:paraId="48C3BA17" w14:textId="77777777" w:rsidR="000B1825" w:rsidRDefault="000B1825" w:rsidP="000B1825">
      <w:pPr>
        <w:autoSpaceDE w:val="0"/>
        <w:autoSpaceDN w:val="0"/>
        <w:adjustRightInd w:val="0"/>
        <w:spacing w:after="0" w:line="360" w:lineRule="auto"/>
        <w:jc w:val="both"/>
        <w:rPr>
          <w:rFonts w:ascii="Times New Roman" w:hAnsi="Times New Roman" w:cs="Times New Roman"/>
          <w:sz w:val="24"/>
          <w:szCs w:val="24"/>
        </w:rPr>
      </w:pPr>
    </w:p>
    <w:p w14:paraId="45D65859" w14:textId="1723C2D6" w:rsidR="000B1825" w:rsidRDefault="009B5171" w:rsidP="000B182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1E5322">
        <w:rPr>
          <w:rFonts w:ascii="Times New Roman" w:hAnsi="Times New Roman" w:cs="Times New Roman"/>
          <w:b/>
          <w:sz w:val="24"/>
          <w:szCs w:val="24"/>
        </w:rPr>
        <w:tab/>
      </w:r>
      <w:r w:rsidR="00871662">
        <w:rPr>
          <w:rFonts w:ascii="Times New Roman" w:hAnsi="Times New Roman" w:cs="Times New Roman"/>
          <w:b/>
          <w:sz w:val="24"/>
          <w:szCs w:val="24"/>
        </w:rPr>
        <w:t xml:space="preserve">     </w:t>
      </w:r>
      <w:r w:rsidR="00F72929" w:rsidRPr="00F72929">
        <w:rPr>
          <w:rFonts w:ascii="Times New Roman" w:hAnsi="Times New Roman" w:cs="Times New Roman"/>
          <w:bCs/>
          <w:sz w:val="24"/>
          <w:szCs w:val="24"/>
        </w:rPr>
        <w:t>Aunado a lo anterior,</w:t>
      </w:r>
      <w:r w:rsidR="00F72929">
        <w:rPr>
          <w:rFonts w:ascii="Times New Roman" w:hAnsi="Times New Roman" w:cs="Times New Roman"/>
          <w:b/>
          <w:sz w:val="24"/>
          <w:szCs w:val="24"/>
        </w:rPr>
        <w:t xml:space="preserve"> </w:t>
      </w:r>
      <w:r w:rsidR="00F72929" w:rsidRPr="00F72929">
        <w:rPr>
          <w:rFonts w:ascii="Times New Roman" w:hAnsi="Times New Roman" w:cs="Times New Roman"/>
          <w:bCs/>
          <w:sz w:val="24"/>
          <w:szCs w:val="24"/>
        </w:rPr>
        <w:t>l</w:t>
      </w:r>
      <w:r w:rsidR="001E5322" w:rsidRPr="0044286C">
        <w:rPr>
          <w:rFonts w:ascii="Times New Roman" w:hAnsi="Times New Roman" w:cs="Times New Roman"/>
          <w:bCs/>
          <w:sz w:val="24"/>
          <w:szCs w:val="24"/>
        </w:rPr>
        <w:t xml:space="preserve">a seguridad nacional se </w:t>
      </w:r>
      <w:r w:rsidR="0044286C" w:rsidRPr="0044286C">
        <w:rPr>
          <w:rFonts w:ascii="Times New Roman" w:hAnsi="Times New Roman" w:cs="Times New Roman"/>
          <w:bCs/>
          <w:sz w:val="24"/>
          <w:szCs w:val="24"/>
        </w:rPr>
        <w:t xml:space="preserve">encuentra en constante riesgo, ya que la falta de efectividad </w:t>
      </w:r>
      <w:r w:rsidR="007628A2">
        <w:rPr>
          <w:rFonts w:ascii="Times New Roman" w:hAnsi="Times New Roman" w:cs="Times New Roman"/>
          <w:bCs/>
          <w:sz w:val="24"/>
          <w:szCs w:val="24"/>
        </w:rPr>
        <w:t xml:space="preserve">de las diversas corporaciones de seguridad nacional, incluyendo a </w:t>
      </w:r>
      <w:r w:rsidR="0044286C" w:rsidRPr="0044286C">
        <w:rPr>
          <w:rFonts w:ascii="Times New Roman" w:hAnsi="Times New Roman" w:cs="Times New Roman"/>
          <w:bCs/>
          <w:sz w:val="24"/>
          <w:szCs w:val="24"/>
        </w:rPr>
        <w:t>la</w:t>
      </w:r>
      <w:r w:rsidR="007628A2">
        <w:rPr>
          <w:rFonts w:ascii="Times New Roman" w:hAnsi="Times New Roman" w:cs="Times New Roman"/>
          <w:bCs/>
          <w:sz w:val="24"/>
          <w:szCs w:val="24"/>
        </w:rPr>
        <w:t>s</w:t>
      </w:r>
      <w:r w:rsidR="0044286C" w:rsidRPr="0044286C">
        <w:rPr>
          <w:rFonts w:ascii="Times New Roman" w:hAnsi="Times New Roman" w:cs="Times New Roman"/>
          <w:bCs/>
          <w:sz w:val="24"/>
          <w:szCs w:val="24"/>
        </w:rPr>
        <w:t xml:space="preserve"> aduana</w:t>
      </w:r>
      <w:r w:rsidR="00E2020A">
        <w:rPr>
          <w:rFonts w:ascii="Times New Roman" w:hAnsi="Times New Roman" w:cs="Times New Roman"/>
          <w:bCs/>
          <w:sz w:val="24"/>
          <w:szCs w:val="24"/>
        </w:rPr>
        <w:t>s</w:t>
      </w:r>
      <w:r w:rsidR="007628A2">
        <w:rPr>
          <w:rFonts w:ascii="Times New Roman" w:hAnsi="Times New Roman" w:cs="Times New Roman"/>
          <w:bCs/>
          <w:sz w:val="24"/>
          <w:szCs w:val="24"/>
        </w:rPr>
        <w:t>,</w:t>
      </w:r>
      <w:r w:rsidR="00E63ECF">
        <w:rPr>
          <w:rFonts w:ascii="Times New Roman" w:hAnsi="Times New Roman" w:cs="Times New Roman"/>
          <w:bCs/>
          <w:sz w:val="24"/>
          <w:szCs w:val="24"/>
        </w:rPr>
        <w:t xml:space="preserve"> </w:t>
      </w:r>
      <w:r w:rsidR="0044286C" w:rsidRPr="0044286C">
        <w:rPr>
          <w:rFonts w:ascii="Times New Roman" w:hAnsi="Times New Roman" w:cs="Times New Roman"/>
          <w:bCs/>
          <w:sz w:val="24"/>
          <w:szCs w:val="24"/>
        </w:rPr>
        <w:t>ha permitido el ingreso ilegal de armas, municiones, dinero, drogas, etc</w:t>
      </w:r>
      <w:r w:rsidR="0044286C">
        <w:rPr>
          <w:rFonts w:ascii="Times New Roman" w:hAnsi="Times New Roman" w:cs="Times New Roman"/>
          <w:bCs/>
          <w:sz w:val="24"/>
          <w:szCs w:val="24"/>
        </w:rPr>
        <w:t xml:space="preserve">., provocando que los índices delictivos en nuestro </w:t>
      </w:r>
      <w:r w:rsidR="00380E98">
        <w:rPr>
          <w:rFonts w:ascii="Times New Roman" w:hAnsi="Times New Roman" w:cs="Times New Roman"/>
          <w:bCs/>
          <w:sz w:val="24"/>
          <w:szCs w:val="24"/>
        </w:rPr>
        <w:t>país</w:t>
      </w:r>
      <w:r w:rsidR="0044286C">
        <w:rPr>
          <w:rFonts w:ascii="Times New Roman" w:hAnsi="Times New Roman" w:cs="Times New Roman"/>
          <w:bCs/>
          <w:sz w:val="24"/>
          <w:szCs w:val="24"/>
        </w:rPr>
        <w:t xml:space="preserve"> vayan a la al</w:t>
      </w:r>
      <w:r w:rsidR="007628A2">
        <w:rPr>
          <w:rFonts w:ascii="Times New Roman" w:hAnsi="Times New Roman" w:cs="Times New Roman"/>
          <w:bCs/>
          <w:sz w:val="24"/>
          <w:szCs w:val="24"/>
        </w:rPr>
        <w:t>za</w:t>
      </w:r>
      <w:r w:rsidR="00E2020A">
        <w:rPr>
          <w:rFonts w:ascii="Times New Roman" w:hAnsi="Times New Roman" w:cs="Times New Roman"/>
          <w:bCs/>
          <w:sz w:val="24"/>
          <w:szCs w:val="24"/>
        </w:rPr>
        <w:t>,</w:t>
      </w:r>
      <w:r w:rsidR="0044286C">
        <w:rPr>
          <w:rFonts w:ascii="Times New Roman" w:hAnsi="Times New Roman" w:cs="Times New Roman"/>
          <w:bCs/>
          <w:sz w:val="24"/>
          <w:szCs w:val="24"/>
        </w:rPr>
        <w:t xml:space="preserve"> tal como se desprende de las cifras obtenidas del S</w:t>
      </w:r>
      <w:r w:rsidR="00E63ECF">
        <w:rPr>
          <w:rFonts w:ascii="Times New Roman" w:hAnsi="Times New Roman" w:cs="Times New Roman"/>
          <w:bCs/>
          <w:sz w:val="24"/>
          <w:szCs w:val="24"/>
        </w:rPr>
        <w:t xml:space="preserve">istema Nacional de Seguridad </w:t>
      </w:r>
      <w:r w:rsidR="00AE45CC">
        <w:rPr>
          <w:rFonts w:ascii="Times New Roman" w:hAnsi="Times New Roman" w:cs="Times New Roman"/>
          <w:bCs/>
          <w:sz w:val="24"/>
          <w:szCs w:val="24"/>
        </w:rPr>
        <w:t>Publica</w:t>
      </w:r>
      <w:r w:rsidR="00E63ECF">
        <w:rPr>
          <w:rFonts w:ascii="Times New Roman" w:hAnsi="Times New Roman" w:cs="Times New Roman"/>
          <w:bCs/>
          <w:sz w:val="24"/>
          <w:szCs w:val="24"/>
        </w:rPr>
        <w:t>.</w:t>
      </w:r>
      <w:r w:rsidR="00E63ECF">
        <w:rPr>
          <w:rFonts w:ascii="Times New Roman" w:hAnsi="Times New Roman" w:cs="Times New Roman"/>
          <w:bCs/>
          <w:sz w:val="24"/>
          <w:szCs w:val="24"/>
        </w:rPr>
        <w:tab/>
      </w:r>
    </w:p>
    <w:p w14:paraId="62174346" w14:textId="1CE1239D" w:rsidR="00A668B2" w:rsidRDefault="00E63ECF" w:rsidP="00A668B2">
      <w:pPr>
        <w:pStyle w:val="Prrafodelista"/>
        <w:tabs>
          <w:tab w:val="left" w:pos="9781"/>
        </w:tabs>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ab/>
      </w:r>
      <w:r w:rsidR="00871662">
        <w:rPr>
          <w:rFonts w:ascii="Times New Roman" w:hAnsi="Times New Roman" w:cs="Times New Roman"/>
          <w:bCs/>
          <w:sz w:val="24"/>
          <w:szCs w:val="24"/>
        </w:rPr>
        <w:t xml:space="preserve">     </w:t>
      </w:r>
      <w:r w:rsidR="004027D7">
        <w:rPr>
          <w:rFonts w:ascii="Times New Roman" w:hAnsi="Times New Roman" w:cs="Times New Roman"/>
          <w:bCs/>
          <w:sz w:val="24"/>
          <w:szCs w:val="24"/>
        </w:rPr>
        <w:t xml:space="preserve">     </w:t>
      </w:r>
      <w:r w:rsidR="002E63C0">
        <w:rPr>
          <w:rFonts w:ascii="Times New Roman" w:hAnsi="Times New Roman" w:cs="Times New Roman"/>
          <w:sz w:val="24"/>
          <w:szCs w:val="24"/>
        </w:rPr>
        <w:t xml:space="preserve">Por lo que corresponde al Fuero Federal, en el periodo comprendido del </w:t>
      </w:r>
      <w:r w:rsidR="006F0F6D">
        <w:rPr>
          <w:rFonts w:ascii="Times New Roman" w:hAnsi="Times New Roman" w:cs="Times New Roman"/>
          <w:sz w:val="24"/>
          <w:szCs w:val="24"/>
        </w:rPr>
        <w:t xml:space="preserve">2012 al 2019, </w:t>
      </w:r>
      <w:r>
        <w:rPr>
          <w:rFonts w:ascii="Times New Roman" w:hAnsi="Times New Roman" w:cs="Times New Roman"/>
          <w:sz w:val="24"/>
          <w:szCs w:val="24"/>
        </w:rPr>
        <w:t>se cometieron</w:t>
      </w:r>
      <w:r w:rsidR="006F0F6D">
        <w:rPr>
          <w:rFonts w:ascii="Times New Roman" w:hAnsi="Times New Roman" w:cs="Times New Roman"/>
          <w:sz w:val="24"/>
          <w:szCs w:val="24"/>
        </w:rPr>
        <w:t xml:space="preserve"> </w:t>
      </w:r>
      <w:r w:rsidR="00380E98">
        <w:rPr>
          <w:rFonts w:ascii="Times New Roman" w:hAnsi="Times New Roman" w:cs="Times New Roman"/>
          <w:sz w:val="24"/>
          <w:szCs w:val="24"/>
        </w:rPr>
        <w:t>un total</w:t>
      </w:r>
      <w:r>
        <w:rPr>
          <w:rFonts w:ascii="Times New Roman" w:hAnsi="Times New Roman" w:cs="Times New Roman"/>
          <w:sz w:val="24"/>
          <w:szCs w:val="24"/>
        </w:rPr>
        <w:t xml:space="preserve"> de 809 mil delitos, de los cuales 287 mil  ( 36%)  se cometieron con el uso de armas de fuego.</w:t>
      </w:r>
      <w:r w:rsidR="00F93AAF">
        <w:rPr>
          <w:rFonts w:ascii="Times New Roman" w:hAnsi="Times New Roman" w:cs="Times New Roman"/>
          <w:sz w:val="24"/>
          <w:szCs w:val="24"/>
        </w:rPr>
        <w:t xml:space="preserve"> De los 287 mil delitos que involucran el uso de arma de fuego, </w:t>
      </w:r>
      <w:r w:rsidR="004D4D23">
        <w:rPr>
          <w:rFonts w:ascii="Times New Roman" w:hAnsi="Times New Roman" w:cs="Times New Roman"/>
          <w:sz w:val="24"/>
          <w:szCs w:val="24"/>
        </w:rPr>
        <w:t>124 mil (43%), son delitos por infracción a la Ley Federal de Armas de Fuego y Explosivos</w:t>
      </w:r>
      <w:r w:rsidR="00F72929">
        <w:rPr>
          <w:rFonts w:ascii="Times New Roman" w:hAnsi="Times New Roman" w:cs="Times New Roman"/>
          <w:sz w:val="24"/>
          <w:szCs w:val="24"/>
        </w:rPr>
        <w:t xml:space="preserve"> y 79 mil (24%)  corresponde a delitos contra la salud, </w:t>
      </w:r>
      <w:r w:rsidR="004D4D23">
        <w:rPr>
          <w:rFonts w:ascii="Times New Roman" w:hAnsi="Times New Roman" w:cs="Times New Roman"/>
          <w:sz w:val="24"/>
          <w:szCs w:val="24"/>
        </w:rPr>
        <w:t xml:space="preserve">lo que confirma que las </w:t>
      </w:r>
      <w:r w:rsidR="007628A2">
        <w:rPr>
          <w:rFonts w:ascii="Times New Roman" w:hAnsi="Times New Roman" w:cs="Times New Roman"/>
          <w:sz w:val="24"/>
          <w:szCs w:val="24"/>
        </w:rPr>
        <w:t xml:space="preserve">acciones del gobierno federal </w:t>
      </w:r>
      <w:r w:rsidR="004D4D23">
        <w:rPr>
          <w:rFonts w:ascii="Times New Roman" w:hAnsi="Times New Roman" w:cs="Times New Roman"/>
          <w:sz w:val="24"/>
          <w:szCs w:val="24"/>
        </w:rPr>
        <w:t>han sido rebasadas en su capacidad</w:t>
      </w:r>
      <w:r w:rsidR="00F72929">
        <w:rPr>
          <w:rFonts w:ascii="Times New Roman" w:hAnsi="Times New Roman" w:cs="Times New Roman"/>
          <w:sz w:val="24"/>
          <w:szCs w:val="24"/>
        </w:rPr>
        <w:t xml:space="preserve"> operativa en materia de seguridad nacional.</w:t>
      </w:r>
      <w:r w:rsidR="00A668B2">
        <w:rPr>
          <w:rFonts w:ascii="Times New Roman" w:hAnsi="Times New Roman" w:cs="Times New Roman"/>
          <w:sz w:val="24"/>
          <w:szCs w:val="24"/>
        </w:rPr>
        <w:t xml:space="preserve"> (</w:t>
      </w:r>
      <w:r w:rsidR="00A668B2" w:rsidRPr="0079152D">
        <w:rPr>
          <w:rFonts w:ascii="Times New Roman" w:hAnsi="Times New Roman" w:cs="Times New Roman"/>
          <w:bCs/>
          <w:sz w:val="24"/>
          <w:szCs w:val="24"/>
        </w:rPr>
        <w:t>Sistema Nacional de Seguridad Publica, 2020</w:t>
      </w:r>
      <w:r w:rsidR="00A668B2">
        <w:rPr>
          <w:rFonts w:ascii="Times New Roman" w:hAnsi="Times New Roman" w:cs="Times New Roman"/>
          <w:bCs/>
          <w:sz w:val="20"/>
          <w:szCs w:val="20"/>
        </w:rPr>
        <w:t>).</w:t>
      </w:r>
    </w:p>
    <w:p w14:paraId="1D9BC8DA" w14:textId="317CC3ED" w:rsidR="00D40B24" w:rsidRDefault="00D40B24" w:rsidP="009A7B66">
      <w:pPr>
        <w:spacing w:line="360" w:lineRule="auto"/>
        <w:jc w:val="both"/>
        <w:rPr>
          <w:rFonts w:ascii="Times New Roman" w:hAnsi="Times New Roman" w:cs="Times New Roman"/>
          <w:sz w:val="24"/>
          <w:szCs w:val="24"/>
        </w:rPr>
      </w:pPr>
    </w:p>
    <w:p w14:paraId="4B7358FC" w14:textId="062E6248" w:rsidR="00F67A9C" w:rsidRDefault="00F67A9C" w:rsidP="009A7B66">
      <w:pPr>
        <w:autoSpaceDE w:val="0"/>
        <w:autoSpaceDN w:val="0"/>
        <w:adjustRightInd w:val="0"/>
        <w:spacing w:after="0" w:line="360" w:lineRule="auto"/>
        <w:jc w:val="both"/>
        <w:rPr>
          <w:rFonts w:ascii="Times New Roman" w:hAnsi="Times New Roman" w:cs="Times New Roman"/>
          <w:bCs/>
          <w:sz w:val="24"/>
          <w:szCs w:val="24"/>
        </w:rPr>
      </w:pPr>
    </w:p>
    <w:p w14:paraId="3C7D250B" w14:textId="77777777" w:rsidR="00871662" w:rsidRDefault="00871662" w:rsidP="009A7B66">
      <w:pPr>
        <w:autoSpaceDE w:val="0"/>
        <w:autoSpaceDN w:val="0"/>
        <w:adjustRightInd w:val="0"/>
        <w:spacing w:after="0" w:line="360" w:lineRule="auto"/>
        <w:jc w:val="both"/>
        <w:rPr>
          <w:rFonts w:ascii="Times New Roman" w:hAnsi="Times New Roman" w:cs="Times New Roman"/>
          <w:bCs/>
          <w:sz w:val="24"/>
          <w:szCs w:val="24"/>
        </w:rPr>
      </w:pPr>
    </w:p>
    <w:p w14:paraId="206B815E" w14:textId="7F734057" w:rsidR="00871662" w:rsidRDefault="004027D7" w:rsidP="00871662">
      <w:pPr>
        <w:pStyle w:val="Prrafodelista"/>
        <w:tabs>
          <w:tab w:val="left" w:pos="978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71662">
        <w:rPr>
          <w:rFonts w:ascii="Times New Roman" w:hAnsi="Times New Roman" w:cs="Times New Roman"/>
          <w:sz w:val="24"/>
          <w:szCs w:val="24"/>
        </w:rPr>
        <w:t>Aún más preocupantes resultan las cifras que arroja el Sistema Nacional de Seguridad Publica respecto a los delitos del fuero común, en los que podemos observar que en el periodo comprendido del 2015 al 2019, se cometieron un total de 392 mil delitos en los que estuvo involucrado el uso de arma de fuego, lo que arroja un promedio de 78 mil delitos por año, 6 mil delitos por mes y 218 delitos diarios. En la gráfica número 4.1, podemos observar que los delitos del fuero común, con mayor incidencia son los de lesiones, homicidio y otros delitos contra la libertad de las personas. (</w:t>
      </w:r>
      <w:r w:rsidR="00871662" w:rsidRPr="0079152D">
        <w:rPr>
          <w:rFonts w:ascii="Times New Roman" w:hAnsi="Times New Roman" w:cs="Times New Roman"/>
          <w:bCs/>
          <w:sz w:val="20"/>
          <w:szCs w:val="20"/>
        </w:rPr>
        <w:t xml:space="preserve"> </w:t>
      </w:r>
      <w:r w:rsidR="00871662" w:rsidRPr="0079152D">
        <w:rPr>
          <w:rFonts w:ascii="Times New Roman" w:hAnsi="Times New Roman" w:cs="Times New Roman"/>
          <w:bCs/>
          <w:sz w:val="24"/>
          <w:szCs w:val="24"/>
        </w:rPr>
        <w:t>Sistema Nacional de Seguridad Publica, 2020</w:t>
      </w:r>
      <w:r w:rsidR="00871662">
        <w:rPr>
          <w:rFonts w:ascii="Times New Roman" w:hAnsi="Times New Roman" w:cs="Times New Roman"/>
          <w:bCs/>
          <w:sz w:val="20"/>
          <w:szCs w:val="20"/>
        </w:rPr>
        <w:t>).</w:t>
      </w:r>
    </w:p>
    <w:p w14:paraId="2976E4CE" w14:textId="77777777" w:rsidR="00871662" w:rsidRDefault="00871662" w:rsidP="00B72438">
      <w:pPr>
        <w:autoSpaceDE w:val="0"/>
        <w:autoSpaceDN w:val="0"/>
        <w:adjustRightInd w:val="0"/>
        <w:spacing w:after="0" w:line="240" w:lineRule="auto"/>
        <w:jc w:val="both"/>
        <w:rPr>
          <w:rFonts w:ascii="Times New Roman" w:hAnsi="Times New Roman" w:cs="Times New Roman"/>
          <w:bCs/>
          <w:sz w:val="24"/>
          <w:szCs w:val="24"/>
        </w:rPr>
      </w:pPr>
    </w:p>
    <w:p w14:paraId="62AD5814" w14:textId="77777777" w:rsidR="00871662" w:rsidRDefault="00871662" w:rsidP="00B72438">
      <w:pPr>
        <w:autoSpaceDE w:val="0"/>
        <w:autoSpaceDN w:val="0"/>
        <w:adjustRightInd w:val="0"/>
        <w:spacing w:after="0" w:line="240" w:lineRule="auto"/>
        <w:jc w:val="both"/>
        <w:rPr>
          <w:rFonts w:ascii="Times New Roman" w:hAnsi="Times New Roman" w:cs="Times New Roman"/>
          <w:bCs/>
          <w:sz w:val="24"/>
          <w:szCs w:val="24"/>
        </w:rPr>
      </w:pPr>
    </w:p>
    <w:p w14:paraId="4BF2285C" w14:textId="06D0D953" w:rsidR="00B72438" w:rsidRDefault="00B72438" w:rsidP="00B72438">
      <w:pPr>
        <w:autoSpaceDE w:val="0"/>
        <w:autoSpaceDN w:val="0"/>
        <w:adjustRightInd w:val="0"/>
        <w:spacing w:after="0" w:line="240" w:lineRule="auto"/>
        <w:jc w:val="both"/>
        <w:rPr>
          <w:rFonts w:ascii="Times New Roman" w:hAnsi="Times New Roman" w:cs="Times New Roman"/>
          <w:bCs/>
          <w:sz w:val="24"/>
          <w:szCs w:val="24"/>
        </w:rPr>
      </w:pPr>
      <w:r w:rsidRPr="007E196B">
        <w:rPr>
          <w:rFonts w:ascii="Times New Roman" w:hAnsi="Times New Roman" w:cs="Times New Roman"/>
          <w:bCs/>
          <w:sz w:val="24"/>
          <w:szCs w:val="24"/>
        </w:rPr>
        <w:t>GRAFICA</w:t>
      </w:r>
      <w:r>
        <w:rPr>
          <w:rFonts w:ascii="Times New Roman" w:hAnsi="Times New Roman" w:cs="Times New Roman"/>
          <w:bCs/>
          <w:sz w:val="24"/>
          <w:szCs w:val="24"/>
        </w:rPr>
        <w:t xml:space="preserve"> </w:t>
      </w:r>
      <w:r w:rsidR="00713DEA">
        <w:rPr>
          <w:rFonts w:ascii="Times New Roman" w:hAnsi="Times New Roman" w:cs="Times New Roman"/>
          <w:bCs/>
          <w:sz w:val="24"/>
          <w:szCs w:val="24"/>
        </w:rPr>
        <w:t>4.</w:t>
      </w:r>
      <w:r w:rsidR="00024290">
        <w:rPr>
          <w:rFonts w:ascii="Times New Roman" w:hAnsi="Times New Roman" w:cs="Times New Roman"/>
          <w:bCs/>
          <w:sz w:val="24"/>
          <w:szCs w:val="24"/>
        </w:rPr>
        <w:t>1</w:t>
      </w:r>
      <w:r>
        <w:rPr>
          <w:rFonts w:ascii="Times New Roman" w:hAnsi="Times New Roman" w:cs="Times New Roman"/>
          <w:bCs/>
          <w:sz w:val="24"/>
          <w:szCs w:val="24"/>
        </w:rPr>
        <w:t xml:space="preserve"> Delitos del fuero federal (Incidencia por tipo de delito)</w:t>
      </w:r>
    </w:p>
    <w:p w14:paraId="1575848B" w14:textId="77777777" w:rsidR="00B72438" w:rsidRDefault="00B72438" w:rsidP="00B72438">
      <w:pPr>
        <w:autoSpaceDE w:val="0"/>
        <w:autoSpaceDN w:val="0"/>
        <w:adjustRightInd w:val="0"/>
        <w:spacing w:after="0" w:line="240" w:lineRule="auto"/>
        <w:jc w:val="both"/>
        <w:rPr>
          <w:rFonts w:ascii="Times New Roman" w:hAnsi="Times New Roman" w:cs="Times New Roman"/>
          <w:sz w:val="24"/>
          <w:szCs w:val="24"/>
        </w:rPr>
      </w:pPr>
    </w:p>
    <w:p w14:paraId="23AD8430" w14:textId="229ABD5F" w:rsidR="00F93AAF" w:rsidRDefault="004D4D23" w:rsidP="00E63ECF">
      <w:pPr>
        <w:jc w:val="both"/>
        <w:rPr>
          <w:rFonts w:ascii="Times New Roman" w:hAnsi="Times New Roman" w:cs="Times New Roman"/>
          <w:sz w:val="24"/>
          <w:szCs w:val="24"/>
        </w:rPr>
      </w:pPr>
      <w:r>
        <w:rPr>
          <w:noProof/>
        </w:rPr>
        <mc:AlternateContent>
          <mc:Choice Requires="cx2">
            <w:drawing>
              <wp:inline distT="0" distB="0" distL="0" distR="0" wp14:anchorId="255FA9B3" wp14:editId="6FABE284">
                <wp:extent cx="5762626" cy="2581275"/>
                <wp:effectExtent l="0" t="0" r="9525" b="9525"/>
                <wp:docPr id="25" name="Gráfico 25">
                  <a:extLst xmlns:a="http://schemas.openxmlformats.org/drawingml/2006/main">
                    <a:ext uri="{FF2B5EF4-FFF2-40B4-BE49-F238E27FC236}">
                      <a16:creationId xmlns:a16="http://schemas.microsoft.com/office/drawing/2014/main" id="{5043652A-5245-48D5-847F-99183A2B3F6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5"/>
                  </a:graphicData>
                </a:graphic>
              </wp:inline>
            </w:drawing>
          </mc:Choice>
          <mc:Fallback>
            <w:drawing>
              <wp:inline distT="0" distB="0" distL="0" distR="0" wp14:anchorId="255FA9B3" wp14:editId="6FABE284">
                <wp:extent cx="5762626" cy="2581275"/>
                <wp:effectExtent l="0" t="0" r="9525" b="9525"/>
                <wp:docPr id="25" name="Gráfico 25">
                  <a:extLst xmlns:a="http://schemas.openxmlformats.org/drawingml/2006/main">
                    <a:ext uri="{FF2B5EF4-FFF2-40B4-BE49-F238E27FC236}">
                      <a16:creationId xmlns:a16="http://schemas.microsoft.com/office/drawing/2014/main" id="{5043652A-5245-48D5-847F-99183A2B3F6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5" name="Gráfico 25">
                          <a:extLst>
                            <a:ext uri="{FF2B5EF4-FFF2-40B4-BE49-F238E27FC236}">
                              <a16:creationId xmlns:a16="http://schemas.microsoft.com/office/drawing/2014/main" id="{5043652A-5245-48D5-847F-99183A2B3F6D}"/>
                            </a:ext>
                          </a:extLst>
                        </pic:cNvPr>
                        <pic:cNvPicPr>
                          <a:picLocks noGrp="1" noRot="1" noChangeAspect="1" noMove="1" noResize="1" noEditPoints="1" noAdjustHandles="1" noChangeArrowheads="1" noChangeShapeType="1"/>
                        </pic:cNvPicPr>
                      </pic:nvPicPr>
                      <pic:blipFill>
                        <a:blip r:embed="rId39"/>
                        <a:stretch>
                          <a:fillRect/>
                        </a:stretch>
                      </pic:blipFill>
                      <pic:spPr>
                        <a:xfrm>
                          <a:off x="0" y="0"/>
                          <a:ext cx="5762625" cy="2581275"/>
                        </a:xfrm>
                        <a:prstGeom prst="rect">
                          <a:avLst/>
                        </a:prstGeom>
                      </pic:spPr>
                    </pic:pic>
                  </a:graphicData>
                </a:graphic>
              </wp:inline>
            </w:drawing>
          </mc:Fallback>
        </mc:AlternateContent>
      </w:r>
    </w:p>
    <w:p w14:paraId="6E83F7A8" w14:textId="6A00DDA2" w:rsidR="00B72438" w:rsidRDefault="00B72438" w:rsidP="00B72438">
      <w:pPr>
        <w:autoSpaceDE w:val="0"/>
        <w:autoSpaceDN w:val="0"/>
        <w:adjustRightInd w:val="0"/>
        <w:spacing w:after="0" w:line="240" w:lineRule="auto"/>
        <w:jc w:val="both"/>
        <w:rPr>
          <w:rFonts w:ascii="Times New Roman" w:hAnsi="Times New Roman" w:cs="Times New Roman"/>
          <w:bCs/>
          <w:sz w:val="20"/>
          <w:szCs w:val="20"/>
        </w:rPr>
      </w:pPr>
      <w:r w:rsidRPr="005E533A">
        <w:rPr>
          <w:rFonts w:ascii="Times New Roman" w:hAnsi="Times New Roman" w:cs="Times New Roman"/>
          <w:bCs/>
          <w:sz w:val="20"/>
          <w:szCs w:val="20"/>
        </w:rPr>
        <w:t>Fuente: Elaboración propia basada en l</w:t>
      </w:r>
      <w:r>
        <w:rPr>
          <w:rFonts w:ascii="Times New Roman" w:hAnsi="Times New Roman" w:cs="Times New Roman"/>
          <w:bCs/>
          <w:sz w:val="20"/>
          <w:szCs w:val="20"/>
        </w:rPr>
        <w:t>os registros del Sistema Nacional de Seguridad Publica.</w:t>
      </w:r>
      <w:r w:rsidR="00713DEA">
        <w:rPr>
          <w:rFonts w:ascii="Times New Roman" w:hAnsi="Times New Roman" w:cs="Times New Roman"/>
          <w:bCs/>
          <w:sz w:val="20"/>
          <w:szCs w:val="20"/>
        </w:rPr>
        <w:t xml:space="preserve"> 2020.</w:t>
      </w:r>
      <w:r w:rsidR="00713DEA" w:rsidRPr="00A87CA7">
        <w:rPr>
          <w:rFonts w:ascii="Times New Roman" w:hAnsi="Times New Roman" w:cs="Times New Roman"/>
          <w:bCs/>
          <w:sz w:val="24"/>
          <w:szCs w:val="24"/>
        </w:rPr>
        <w:t xml:space="preserve"> </w:t>
      </w:r>
      <w:r w:rsidR="00713DEA" w:rsidRPr="00A87CA7">
        <w:rPr>
          <w:rFonts w:ascii="Times New Roman" w:hAnsi="Times New Roman" w:cs="Times New Roman"/>
          <w:sz w:val="20"/>
          <w:szCs w:val="20"/>
        </w:rPr>
        <w:t>Reportes de Incidencia delictiva</w:t>
      </w:r>
      <w:r w:rsidR="00713DEA" w:rsidRPr="00A87CA7">
        <w:rPr>
          <w:rFonts w:ascii="Times New Roman" w:hAnsi="Times New Roman" w:cs="Times New Roman"/>
          <w:bCs/>
          <w:sz w:val="20"/>
          <w:szCs w:val="20"/>
        </w:rPr>
        <w:t xml:space="preserve"> correspondientes a los ejercicios comprendidos del 2012 al 2019.</w:t>
      </w:r>
    </w:p>
    <w:p w14:paraId="4CD09771" w14:textId="0C22963D" w:rsidR="000B1825" w:rsidRDefault="00A668B2" w:rsidP="00A668B2">
      <w:pPr>
        <w:pStyle w:val="Prrafodelista"/>
        <w:tabs>
          <w:tab w:val="left" w:pos="978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D3F5F1C" w14:textId="5DECD8F4" w:rsidR="00157CB4" w:rsidRDefault="00157CB4" w:rsidP="000B18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68B2">
        <w:rPr>
          <w:rFonts w:ascii="Times New Roman" w:hAnsi="Times New Roman" w:cs="Times New Roman"/>
          <w:sz w:val="24"/>
          <w:szCs w:val="24"/>
        </w:rPr>
        <w:t xml:space="preserve">     </w:t>
      </w:r>
      <w:r>
        <w:rPr>
          <w:rFonts w:ascii="Times New Roman" w:hAnsi="Times New Roman" w:cs="Times New Roman"/>
          <w:sz w:val="24"/>
          <w:szCs w:val="24"/>
        </w:rPr>
        <w:t xml:space="preserve">Ahora bien, si acumulamos las cifras del fuero federal del 2015 al 2019 (135 mil delitos) y </w:t>
      </w:r>
      <w:r w:rsidR="00EC4E0A">
        <w:rPr>
          <w:rFonts w:ascii="Times New Roman" w:hAnsi="Times New Roman" w:cs="Times New Roman"/>
          <w:sz w:val="24"/>
          <w:szCs w:val="24"/>
        </w:rPr>
        <w:t xml:space="preserve">del fuero </w:t>
      </w:r>
      <w:r>
        <w:rPr>
          <w:rFonts w:ascii="Times New Roman" w:hAnsi="Times New Roman" w:cs="Times New Roman"/>
          <w:sz w:val="24"/>
          <w:szCs w:val="24"/>
        </w:rPr>
        <w:t xml:space="preserve">común (392 mil delitos), podemos concluir que en 5 años se cometieron en nuestro país un total de 527 mil delitos, un promedio de 105 mil por año, 8 mil por mes y 293 por día, en otras palabras, la actual política </w:t>
      </w:r>
      <w:r w:rsidR="00EC4E0A">
        <w:rPr>
          <w:rFonts w:ascii="Times New Roman" w:hAnsi="Times New Roman" w:cs="Times New Roman"/>
          <w:sz w:val="24"/>
          <w:szCs w:val="24"/>
        </w:rPr>
        <w:t xml:space="preserve">del Gobierno Federal en materia de seguridad pública ha </w:t>
      </w:r>
      <w:r>
        <w:rPr>
          <w:rFonts w:ascii="Times New Roman" w:hAnsi="Times New Roman" w:cs="Times New Roman"/>
          <w:sz w:val="24"/>
          <w:szCs w:val="24"/>
        </w:rPr>
        <w:t>impacta</w:t>
      </w:r>
      <w:r w:rsidR="00EC4E0A">
        <w:rPr>
          <w:rFonts w:ascii="Times New Roman" w:hAnsi="Times New Roman" w:cs="Times New Roman"/>
          <w:sz w:val="24"/>
          <w:szCs w:val="24"/>
        </w:rPr>
        <w:t>do</w:t>
      </w:r>
      <w:r>
        <w:rPr>
          <w:rFonts w:ascii="Times New Roman" w:hAnsi="Times New Roman" w:cs="Times New Roman"/>
          <w:sz w:val="24"/>
          <w:szCs w:val="24"/>
        </w:rPr>
        <w:t xml:space="preserve"> de manera negativa en la sociedad, situación que nos obliga a buscar alternativas de solución para </w:t>
      </w:r>
      <w:r>
        <w:rPr>
          <w:rFonts w:ascii="Times New Roman" w:hAnsi="Times New Roman" w:cs="Times New Roman"/>
          <w:sz w:val="24"/>
          <w:szCs w:val="24"/>
        </w:rPr>
        <w:lastRenderedPageBreak/>
        <w:t xml:space="preserve">reducir el ingreso de armas a nuestro país y es ahí donde surge la necesidad de contar con personal de la </w:t>
      </w:r>
      <w:r w:rsidR="00B96F2B">
        <w:rPr>
          <w:rFonts w:ascii="Times New Roman" w:hAnsi="Times New Roman" w:cs="Times New Roman"/>
          <w:sz w:val="24"/>
          <w:szCs w:val="24"/>
        </w:rPr>
        <w:t>Guardia Nacional</w:t>
      </w:r>
      <w:r>
        <w:rPr>
          <w:rFonts w:ascii="Times New Roman" w:hAnsi="Times New Roman" w:cs="Times New Roman"/>
          <w:sz w:val="24"/>
          <w:szCs w:val="24"/>
        </w:rPr>
        <w:t>, cuya especialidad es precisamente la seguridad nacional.</w:t>
      </w:r>
    </w:p>
    <w:p w14:paraId="41D7540D" w14:textId="508EC763" w:rsidR="00AE45CC" w:rsidRPr="00AE45CC" w:rsidRDefault="00AE45CC" w:rsidP="00E63ECF">
      <w:pPr>
        <w:jc w:val="both"/>
        <w:rPr>
          <w:rFonts w:ascii="Times New Roman" w:hAnsi="Times New Roman" w:cs="Times New Roman"/>
          <w:bCs/>
          <w:sz w:val="24"/>
          <w:szCs w:val="24"/>
        </w:rPr>
        <w:sectPr w:rsidR="00AE45CC" w:rsidRPr="00AE45CC" w:rsidSect="00A90198">
          <w:pgSz w:w="12240" w:h="15840" w:code="1"/>
          <w:pgMar w:top="1423" w:right="1440" w:bottom="1423" w:left="1440" w:header="709" w:footer="709" w:gutter="0"/>
          <w:pgNumType w:start="7"/>
          <w:cols w:space="708"/>
          <w:docGrid w:linePitch="360"/>
        </w:sectPr>
      </w:pPr>
    </w:p>
    <w:p w14:paraId="4E83D7AF" w14:textId="62D8B04A" w:rsidR="009D6BB9" w:rsidRPr="00693F01" w:rsidRDefault="00693F01" w:rsidP="009D6BB9">
      <w:pPr>
        <w:rPr>
          <w:b/>
          <w:bCs/>
          <w:sz w:val="24"/>
          <w:szCs w:val="24"/>
        </w:rPr>
      </w:pPr>
      <w:r w:rsidRPr="00693F01">
        <w:rPr>
          <w:rFonts w:ascii="Times New Roman" w:hAnsi="Times New Roman" w:cs="Times New Roman"/>
          <w:b/>
          <w:bCs/>
          <w:sz w:val="24"/>
          <w:szCs w:val="24"/>
        </w:rPr>
        <w:lastRenderedPageBreak/>
        <w:t>4</w:t>
      </w:r>
      <w:r w:rsidR="001E5322" w:rsidRPr="00693F01">
        <w:rPr>
          <w:rFonts w:ascii="Times New Roman" w:hAnsi="Times New Roman" w:cs="Times New Roman"/>
          <w:b/>
          <w:bCs/>
          <w:sz w:val="24"/>
          <w:szCs w:val="24"/>
        </w:rPr>
        <w:t>.2</w:t>
      </w:r>
      <w:r w:rsidR="00256368" w:rsidRPr="00693F01">
        <w:rPr>
          <w:rFonts w:ascii="Times New Roman" w:hAnsi="Times New Roman" w:cs="Times New Roman"/>
          <w:b/>
          <w:bCs/>
          <w:sz w:val="24"/>
          <w:szCs w:val="24"/>
        </w:rPr>
        <w:t xml:space="preserve"> </w:t>
      </w:r>
      <w:r w:rsidR="001E5322" w:rsidRPr="00693F01">
        <w:rPr>
          <w:rFonts w:ascii="Times New Roman" w:hAnsi="Times New Roman" w:cs="Times New Roman"/>
          <w:b/>
          <w:bCs/>
          <w:sz w:val="24"/>
          <w:szCs w:val="24"/>
        </w:rPr>
        <w:t>INTERPRETACION DE RESULTADOS</w:t>
      </w:r>
      <w:r w:rsidR="00256368" w:rsidRPr="00693F01">
        <w:rPr>
          <w:b/>
          <w:bCs/>
          <w:sz w:val="24"/>
          <w:szCs w:val="24"/>
        </w:rPr>
        <w:t>.</w:t>
      </w:r>
    </w:p>
    <w:p w14:paraId="40D61507" w14:textId="40369CDE" w:rsidR="00386399" w:rsidRPr="00386399" w:rsidRDefault="003231C0" w:rsidP="009D6BB9">
      <w:pPr>
        <w:rPr>
          <w:rFonts w:ascii="Times New Roman" w:hAnsi="Times New Roman" w:cs="Times New Roman"/>
          <w:b/>
          <w:bCs/>
          <w:sz w:val="24"/>
          <w:szCs w:val="24"/>
        </w:rPr>
      </w:pPr>
      <w:r>
        <w:rPr>
          <w:rFonts w:ascii="Times New Roman" w:hAnsi="Times New Roman" w:cs="Times New Roman"/>
          <w:b/>
          <w:bCs/>
          <w:sz w:val="24"/>
          <w:szCs w:val="24"/>
        </w:rPr>
        <w:t>Esquema 4.</w:t>
      </w:r>
      <w:r w:rsidR="00BA3B7F">
        <w:rPr>
          <w:rFonts w:ascii="Times New Roman" w:hAnsi="Times New Roman" w:cs="Times New Roman"/>
          <w:b/>
          <w:bCs/>
          <w:sz w:val="24"/>
          <w:szCs w:val="24"/>
        </w:rPr>
        <w:t>2</w:t>
      </w:r>
    </w:p>
    <w:p w14:paraId="330EEA4E" w14:textId="6DD0AE33" w:rsidR="009D6BB9" w:rsidRPr="003038F0" w:rsidRDefault="00682608" w:rsidP="009D6BB9">
      <w:pPr>
        <w:jc w:val="both"/>
        <w:rPr>
          <w:rFonts w:cs="Arial"/>
          <w:b/>
        </w:rPr>
      </w:pPr>
      <w:r>
        <w:rPr>
          <w:rFonts w:ascii="Times New Roman" w:hAnsi="Times New Roman" w:cs="Times New Roman"/>
          <w:noProof/>
          <w:sz w:val="20"/>
          <w:szCs w:val="24"/>
          <w:lang w:eastAsia="es-MX"/>
        </w:rPr>
        <mc:AlternateContent>
          <mc:Choice Requires="wps">
            <w:drawing>
              <wp:anchor distT="0" distB="0" distL="114300" distR="114300" simplePos="0" relativeHeight="251982336" behindDoc="0" locked="0" layoutInCell="1" allowOverlap="1" wp14:anchorId="47BC6A96" wp14:editId="459EC5BF">
                <wp:simplePos x="0" y="0"/>
                <wp:positionH relativeFrom="column">
                  <wp:posOffset>7587947</wp:posOffset>
                </wp:positionH>
                <wp:positionV relativeFrom="paragraph">
                  <wp:posOffset>194669</wp:posOffset>
                </wp:positionV>
                <wp:extent cx="518160" cy="2333625"/>
                <wp:effectExtent l="19050" t="19050" r="15240" b="28575"/>
                <wp:wrapNone/>
                <wp:docPr id="354" name="Cerrar llave 354"/>
                <wp:cNvGraphicFramePr/>
                <a:graphic xmlns:a="http://schemas.openxmlformats.org/drawingml/2006/main">
                  <a:graphicData uri="http://schemas.microsoft.com/office/word/2010/wordprocessingShape">
                    <wps:wsp>
                      <wps:cNvSpPr/>
                      <wps:spPr>
                        <a:xfrm>
                          <a:off x="0" y="0"/>
                          <a:ext cx="518160" cy="2333625"/>
                        </a:xfrm>
                        <a:prstGeom prst="rightBrac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C3D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54" o:spid="_x0000_s1026" type="#_x0000_t88" style="position:absolute;margin-left:597.5pt;margin-top:15.35pt;width:40.8pt;height:183.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" adj="400" strokecolor="#146194 [3215]" strokeweight="2.25pt">
                <v:stroke endcap="round"/>
              </v:shape>
            </w:pict>
          </mc:Fallback>
        </mc:AlternateContent>
      </w:r>
      <w:r w:rsidR="009D6BB9" w:rsidRPr="00FF0DE4">
        <w:rPr>
          <w:rFonts w:ascii="Times New Roman" w:hAnsi="Times New Roman" w:cs="Times New Roman"/>
          <w:noProof/>
          <w:sz w:val="24"/>
          <w:szCs w:val="24"/>
          <w:lang w:eastAsia="es-MX"/>
        </w:rPr>
        <mc:AlternateContent>
          <mc:Choice Requires="wps">
            <w:drawing>
              <wp:anchor distT="45720" distB="45720" distL="114300" distR="114300" simplePos="0" relativeHeight="251957760" behindDoc="0" locked="0" layoutInCell="1" allowOverlap="1" wp14:anchorId="2E112C7A" wp14:editId="0CD518C1">
                <wp:simplePos x="0" y="0"/>
                <wp:positionH relativeFrom="column">
                  <wp:posOffset>2371090</wp:posOffset>
                </wp:positionH>
                <wp:positionV relativeFrom="paragraph">
                  <wp:posOffset>31750</wp:posOffset>
                </wp:positionV>
                <wp:extent cx="3324225" cy="457200"/>
                <wp:effectExtent l="19050" t="19050" r="28575" b="19050"/>
                <wp:wrapSquare wrapText="bothSides"/>
                <wp:docPr id="3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57200"/>
                        </a:xfrm>
                        <a:prstGeom prst="rect">
                          <a:avLst/>
                        </a:prstGeom>
                        <a:solidFill>
                          <a:srgbClr val="FFFFFF"/>
                        </a:solidFill>
                        <a:ln w="28575">
                          <a:solidFill>
                            <a:schemeClr val="accent1">
                              <a:lumMod val="50000"/>
                            </a:schemeClr>
                          </a:solidFill>
                          <a:miter lim="800000"/>
                          <a:headEnd/>
                          <a:tailEnd/>
                        </a:ln>
                      </wps:spPr>
                      <wps:txbx>
                        <w:txbxContent>
                          <w:p w14:paraId="682BBF5C" w14:textId="77777777" w:rsidR="00226DFB" w:rsidRPr="00E605CD" w:rsidRDefault="00226DFB" w:rsidP="009D6BB9">
                            <w:pPr>
                              <w:jc w:val="center"/>
                              <w:rPr>
                                <w:sz w:val="18"/>
                                <w:szCs w:val="18"/>
                                <w:lang w:val="es-ES"/>
                              </w:rPr>
                            </w:pPr>
                            <w:r w:rsidRPr="00E605CD">
                              <w:rPr>
                                <w:sz w:val="18"/>
                                <w:szCs w:val="18"/>
                                <w:lang w:val="es-ES"/>
                              </w:rPr>
                              <w:t>GRUPOS DE LA DELINCUENCIA ORGANIZADA TOMAN VENTAJA DE LAS DEBILIDADES DEL SISTEMA</w:t>
                            </w:r>
                          </w:p>
                          <w:p w14:paraId="71590B5A" w14:textId="77777777" w:rsidR="00226DFB" w:rsidRPr="00B96527" w:rsidRDefault="00226DFB" w:rsidP="009D6BB9">
                            <w:pP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12C7A" id="_x0000_t202" coordsize="21600,21600" o:spt="202" path="m,l,21600r21600,l21600,xe">
                <v:stroke joinstyle="miter"/>
                <v:path gradientshapeok="t" o:connecttype="rect"/>
              </v:shapetype>
              <v:shape id="Cuadro de texto 2" o:spid="_x0000_s1026" type="#_x0000_t202" style="position:absolute;left:0;text-align:left;margin-left:186.7pt;margin-top:2.5pt;width:261.75pt;height:36pt;z-index:25195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" strokecolor="#021730 [1604]" strokeweight="2.25pt">
                <v:textbox>
                  <w:txbxContent>
                    <w:p w14:paraId="682BBF5C" w14:textId="77777777" w:rsidR="00226DFB" w:rsidRPr="00E605CD" w:rsidRDefault="00226DFB" w:rsidP="009D6BB9">
                      <w:pPr>
                        <w:jc w:val="center"/>
                        <w:rPr>
                          <w:sz w:val="18"/>
                          <w:szCs w:val="18"/>
                          <w:lang w:val="es-ES"/>
                        </w:rPr>
                      </w:pPr>
                      <w:r w:rsidRPr="00E605CD">
                        <w:rPr>
                          <w:sz w:val="18"/>
                          <w:szCs w:val="18"/>
                          <w:lang w:val="es-ES"/>
                        </w:rPr>
                        <w:t>GRUPOS DE LA DELINCUENCIA ORGANIZADA TOMAN VENTAJA DE LAS DEBILIDADES DEL SISTEMA</w:t>
                      </w:r>
                    </w:p>
                    <w:p w14:paraId="71590B5A" w14:textId="77777777" w:rsidR="00226DFB" w:rsidRPr="00B96527" w:rsidRDefault="00226DFB" w:rsidP="009D6BB9">
                      <w:pPr>
                        <w:rPr>
                          <w:sz w:val="20"/>
                          <w:lang w:val="es-ES"/>
                        </w:rPr>
                      </w:pPr>
                    </w:p>
                  </w:txbxContent>
                </v:textbox>
                <w10:wrap type="square"/>
              </v:shape>
            </w:pict>
          </mc:Fallback>
        </mc:AlternateContent>
      </w:r>
    </w:p>
    <w:p w14:paraId="5E3F710D" w14:textId="162D9598" w:rsidR="009D6BB9" w:rsidRPr="00CA3839" w:rsidRDefault="009D6BB9" w:rsidP="009D6BB9">
      <w:pPr>
        <w:rPr>
          <w:rFonts w:ascii="Arial" w:hAnsi="Arial" w:cs="Arial"/>
          <w:b/>
          <w:color w:val="064453" w:themeColor="background2" w:themeShade="40"/>
          <w:sz w:val="24"/>
          <w:szCs w:val="24"/>
        </w:rPr>
      </w:pPr>
      <w:r>
        <w:rPr>
          <w:rFonts w:ascii="Arial" w:hAnsi="Arial" w:cs="Arial"/>
          <w:b/>
          <w:noProof/>
          <w:color w:val="76DBF4" w:themeColor="background2"/>
          <w:sz w:val="24"/>
          <w:szCs w:val="24"/>
          <w:lang w:eastAsia="es-MX"/>
        </w:rPr>
        <mc:AlternateContent>
          <mc:Choice Requires="wps">
            <w:drawing>
              <wp:anchor distT="0" distB="0" distL="114300" distR="114300" simplePos="0" relativeHeight="251984384" behindDoc="0" locked="0" layoutInCell="1" allowOverlap="1" wp14:anchorId="37679A43" wp14:editId="1C95BE34">
                <wp:simplePos x="0" y="0"/>
                <wp:positionH relativeFrom="column">
                  <wp:posOffset>4053328</wp:posOffset>
                </wp:positionH>
                <wp:positionV relativeFrom="paragraph">
                  <wp:posOffset>189422</wp:posOffset>
                </wp:positionV>
                <wp:extent cx="0" cy="238205"/>
                <wp:effectExtent l="76200" t="38100" r="57150" b="9525"/>
                <wp:wrapNone/>
                <wp:docPr id="355" name="Conector recto de flecha 355"/>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966A4AF" id="_x0000_t32" coordsize="21600,21600" o:spt="32" o:oned="t" path="m,l21600,21600e" filled="f">
                <v:path arrowok="t" fillok="f" o:connecttype="none"/>
                <o:lock v:ext="edit" shapetype="t"/>
              </v:shapetype>
              <v:shape id="Conector recto de flecha 355" o:spid="_x0000_s1026" type="#_x0000_t32" style="position:absolute;margin-left:319.15pt;margin-top:14.9pt;width:0;height:18.75pt;flip:y;z-index:25198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" strokecolor="black [3200]" strokeweight="2.25pt">
                <v:stroke endarrow="block" endcap="round"/>
              </v:shape>
            </w:pict>
          </mc:Fallback>
        </mc:AlternateContent>
      </w:r>
    </w:p>
    <w:p w14:paraId="42E0DAD6" w14:textId="376BBE98" w:rsidR="009D6BB9" w:rsidRDefault="00E605CD" w:rsidP="009D6BB9">
      <w:pPr>
        <w:rPr>
          <w:noProof/>
          <w:lang w:eastAsia="es-MX"/>
        </w:rPr>
      </w:pP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2000768" behindDoc="0" locked="0" layoutInCell="1" allowOverlap="1" wp14:anchorId="4085A6A7" wp14:editId="78EF5620">
                <wp:simplePos x="0" y="0"/>
                <wp:positionH relativeFrom="margin">
                  <wp:posOffset>847725</wp:posOffset>
                </wp:positionH>
                <wp:positionV relativeFrom="paragraph">
                  <wp:posOffset>6985</wp:posOffset>
                </wp:positionV>
                <wp:extent cx="1143000" cy="658495"/>
                <wp:effectExtent l="0" t="0" r="0" b="0"/>
                <wp:wrapSquare wrapText="bothSides"/>
                <wp:docPr id="3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8495"/>
                        </a:xfrm>
                        <a:prstGeom prst="rect">
                          <a:avLst/>
                        </a:prstGeom>
                        <a:noFill/>
                        <a:ln w="9525">
                          <a:noFill/>
                          <a:miter lim="800000"/>
                          <a:headEnd/>
                          <a:tailEnd/>
                        </a:ln>
                      </wps:spPr>
                      <wps:txbx>
                        <w:txbxContent>
                          <w:p w14:paraId="00158139" w14:textId="6957D5D7" w:rsidR="00226DFB" w:rsidRDefault="00226DFB" w:rsidP="009D6BB9">
                            <w:pPr>
                              <w:rPr>
                                <w:rFonts w:ascii="Arial" w:hAnsi="Arial" w:cs="Arial"/>
                                <w:b/>
                                <w:sz w:val="24"/>
                                <w:szCs w:val="24"/>
                              </w:rPr>
                            </w:pPr>
                          </w:p>
                          <w:p w14:paraId="540B0F31" w14:textId="77777777" w:rsidR="00226DFB" w:rsidRDefault="00226DFB" w:rsidP="009D6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A6A7" id="_x0000_s1027" type="#_x0000_t202" style="position:absolute;margin-left:66.75pt;margin-top:.55pt;width:90pt;height:51.85pt;z-index:25200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" filled="f" stroked="f">
                <v:textbox>
                  <w:txbxContent>
                    <w:p w14:paraId="00158139" w14:textId="6957D5D7" w:rsidR="00226DFB" w:rsidRDefault="00226DFB" w:rsidP="009D6BB9">
                      <w:pPr>
                        <w:rPr>
                          <w:rFonts w:ascii="Arial" w:hAnsi="Arial" w:cs="Arial"/>
                          <w:b/>
                          <w:sz w:val="24"/>
                          <w:szCs w:val="24"/>
                        </w:rPr>
                      </w:pPr>
                    </w:p>
                    <w:p w14:paraId="540B0F31" w14:textId="77777777" w:rsidR="00226DFB" w:rsidRDefault="00226DFB" w:rsidP="009D6BB9"/>
                  </w:txbxContent>
                </v:textbox>
                <w10:wrap type="square" anchorx="margin"/>
              </v:shape>
            </w:pict>
          </mc:Fallback>
        </mc:AlternateContent>
      </w:r>
      <w:r w:rsidR="009D6BB9" w:rsidRPr="00FF0DE4">
        <w:rPr>
          <w:rFonts w:ascii="Times New Roman" w:hAnsi="Times New Roman" w:cs="Times New Roman"/>
          <w:noProof/>
          <w:sz w:val="24"/>
          <w:szCs w:val="24"/>
          <w:lang w:eastAsia="es-MX"/>
        </w:rPr>
        <mc:AlternateContent>
          <mc:Choice Requires="wps">
            <w:drawing>
              <wp:anchor distT="45720" distB="45720" distL="114300" distR="114300" simplePos="0" relativeHeight="251958784" behindDoc="0" locked="0" layoutInCell="1" allowOverlap="1" wp14:anchorId="37AE9DC5" wp14:editId="40E74FFB">
                <wp:simplePos x="0" y="0"/>
                <wp:positionH relativeFrom="column">
                  <wp:posOffset>2743200</wp:posOffset>
                </wp:positionH>
                <wp:positionV relativeFrom="paragraph">
                  <wp:posOffset>144145</wp:posOffset>
                </wp:positionV>
                <wp:extent cx="2788920" cy="518160"/>
                <wp:effectExtent l="19050" t="19050" r="11430" b="15240"/>
                <wp:wrapSquare wrapText="bothSides"/>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18160"/>
                        </a:xfrm>
                        <a:prstGeom prst="rect">
                          <a:avLst/>
                        </a:prstGeom>
                        <a:solidFill>
                          <a:srgbClr val="FFFFFF"/>
                        </a:solidFill>
                        <a:ln w="28575">
                          <a:solidFill>
                            <a:schemeClr val="accent1">
                              <a:lumMod val="50000"/>
                            </a:schemeClr>
                          </a:solidFill>
                          <a:miter lim="800000"/>
                          <a:headEnd/>
                          <a:tailEnd/>
                        </a:ln>
                      </wps:spPr>
                      <wps:txbx>
                        <w:txbxContent>
                          <w:p w14:paraId="4752C071" w14:textId="77777777" w:rsidR="00226DFB" w:rsidRPr="00240C18" w:rsidRDefault="00226DFB" w:rsidP="009D6BB9">
                            <w:pPr>
                              <w:jc w:val="center"/>
                              <w:rPr>
                                <w:sz w:val="20"/>
                                <w:szCs w:val="20"/>
                                <w:lang w:val="es-ES"/>
                              </w:rPr>
                            </w:pPr>
                            <w:r w:rsidRPr="00240C18">
                              <w:rPr>
                                <w:sz w:val="20"/>
                                <w:szCs w:val="20"/>
                                <w:lang w:val="es-ES"/>
                              </w:rPr>
                              <w:t>MALA ESTRATEGIA DEL GOBIERNO FEDERAL EN EL COMBATE A ESTOS ILICITOS</w:t>
                            </w:r>
                          </w:p>
                          <w:p w14:paraId="4CAD76E8"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E9DC5" id="Cuadro de texto 356" o:spid="_x0000_s1028" type="#_x0000_t202" style="position:absolute;margin-left:3in;margin-top:11.35pt;width:219.6pt;height:40.8pt;z-index:25195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" strokecolor="#021730 [1604]" strokeweight="2.25pt">
                <v:textbox>
                  <w:txbxContent>
                    <w:p w14:paraId="4752C071" w14:textId="77777777" w:rsidR="00226DFB" w:rsidRPr="00240C18" w:rsidRDefault="00226DFB" w:rsidP="009D6BB9">
                      <w:pPr>
                        <w:jc w:val="center"/>
                        <w:rPr>
                          <w:sz w:val="20"/>
                          <w:szCs w:val="20"/>
                          <w:lang w:val="es-ES"/>
                        </w:rPr>
                      </w:pPr>
                      <w:r w:rsidRPr="00240C18">
                        <w:rPr>
                          <w:sz w:val="20"/>
                          <w:szCs w:val="20"/>
                          <w:lang w:val="es-ES"/>
                        </w:rPr>
                        <w:t>MALA ESTRATEGIA DEL GOBIERNO FEDERAL EN EL COMBATE A ESTOS ILICITOS</w:t>
                      </w:r>
                    </w:p>
                    <w:p w14:paraId="4CAD76E8" w14:textId="77777777" w:rsidR="00226DFB" w:rsidRPr="00B96527" w:rsidRDefault="00226DFB" w:rsidP="009D6BB9">
                      <w:pPr>
                        <w:jc w:val="center"/>
                        <w:rPr>
                          <w:sz w:val="20"/>
                          <w:lang w:val="es-ES"/>
                        </w:rPr>
                      </w:pPr>
                    </w:p>
                  </w:txbxContent>
                </v:textbox>
                <w10:wrap type="square"/>
              </v:shape>
            </w:pict>
          </mc:Fallback>
        </mc:AlternateContent>
      </w:r>
    </w:p>
    <w:p w14:paraId="473818C9" w14:textId="77777777" w:rsidR="009D6BB9" w:rsidRDefault="009D6BB9" w:rsidP="009D6BB9">
      <w:pPr>
        <w:rPr>
          <w:rFonts w:ascii="Arial" w:hAnsi="Arial" w:cs="Arial"/>
          <w:b/>
          <w:sz w:val="24"/>
          <w:szCs w:val="24"/>
        </w:rPr>
      </w:pP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78240" behindDoc="0" locked="0" layoutInCell="1" allowOverlap="1" wp14:anchorId="04F4199E" wp14:editId="026F1CE3">
                <wp:simplePos x="0" y="0"/>
                <wp:positionH relativeFrom="margin">
                  <wp:posOffset>8100833</wp:posOffset>
                </wp:positionH>
                <wp:positionV relativeFrom="paragraph">
                  <wp:posOffset>16952</wp:posOffset>
                </wp:positionV>
                <wp:extent cx="784860" cy="365760"/>
                <wp:effectExtent l="19050" t="19050" r="15240" b="15240"/>
                <wp:wrapSquare wrapText="bothSides"/>
                <wp:docPr id="3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65760"/>
                        </a:xfrm>
                        <a:prstGeom prst="rect">
                          <a:avLst/>
                        </a:prstGeom>
                        <a:solidFill>
                          <a:srgbClr val="FFFFFF"/>
                        </a:solidFill>
                        <a:ln w="38100">
                          <a:solidFill>
                            <a:schemeClr val="tx2">
                              <a:lumMod val="75000"/>
                            </a:schemeClr>
                          </a:solidFill>
                          <a:miter lim="800000"/>
                          <a:headEnd/>
                          <a:tailEnd/>
                        </a:ln>
                      </wps:spPr>
                      <wps:txbx>
                        <w:txbxContent>
                          <w:p w14:paraId="35B7838A" w14:textId="77777777" w:rsidR="00226DFB" w:rsidRPr="00CA3839" w:rsidRDefault="00226DFB" w:rsidP="009D6BB9">
                            <w:pPr>
                              <w:jc w:val="center"/>
                              <w:rPr>
                                <w:sz w:val="24"/>
                                <w:lang w:val="es-ES"/>
                              </w:rPr>
                            </w:pPr>
                            <w:r>
                              <w:rPr>
                                <w:sz w:val="24"/>
                                <w:lang w:val="es-ES"/>
                              </w:rPr>
                              <w:t>EFECTOS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4199E" id="_x0000_s1029" type="#_x0000_t202" style="position:absolute;margin-left:637.85pt;margin-top:1.35pt;width:61.8pt;height:28.8pt;z-index:25197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" strokecolor="#0f486e [2415]" strokeweight="3pt">
                <v:textbox>
                  <w:txbxContent>
                    <w:p w14:paraId="35B7838A" w14:textId="77777777" w:rsidR="00226DFB" w:rsidRPr="00CA3839" w:rsidRDefault="00226DFB" w:rsidP="009D6BB9">
                      <w:pPr>
                        <w:jc w:val="center"/>
                        <w:rPr>
                          <w:sz w:val="24"/>
                          <w:lang w:val="es-ES"/>
                        </w:rPr>
                      </w:pPr>
                      <w:r>
                        <w:rPr>
                          <w:sz w:val="24"/>
                          <w:lang w:val="es-ES"/>
                        </w:rPr>
                        <w:t>EFECTOS</w:t>
                      </w:r>
                    </w:p>
                  </w:txbxContent>
                </v:textbox>
                <w10:wrap type="square" anchorx="margin"/>
              </v:shape>
            </w:pict>
          </mc:Fallback>
        </mc:AlternateContent>
      </w:r>
      <w:r w:rsidRPr="000579CA">
        <w:rPr>
          <w:rFonts w:ascii="Arial" w:hAnsi="Arial" w:cs="Arial"/>
          <w:b/>
          <w:sz w:val="24"/>
          <w:szCs w:val="24"/>
        </w:rPr>
        <w:t xml:space="preserve"> </w:t>
      </w:r>
    </w:p>
    <w:p w14:paraId="4E1BB714" w14:textId="77777777" w:rsidR="009D6BB9" w:rsidRDefault="009D6BB9" w:rsidP="009D6BB9">
      <w:pPr>
        <w:jc w:val="center"/>
        <w:rPr>
          <w:rFonts w:ascii="Times New Roman" w:hAnsi="Times New Roman" w:cs="Times New Roman"/>
          <w:sz w:val="24"/>
          <w:szCs w:val="24"/>
        </w:rPr>
      </w:pPr>
      <w:r>
        <w:rPr>
          <w:rFonts w:ascii="Arial" w:hAnsi="Arial" w:cs="Arial"/>
          <w:b/>
          <w:noProof/>
          <w:color w:val="76DBF4" w:themeColor="background2"/>
          <w:sz w:val="24"/>
          <w:szCs w:val="24"/>
          <w:lang w:eastAsia="es-MX"/>
        </w:rPr>
        <mc:AlternateContent>
          <mc:Choice Requires="wps">
            <w:drawing>
              <wp:anchor distT="0" distB="0" distL="114300" distR="114300" simplePos="0" relativeHeight="252002816" behindDoc="0" locked="0" layoutInCell="1" allowOverlap="1" wp14:anchorId="1ECD6388" wp14:editId="48702150">
                <wp:simplePos x="0" y="0"/>
                <wp:positionH relativeFrom="column">
                  <wp:posOffset>4831080</wp:posOffset>
                </wp:positionH>
                <wp:positionV relativeFrom="paragraph">
                  <wp:posOffset>143510</wp:posOffset>
                </wp:positionV>
                <wp:extent cx="0" cy="238205"/>
                <wp:effectExtent l="76200" t="38100" r="57150" b="9525"/>
                <wp:wrapNone/>
                <wp:docPr id="358" name="Conector recto de flecha 358"/>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ADDE6" id="Conector recto de flecha 358" o:spid="_x0000_s1026" type="#_x0000_t32" style="position:absolute;margin-left:380.4pt;margin-top:11.3pt;width:0;height:18.75pt;flip:y;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" strokecolor="black [3200]" strokeweight="2.25pt">
                <v:stroke endarrow="block" endcap="round"/>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87456" behindDoc="0" locked="0" layoutInCell="1" allowOverlap="1" wp14:anchorId="10BAC9CA" wp14:editId="68DC080C">
                <wp:simplePos x="0" y="0"/>
                <wp:positionH relativeFrom="column">
                  <wp:posOffset>5288280</wp:posOffset>
                </wp:positionH>
                <wp:positionV relativeFrom="paragraph">
                  <wp:posOffset>76835</wp:posOffset>
                </wp:positionV>
                <wp:extent cx="1417320" cy="243840"/>
                <wp:effectExtent l="19050" t="57150" r="11430" b="22860"/>
                <wp:wrapNone/>
                <wp:docPr id="359" name="Conector recto de flecha 359"/>
                <wp:cNvGraphicFramePr/>
                <a:graphic xmlns:a="http://schemas.openxmlformats.org/drawingml/2006/main">
                  <a:graphicData uri="http://schemas.microsoft.com/office/word/2010/wordprocessingShape">
                    <wps:wsp>
                      <wps:cNvCnPr/>
                      <wps:spPr>
                        <a:xfrm flipH="1" flipV="1">
                          <a:off x="0" y="0"/>
                          <a:ext cx="1417320" cy="243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C659B" id="Conector recto de flecha 359" o:spid="_x0000_s1026" type="#_x0000_t32" style="position:absolute;margin-left:416.4pt;margin-top:6.05pt;width:111.6pt;height:19.2pt;flip:x y;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" strokecolor="black [3200]" strokeweight="2.25pt">
                <v:stroke endarrow="block" endcap="round"/>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86432" behindDoc="0" locked="0" layoutInCell="1" allowOverlap="1" wp14:anchorId="5C2DA101" wp14:editId="5D868BBD">
                <wp:simplePos x="0" y="0"/>
                <wp:positionH relativeFrom="column">
                  <wp:posOffset>1341120</wp:posOffset>
                </wp:positionH>
                <wp:positionV relativeFrom="paragraph">
                  <wp:posOffset>92075</wp:posOffset>
                </wp:positionV>
                <wp:extent cx="1630680" cy="229870"/>
                <wp:effectExtent l="0" t="57150" r="7620" b="36830"/>
                <wp:wrapNone/>
                <wp:docPr id="360" name="Conector recto de flecha 360"/>
                <wp:cNvGraphicFramePr/>
                <a:graphic xmlns:a="http://schemas.openxmlformats.org/drawingml/2006/main">
                  <a:graphicData uri="http://schemas.microsoft.com/office/word/2010/wordprocessingShape">
                    <wps:wsp>
                      <wps:cNvCnPr/>
                      <wps:spPr>
                        <a:xfrm flipV="1">
                          <a:off x="0" y="0"/>
                          <a:ext cx="163068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8306C" id="Conector recto de flecha 360" o:spid="_x0000_s1026" type="#_x0000_t32" style="position:absolute;margin-left:105.6pt;margin-top:7.25pt;width:128.4pt;height:18.1pt;flip:y;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" strokecolor="black [3200]" strokeweight="2.25pt">
                <v:stroke endarrow="block" endcap="round"/>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85408" behindDoc="0" locked="0" layoutInCell="1" allowOverlap="1" wp14:anchorId="0DABAC7A" wp14:editId="0E047D7E">
                <wp:simplePos x="0" y="0"/>
                <wp:positionH relativeFrom="column">
                  <wp:posOffset>3104349</wp:posOffset>
                </wp:positionH>
                <wp:positionV relativeFrom="paragraph">
                  <wp:posOffset>99572</wp:posOffset>
                </wp:positionV>
                <wp:extent cx="0" cy="238205"/>
                <wp:effectExtent l="76200" t="38100" r="57150" b="9525"/>
                <wp:wrapNone/>
                <wp:docPr id="361" name="Conector recto de flecha 361"/>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D169547" id="Conector recto de flecha 361" o:spid="_x0000_s1026" type="#_x0000_t32" style="position:absolute;margin-left:244.45pt;margin-top:7.85pt;width:0;height:18.75pt;flip:y;z-index:25198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" strokecolor="black [3200]" strokeweight="2.25pt">
                <v:stroke endarrow="block" endcap="round"/>
              </v:shape>
            </w:pict>
          </mc:Fallback>
        </mc:AlternateContent>
      </w:r>
    </w:p>
    <w:p w14:paraId="184B4EDD" w14:textId="77777777" w:rsidR="009D6BB9" w:rsidRPr="00FF0DE4" w:rsidRDefault="009D6BB9" w:rsidP="009D6BB9">
      <w:pPr>
        <w:jc w:val="center"/>
        <w:rPr>
          <w:lang w:val="es-ES"/>
        </w:rPr>
      </w:pP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2880" behindDoc="0" locked="0" layoutInCell="1" allowOverlap="1" wp14:anchorId="5D4F14F3" wp14:editId="3DE3A7BD">
                <wp:simplePos x="0" y="0"/>
                <wp:positionH relativeFrom="margin">
                  <wp:posOffset>5826125</wp:posOffset>
                </wp:positionH>
                <wp:positionV relativeFrom="paragraph">
                  <wp:posOffset>26670</wp:posOffset>
                </wp:positionV>
                <wp:extent cx="1741170" cy="833755"/>
                <wp:effectExtent l="19050" t="19050" r="11430" b="23495"/>
                <wp:wrapSquare wrapText="bothSides"/>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833755"/>
                        </a:xfrm>
                        <a:prstGeom prst="rect">
                          <a:avLst/>
                        </a:prstGeom>
                        <a:solidFill>
                          <a:srgbClr val="FFFFFF"/>
                        </a:solidFill>
                        <a:ln w="28575">
                          <a:solidFill>
                            <a:schemeClr val="accent1">
                              <a:lumMod val="50000"/>
                            </a:schemeClr>
                          </a:solidFill>
                          <a:miter lim="800000"/>
                          <a:headEnd/>
                          <a:tailEnd/>
                        </a:ln>
                      </wps:spPr>
                      <wps:txbx>
                        <w:txbxContent>
                          <w:p w14:paraId="5C3E1621" w14:textId="77777777" w:rsidR="00226DFB" w:rsidRPr="00682608" w:rsidRDefault="00226DFB" w:rsidP="009D6BB9">
                            <w:pPr>
                              <w:jc w:val="center"/>
                              <w:rPr>
                                <w:sz w:val="18"/>
                                <w:szCs w:val="18"/>
                                <w:lang w:val="es-ES"/>
                              </w:rPr>
                            </w:pPr>
                            <w:r w:rsidRPr="00682608">
                              <w:rPr>
                                <w:sz w:val="18"/>
                                <w:szCs w:val="18"/>
                                <w:lang w:val="es-ES"/>
                              </w:rPr>
                              <w:t>MALA COORDINACION DE LOS CUERPOS DE SEGURIDAD PUBLICA EN AMBOS PAISES</w:t>
                            </w:r>
                          </w:p>
                          <w:p w14:paraId="54E3D763"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F14F3" id="Cuadro de texto 362" o:spid="_x0000_s1030" type="#_x0000_t202" style="position:absolute;left:0;text-align:left;margin-left:458.75pt;margin-top:2.1pt;width:137.1pt;height:65.65pt;z-index:25196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" strokecolor="#021730 [1604]" strokeweight="2.25pt">
                <v:textbox>
                  <w:txbxContent>
                    <w:p w14:paraId="5C3E1621" w14:textId="77777777" w:rsidR="00226DFB" w:rsidRPr="00682608" w:rsidRDefault="00226DFB" w:rsidP="009D6BB9">
                      <w:pPr>
                        <w:jc w:val="center"/>
                        <w:rPr>
                          <w:sz w:val="18"/>
                          <w:szCs w:val="18"/>
                          <w:lang w:val="es-ES"/>
                        </w:rPr>
                      </w:pPr>
                      <w:r w:rsidRPr="00682608">
                        <w:rPr>
                          <w:sz w:val="18"/>
                          <w:szCs w:val="18"/>
                          <w:lang w:val="es-ES"/>
                        </w:rPr>
                        <w:t>MALA COORDINACION DE LOS CUERPOS DE SEGURIDAD PUBLICA EN AMBOS PAISES</w:t>
                      </w:r>
                    </w:p>
                    <w:p w14:paraId="54E3D763" w14:textId="77777777" w:rsidR="00226DFB" w:rsidRPr="00B96527" w:rsidRDefault="00226DFB" w:rsidP="009D6BB9">
                      <w:pPr>
                        <w:jc w:val="center"/>
                        <w:rPr>
                          <w:sz w:val="20"/>
                          <w:lang w:val="es-ES"/>
                        </w:rPr>
                      </w:pPr>
                    </w:p>
                  </w:txbxContent>
                </v:textbox>
                <w10:wrap type="square" anchorx="margin"/>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0832" behindDoc="0" locked="0" layoutInCell="1" allowOverlap="1" wp14:anchorId="61A6C1FE" wp14:editId="556D204A">
                <wp:simplePos x="0" y="0"/>
                <wp:positionH relativeFrom="margin">
                  <wp:posOffset>2305050</wp:posOffset>
                </wp:positionH>
                <wp:positionV relativeFrom="paragraph">
                  <wp:posOffset>95250</wp:posOffset>
                </wp:positionV>
                <wp:extent cx="1720850" cy="560705"/>
                <wp:effectExtent l="19050" t="19050" r="12700" b="10795"/>
                <wp:wrapSquare wrapText="bothSides"/>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60705"/>
                        </a:xfrm>
                        <a:prstGeom prst="rect">
                          <a:avLst/>
                        </a:prstGeom>
                        <a:solidFill>
                          <a:srgbClr val="FFFFFF"/>
                        </a:solidFill>
                        <a:ln w="28575">
                          <a:solidFill>
                            <a:schemeClr val="accent1">
                              <a:lumMod val="50000"/>
                            </a:schemeClr>
                          </a:solidFill>
                          <a:miter lim="800000"/>
                          <a:headEnd/>
                          <a:tailEnd/>
                        </a:ln>
                      </wps:spPr>
                      <wps:txbx>
                        <w:txbxContent>
                          <w:p w14:paraId="43CAE448" w14:textId="77777777" w:rsidR="00226DFB" w:rsidRPr="00682608" w:rsidRDefault="00226DFB" w:rsidP="009D6BB9">
                            <w:pPr>
                              <w:jc w:val="center"/>
                              <w:rPr>
                                <w:sz w:val="18"/>
                                <w:szCs w:val="18"/>
                                <w:lang w:val="es-ES"/>
                              </w:rPr>
                            </w:pPr>
                            <w:r w:rsidRPr="00682608">
                              <w:rPr>
                                <w:sz w:val="18"/>
                                <w:szCs w:val="18"/>
                                <w:lang w:val="es-ES"/>
                              </w:rPr>
                              <w:t>VULNERABILIDAD EN LAS REVISIONES ADUANALES</w:t>
                            </w:r>
                          </w:p>
                          <w:p w14:paraId="59A46689"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6C1FE" id="Cuadro de texto 363" o:spid="_x0000_s1031" type="#_x0000_t202" style="position:absolute;left:0;text-align:left;margin-left:181.5pt;margin-top:7.5pt;width:135.5pt;height:44.15pt;z-index:25196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" strokecolor="#021730 [1604]" strokeweight="2.25pt">
                <v:textbox>
                  <w:txbxContent>
                    <w:p w14:paraId="43CAE448" w14:textId="77777777" w:rsidR="00226DFB" w:rsidRPr="00682608" w:rsidRDefault="00226DFB" w:rsidP="009D6BB9">
                      <w:pPr>
                        <w:jc w:val="center"/>
                        <w:rPr>
                          <w:sz w:val="18"/>
                          <w:szCs w:val="18"/>
                          <w:lang w:val="es-ES"/>
                        </w:rPr>
                      </w:pPr>
                      <w:r w:rsidRPr="00682608">
                        <w:rPr>
                          <w:sz w:val="18"/>
                          <w:szCs w:val="18"/>
                          <w:lang w:val="es-ES"/>
                        </w:rPr>
                        <w:t>VULNERABILIDAD EN LAS REVISIONES ADUANALES</w:t>
                      </w:r>
                    </w:p>
                    <w:p w14:paraId="59A46689" w14:textId="77777777" w:rsidR="00226DFB" w:rsidRPr="00B96527" w:rsidRDefault="00226DFB" w:rsidP="009D6BB9">
                      <w:pPr>
                        <w:jc w:val="center"/>
                        <w:rPr>
                          <w:sz w:val="20"/>
                          <w:lang w:val="es-ES"/>
                        </w:rPr>
                      </w:pPr>
                    </w:p>
                  </w:txbxContent>
                </v:textbox>
                <w10:wrap type="square" anchorx="margin"/>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1856" behindDoc="0" locked="0" layoutInCell="1" allowOverlap="1" wp14:anchorId="567C89C1" wp14:editId="02BD86E9">
                <wp:simplePos x="0" y="0"/>
                <wp:positionH relativeFrom="margin">
                  <wp:posOffset>4191000</wp:posOffset>
                </wp:positionH>
                <wp:positionV relativeFrom="paragraph">
                  <wp:posOffset>75565</wp:posOffset>
                </wp:positionV>
                <wp:extent cx="1371600" cy="670560"/>
                <wp:effectExtent l="19050" t="19050" r="19050" b="15240"/>
                <wp:wrapSquare wrapText="bothSides"/>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0560"/>
                        </a:xfrm>
                        <a:prstGeom prst="rect">
                          <a:avLst/>
                        </a:prstGeom>
                        <a:solidFill>
                          <a:srgbClr val="FFFFFF"/>
                        </a:solidFill>
                        <a:ln w="28575">
                          <a:solidFill>
                            <a:schemeClr val="accent1">
                              <a:lumMod val="50000"/>
                            </a:schemeClr>
                          </a:solidFill>
                          <a:miter lim="800000"/>
                          <a:headEnd/>
                          <a:tailEnd/>
                        </a:ln>
                      </wps:spPr>
                      <wps:txbx>
                        <w:txbxContent>
                          <w:p w14:paraId="12FE8172" w14:textId="77777777" w:rsidR="00226DFB" w:rsidRPr="00682608" w:rsidRDefault="00226DFB" w:rsidP="009D6BB9">
                            <w:pPr>
                              <w:jc w:val="center"/>
                              <w:rPr>
                                <w:sz w:val="18"/>
                                <w:szCs w:val="18"/>
                                <w:lang w:val="es-ES"/>
                              </w:rPr>
                            </w:pPr>
                            <w:r w:rsidRPr="00682608">
                              <w:rPr>
                                <w:sz w:val="18"/>
                                <w:szCs w:val="18"/>
                                <w:lang w:val="es-ES"/>
                              </w:rPr>
                              <w:t>FRACASO                         DEL PROGRAMA              DE OCES</w:t>
                            </w:r>
                          </w:p>
                          <w:p w14:paraId="48B8A690" w14:textId="77777777" w:rsidR="00226DFB" w:rsidRPr="00B96527" w:rsidRDefault="00226DFB" w:rsidP="009D6BB9">
                            <w:pP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C89C1" id="Cuadro de texto 364" o:spid="_x0000_s1032" type="#_x0000_t202" style="position:absolute;left:0;text-align:left;margin-left:330pt;margin-top:5.95pt;width:108pt;height:52.8pt;z-index:25196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" strokecolor="#021730 [1604]" strokeweight="2.25pt">
                <v:textbox>
                  <w:txbxContent>
                    <w:p w14:paraId="12FE8172" w14:textId="77777777" w:rsidR="00226DFB" w:rsidRPr="00682608" w:rsidRDefault="00226DFB" w:rsidP="009D6BB9">
                      <w:pPr>
                        <w:jc w:val="center"/>
                        <w:rPr>
                          <w:sz w:val="18"/>
                          <w:szCs w:val="18"/>
                          <w:lang w:val="es-ES"/>
                        </w:rPr>
                      </w:pPr>
                      <w:r w:rsidRPr="00682608">
                        <w:rPr>
                          <w:sz w:val="18"/>
                          <w:szCs w:val="18"/>
                          <w:lang w:val="es-ES"/>
                        </w:rPr>
                        <w:t>FRACASO                         DEL PROGRAMA              DE OCES</w:t>
                      </w:r>
                    </w:p>
                    <w:p w14:paraId="48B8A690" w14:textId="77777777" w:rsidR="00226DFB" w:rsidRPr="00B96527" w:rsidRDefault="00226DFB" w:rsidP="009D6BB9">
                      <w:pPr>
                        <w:rPr>
                          <w:sz w:val="20"/>
                          <w:lang w:val="es-ES"/>
                        </w:rPr>
                      </w:pPr>
                    </w:p>
                  </w:txbxContent>
                </v:textbox>
                <w10:wrap type="square" anchorx="margin"/>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59808" behindDoc="0" locked="0" layoutInCell="1" allowOverlap="1" wp14:anchorId="3BED4B4C" wp14:editId="196E745C">
                <wp:simplePos x="0" y="0"/>
                <wp:positionH relativeFrom="margin">
                  <wp:posOffset>762000</wp:posOffset>
                </wp:positionH>
                <wp:positionV relativeFrom="paragraph">
                  <wp:posOffset>29845</wp:posOffset>
                </wp:positionV>
                <wp:extent cx="1286510" cy="640080"/>
                <wp:effectExtent l="19050" t="19050" r="27940" b="26670"/>
                <wp:wrapSquare wrapText="bothSides"/>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40080"/>
                        </a:xfrm>
                        <a:prstGeom prst="rect">
                          <a:avLst/>
                        </a:prstGeom>
                        <a:solidFill>
                          <a:srgbClr val="FFFFFF"/>
                        </a:solidFill>
                        <a:ln w="28575">
                          <a:solidFill>
                            <a:schemeClr val="accent1">
                              <a:lumMod val="50000"/>
                            </a:schemeClr>
                          </a:solidFill>
                          <a:miter lim="800000"/>
                          <a:headEnd/>
                          <a:tailEnd/>
                        </a:ln>
                      </wps:spPr>
                      <wps:txbx>
                        <w:txbxContent>
                          <w:p w14:paraId="6EDACC55" w14:textId="77777777" w:rsidR="00226DFB" w:rsidRPr="00240C18" w:rsidRDefault="00226DFB" w:rsidP="009D6BB9">
                            <w:pPr>
                              <w:jc w:val="center"/>
                              <w:rPr>
                                <w:sz w:val="20"/>
                                <w:szCs w:val="20"/>
                                <w:lang w:val="es-ES"/>
                              </w:rPr>
                            </w:pPr>
                            <w:r w:rsidRPr="00240C18">
                              <w:rPr>
                                <w:sz w:val="20"/>
                                <w:szCs w:val="20"/>
                                <w:lang w:val="es-ES"/>
                              </w:rPr>
                              <w:t>CRUCE DE DROGAS, DINERO Y ARMAS EN LOS VEHICULOS</w:t>
                            </w:r>
                          </w:p>
                          <w:p w14:paraId="5ADDD9E7" w14:textId="77777777" w:rsidR="00226DFB" w:rsidRPr="00240C18" w:rsidRDefault="00226DFB" w:rsidP="009D6BB9">
                            <w:pPr>
                              <w:jc w:val="cente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4B4C" id="Cuadro de texto 365" o:spid="_x0000_s1033" type="#_x0000_t202" style="position:absolute;left:0;text-align:left;margin-left:60pt;margin-top:2.35pt;width:101.3pt;height:50.4pt;z-index:25195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" strokecolor="#021730 [1604]" strokeweight="2.25pt">
                <v:textbox>
                  <w:txbxContent>
                    <w:p w14:paraId="6EDACC55" w14:textId="77777777" w:rsidR="00226DFB" w:rsidRPr="00240C18" w:rsidRDefault="00226DFB" w:rsidP="009D6BB9">
                      <w:pPr>
                        <w:jc w:val="center"/>
                        <w:rPr>
                          <w:sz w:val="20"/>
                          <w:szCs w:val="20"/>
                          <w:lang w:val="es-ES"/>
                        </w:rPr>
                      </w:pPr>
                      <w:r w:rsidRPr="00240C18">
                        <w:rPr>
                          <w:sz w:val="20"/>
                          <w:szCs w:val="20"/>
                          <w:lang w:val="es-ES"/>
                        </w:rPr>
                        <w:t>CRUCE DE DROGAS, DINERO Y ARMAS EN LOS VEHICULOS</w:t>
                      </w:r>
                    </w:p>
                    <w:p w14:paraId="5ADDD9E7" w14:textId="77777777" w:rsidR="00226DFB" w:rsidRPr="00240C18" w:rsidRDefault="00226DFB" w:rsidP="009D6BB9">
                      <w:pPr>
                        <w:jc w:val="center"/>
                        <w:rPr>
                          <w:sz w:val="20"/>
                          <w:szCs w:val="20"/>
                          <w:lang w:val="es-ES"/>
                        </w:rPr>
                      </w:pPr>
                    </w:p>
                  </w:txbxContent>
                </v:textbox>
                <w10:wrap type="square" anchorx="margin"/>
              </v:shape>
            </w:pict>
          </mc:Fallback>
        </mc:AlternateContent>
      </w:r>
    </w:p>
    <w:p w14:paraId="25F590BB" w14:textId="72A3379D" w:rsidR="009D6BB9" w:rsidRDefault="00386399" w:rsidP="009D6BB9">
      <w:pPr>
        <w:rPr>
          <w:rFonts w:ascii="Times New Roman" w:hAnsi="Times New Roman" w:cs="Times New Roman"/>
          <w:sz w:val="24"/>
          <w:szCs w:val="24"/>
        </w:rPr>
      </w:pPr>
      <w:r>
        <w:rPr>
          <w:rFonts w:ascii="Times New Roman" w:hAnsi="Times New Roman" w:cs="Times New Roman"/>
          <w:noProof/>
          <w:sz w:val="20"/>
          <w:szCs w:val="24"/>
          <w:lang w:eastAsia="es-MX"/>
        </w:rPr>
        <mc:AlternateContent>
          <mc:Choice Requires="wps">
            <w:drawing>
              <wp:anchor distT="0" distB="0" distL="114300" distR="114300" simplePos="0" relativeHeight="251981312" behindDoc="0" locked="0" layoutInCell="1" allowOverlap="1" wp14:anchorId="04BCEBFA" wp14:editId="2ACD065C">
                <wp:simplePos x="0" y="0"/>
                <wp:positionH relativeFrom="column">
                  <wp:posOffset>8004258</wp:posOffset>
                </wp:positionH>
                <wp:positionV relativeFrom="paragraph">
                  <wp:posOffset>1454702</wp:posOffset>
                </wp:positionV>
                <wp:extent cx="349885" cy="2778826"/>
                <wp:effectExtent l="0" t="19050" r="145415" b="21590"/>
                <wp:wrapNone/>
                <wp:docPr id="374" name="Cerrar llave 374"/>
                <wp:cNvGraphicFramePr/>
                <a:graphic xmlns:a="http://schemas.openxmlformats.org/drawingml/2006/main">
                  <a:graphicData uri="http://schemas.microsoft.com/office/word/2010/wordprocessingShape">
                    <wps:wsp>
                      <wps:cNvSpPr/>
                      <wps:spPr>
                        <a:xfrm>
                          <a:off x="0" y="0"/>
                          <a:ext cx="349885" cy="2778826"/>
                        </a:xfrm>
                        <a:prstGeom prst="rightBrac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EAAE" id="Cerrar llave 374" o:spid="_x0000_s1026" type="#_x0000_t88" style="position:absolute;margin-left:630.25pt;margin-top:114.55pt;width:27.55pt;height:218.8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" adj="227" strokecolor="#146194 [3215]" strokeweight="2.25pt">
                <v:stroke endcap="round"/>
              </v:shape>
            </w:pict>
          </mc:Fallback>
        </mc:AlternateContent>
      </w: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80288" behindDoc="0" locked="0" layoutInCell="1" allowOverlap="1" wp14:anchorId="55DF8D2D" wp14:editId="56DACD93">
                <wp:simplePos x="0" y="0"/>
                <wp:positionH relativeFrom="margin">
                  <wp:posOffset>8355882</wp:posOffset>
                </wp:positionH>
                <wp:positionV relativeFrom="paragraph">
                  <wp:posOffset>2359550</wp:posOffset>
                </wp:positionV>
                <wp:extent cx="754380" cy="333375"/>
                <wp:effectExtent l="19050" t="19050" r="26670" b="28575"/>
                <wp:wrapSquare wrapText="bothSides"/>
                <wp:docPr id="3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3375"/>
                        </a:xfrm>
                        <a:prstGeom prst="rect">
                          <a:avLst/>
                        </a:prstGeom>
                        <a:solidFill>
                          <a:srgbClr val="FFFFFF"/>
                        </a:solidFill>
                        <a:ln w="38100">
                          <a:solidFill>
                            <a:schemeClr val="tx2">
                              <a:lumMod val="50000"/>
                            </a:schemeClr>
                          </a:solidFill>
                          <a:miter lim="800000"/>
                          <a:headEnd/>
                          <a:tailEnd/>
                        </a:ln>
                      </wps:spPr>
                      <wps:txbx>
                        <w:txbxContent>
                          <w:p w14:paraId="7C570B60" w14:textId="77777777" w:rsidR="00226DFB" w:rsidRPr="00CA3839" w:rsidRDefault="00226DFB" w:rsidP="009D6BB9">
                            <w:pPr>
                              <w:jc w:val="center"/>
                              <w:rPr>
                                <w:sz w:val="24"/>
                                <w:lang w:val="es-ES"/>
                              </w:rPr>
                            </w:pPr>
                            <w:r>
                              <w:rPr>
                                <w:sz w:val="24"/>
                                <w:lang w:val="es-ES"/>
                              </w:rPr>
                              <w:t>CAUSA</w:t>
                            </w:r>
                            <w:r w:rsidRPr="00CA3839">
                              <w:rPr>
                                <w:sz w:val="24"/>
                                <w:lang w:val="es-E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8D2D" id="_x0000_s1034" type="#_x0000_t202" style="position:absolute;margin-left:657.95pt;margin-top:185.8pt;width:59.4pt;height:26.25pt;z-index:25198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" strokecolor="#0a3049 [1615]" strokeweight="3pt">
                <v:textbox>
                  <w:txbxContent>
                    <w:p w14:paraId="7C570B60" w14:textId="77777777" w:rsidR="00226DFB" w:rsidRPr="00CA3839" w:rsidRDefault="00226DFB" w:rsidP="009D6BB9">
                      <w:pPr>
                        <w:jc w:val="center"/>
                        <w:rPr>
                          <w:sz w:val="24"/>
                          <w:lang w:val="es-ES"/>
                        </w:rPr>
                      </w:pPr>
                      <w:r>
                        <w:rPr>
                          <w:sz w:val="24"/>
                          <w:lang w:val="es-ES"/>
                        </w:rPr>
                        <w:t>CAUSA</w:t>
                      </w:r>
                      <w:r w:rsidRPr="00CA3839">
                        <w:rPr>
                          <w:sz w:val="24"/>
                          <w:lang w:val="es-ES"/>
                        </w:rPr>
                        <w:t>S</w:t>
                      </w:r>
                    </w:p>
                  </w:txbxContent>
                </v:textbox>
                <w10:wrap type="square" anchorx="margin"/>
              </v:shape>
            </w:pict>
          </mc:Fallback>
        </mc:AlternateContent>
      </w: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79264" behindDoc="0" locked="0" layoutInCell="1" allowOverlap="1" wp14:anchorId="44A0E84D" wp14:editId="712262DA">
                <wp:simplePos x="0" y="0"/>
                <wp:positionH relativeFrom="margin">
                  <wp:posOffset>8051634</wp:posOffset>
                </wp:positionH>
                <wp:positionV relativeFrom="paragraph">
                  <wp:posOffset>837592</wp:posOffset>
                </wp:positionV>
                <wp:extent cx="1057275" cy="335280"/>
                <wp:effectExtent l="19050" t="19050" r="28575" b="26670"/>
                <wp:wrapSquare wrapText="bothSides"/>
                <wp:docPr id="3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5280"/>
                        </a:xfrm>
                        <a:prstGeom prst="rect">
                          <a:avLst/>
                        </a:prstGeom>
                        <a:solidFill>
                          <a:srgbClr val="FFFFFF"/>
                        </a:solidFill>
                        <a:ln w="38100">
                          <a:solidFill>
                            <a:schemeClr val="tx2">
                              <a:lumMod val="75000"/>
                            </a:schemeClr>
                          </a:solidFill>
                          <a:miter lim="800000"/>
                          <a:headEnd/>
                          <a:tailEnd/>
                        </a:ln>
                      </wps:spPr>
                      <wps:txbx>
                        <w:txbxContent>
                          <w:p w14:paraId="62DE11A0" w14:textId="77777777" w:rsidR="00226DFB" w:rsidRPr="00CA3839" w:rsidRDefault="00226DFB" w:rsidP="009D6BB9">
                            <w:pPr>
                              <w:rPr>
                                <w:sz w:val="24"/>
                                <w:szCs w:val="24"/>
                                <w:lang w:val="es-ES"/>
                              </w:rPr>
                            </w:pPr>
                            <w:r>
                              <w:rPr>
                                <w:sz w:val="24"/>
                                <w:szCs w:val="24"/>
                                <w:lang w:val="es-ES"/>
                              </w:rPr>
                              <w:t>PROBLEMA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0E84D" id="_x0000_s1035" type="#_x0000_t202" style="position:absolute;margin-left:634pt;margin-top:65.95pt;width:83.25pt;height:26.4pt;z-index:25197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" strokecolor="#0f486e [2415]" strokeweight="3pt">
                <v:textbox>
                  <w:txbxContent>
                    <w:p w14:paraId="62DE11A0" w14:textId="77777777" w:rsidR="00226DFB" w:rsidRPr="00CA3839" w:rsidRDefault="00226DFB" w:rsidP="009D6BB9">
                      <w:pPr>
                        <w:rPr>
                          <w:sz w:val="24"/>
                          <w:szCs w:val="24"/>
                          <w:lang w:val="es-ES"/>
                        </w:rPr>
                      </w:pPr>
                      <w:r>
                        <w:rPr>
                          <w:sz w:val="24"/>
                          <w:szCs w:val="24"/>
                          <w:lang w:val="es-ES"/>
                        </w:rPr>
                        <w:t>PROBLEMA</w:t>
                      </w:r>
                    </w:p>
                  </w:txbxContent>
                </v:textbox>
                <w10:wrap type="square" anchorx="margin"/>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83360" behindDoc="0" locked="0" layoutInCell="1" allowOverlap="1" wp14:anchorId="580563A0" wp14:editId="590FC304">
                <wp:simplePos x="0" y="0"/>
                <wp:positionH relativeFrom="column">
                  <wp:posOffset>6603448</wp:posOffset>
                </wp:positionH>
                <wp:positionV relativeFrom="paragraph">
                  <wp:posOffset>959292</wp:posOffset>
                </wp:positionV>
                <wp:extent cx="1378857" cy="0"/>
                <wp:effectExtent l="0" t="95250" r="0" b="95250"/>
                <wp:wrapNone/>
                <wp:docPr id="381" name="Conector recto de flecha 381"/>
                <wp:cNvGraphicFramePr/>
                <a:graphic xmlns:a="http://schemas.openxmlformats.org/drawingml/2006/main">
                  <a:graphicData uri="http://schemas.microsoft.com/office/word/2010/wordprocessingShape">
                    <wps:wsp>
                      <wps:cNvCnPr/>
                      <wps:spPr>
                        <a:xfrm>
                          <a:off x="0" y="0"/>
                          <a:ext cx="1378857" cy="0"/>
                        </a:xfrm>
                        <a:prstGeom prst="straightConnector1">
                          <a:avLst/>
                        </a:prstGeom>
                        <a:ln w="38100">
                          <a:solidFill>
                            <a:schemeClr val="tx2"/>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CC416DC" id="_x0000_t32" coordsize="21600,21600" o:spt="32" o:oned="t" path="m,l21600,21600e" filled="f">
                <v:path arrowok="t" fillok="f" o:connecttype="none"/>
                <o:lock v:ext="edit" shapetype="t"/>
              </v:shapetype>
              <v:shape id="Conector recto de flecha 381" o:spid="_x0000_s1026" type="#_x0000_t32" style="position:absolute;margin-left:519.95pt;margin-top:75.55pt;width:108.55pt;height:0;z-index:25198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" strokecolor="#146194 [3215]" strokeweight="3pt">
                <v:stroke endarrow="block" endcap="round"/>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2004864" behindDoc="1" locked="0" layoutInCell="1" allowOverlap="1" wp14:anchorId="1FA44770" wp14:editId="1594E0CE">
                <wp:simplePos x="0" y="0"/>
                <wp:positionH relativeFrom="column">
                  <wp:posOffset>3141345</wp:posOffset>
                </wp:positionH>
                <wp:positionV relativeFrom="page">
                  <wp:posOffset>4508776</wp:posOffset>
                </wp:positionV>
                <wp:extent cx="171450" cy="145415"/>
                <wp:effectExtent l="38100" t="38100" r="19050" b="26035"/>
                <wp:wrapSquare wrapText="bothSides"/>
                <wp:docPr id="386" name="Conector recto de flecha 386"/>
                <wp:cNvGraphicFramePr/>
                <a:graphic xmlns:a="http://schemas.openxmlformats.org/drawingml/2006/main">
                  <a:graphicData uri="http://schemas.microsoft.com/office/word/2010/wordprocessingShape">
                    <wps:wsp>
                      <wps:cNvCnPr/>
                      <wps:spPr>
                        <a:xfrm flipH="1" flipV="1">
                          <a:off x="0" y="0"/>
                          <a:ext cx="171450" cy="1454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7C6B8" id="Conector recto de flecha 386" o:spid="_x0000_s1026" type="#_x0000_t32" style="position:absolute;margin-left:247.35pt;margin-top:355pt;width:13.5pt;height:11.45pt;flip:x y;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" strokecolor="black [3200]" strokeweight="2.25pt">
                <v:stroke endarrow="block" endcap="round"/>
                <w10:wrap type="square" anchory="page"/>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6192" behindDoc="0" locked="0" layoutInCell="1" allowOverlap="1" wp14:anchorId="62DACBB1" wp14:editId="7D39B00C">
                <wp:simplePos x="0" y="0"/>
                <wp:positionH relativeFrom="margin">
                  <wp:posOffset>6351905</wp:posOffset>
                </wp:positionH>
                <wp:positionV relativeFrom="paragraph">
                  <wp:posOffset>2860040</wp:posOffset>
                </wp:positionV>
                <wp:extent cx="1753870" cy="797560"/>
                <wp:effectExtent l="19050" t="19050" r="17780" b="21590"/>
                <wp:wrapSquare wrapText="bothSides"/>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797560"/>
                        </a:xfrm>
                        <a:prstGeom prst="rect">
                          <a:avLst/>
                        </a:prstGeom>
                        <a:solidFill>
                          <a:srgbClr val="FFFFFF"/>
                        </a:solidFill>
                        <a:ln w="28575">
                          <a:solidFill>
                            <a:schemeClr val="accent1">
                              <a:lumMod val="50000"/>
                            </a:schemeClr>
                          </a:solidFill>
                          <a:miter lim="800000"/>
                          <a:headEnd/>
                          <a:tailEnd/>
                        </a:ln>
                      </wps:spPr>
                      <wps:txbx>
                        <w:txbxContent>
                          <w:p w14:paraId="5B7665BD" w14:textId="77777777" w:rsidR="00226DFB" w:rsidRPr="00386399" w:rsidRDefault="00226DFB" w:rsidP="009D6BB9">
                            <w:pPr>
                              <w:rPr>
                                <w:sz w:val="18"/>
                                <w:szCs w:val="18"/>
                                <w:lang w:val="es-ES"/>
                              </w:rPr>
                            </w:pPr>
                            <w:r w:rsidRPr="00386399">
                              <w:rPr>
                                <w:sz w:val="18"/>
                                <w:szCs w:val="18"/>
                                <w:lang w:val="es-ES"/>
                              </w:rPr>
                              <w:t>NO HAY INTERCAMBIO DE INFORMACION, NI INTELIGENCIA EN EL CRUCE DE MERCANCIA PROHIBIDA</w:t>
                            </w:r>
                          </w:p>
                          <w:p w14:paraId="6829FBFE"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ACBB1" id="Cuadro de texto 370" o:spid="_x0000_s1036" type="#_x0000_t202" style="position:absolute;margin-left:500.15pt;margin-top:225.2pt;width:138.1pt;height:62.8pt;z-index:25197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" strokecolor="#021730 [1604]" strokeweight="2.25pt">
                <v:textbox>
                  <w:txbxContent>
                    <w:p w14:paraId="5B7665BD" w14:textId="77777777" w:rsidR="00226DFB" w:rsidRPr="00386399" w:rsidRDefault="00226DFB" w:rsidP="009D6BB9">
                      <w:pPr>
                        <w:rPr>
                          <w:sz w:val="18"/>
                          <w:szCs w:val="18"/>
                          <w:lang w:val="es-ES"/>
                        </w:rPr>
                      </w:pPr>
                      <w:r w:rsidRPr="00386399">
                        <w:rPr>
                          <w:sz w:val="18"/>
                          <w:szCs w:val="18"/>
                          <w:lang w:val="es-ES"/>
                        </w:rPr>
                        <w:t>NO HAY INTERCAMBIO DE INFORMACION, NI INTELIGENCIA EN EL CRUCE DE MERCANCIA PROHIBIDA</w:t>
                      </w:r>
                    </w:p>
                    <w:p w14:paraId="6829FBFE" w14:textId="77777777" w:rsidR="00226DFB" w:rsidRPr="00B96527" w:rsidRDefault="00226DFB" w:rsidP="009D6BB9">
                      <w:pPr>
                        <w:jc w:val="center"/>
                        <w:rPr>
                          <w:sz w:val="20"/>
                          <w:lang w:val="es-ES"/>
                        </w:rPr>
                      </w:pPr>
                    </w:p>
                  </w:txbxContent>
                </v:textbox>
                <w10:wrap type="square" anchorx="margin"/>
              </v:shape>
            </w:pict>
          </mc:Fallback>
        </mc:AlternateContent>
      </w:r>
      <w:r w:rsidR="00157CB4"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5168" behindDoc="0" locked="0" layoutInCell="1" allowOverlap="1" wp14:anchorId="7797A861" wp14:editId="0C5A9B8C">
                <wp:simplePos x="0" y="0"/>
                <wp:positionH relativeFrom="page">
                  <wp:posOffset>4955540</wp:posOffset>
                </wp:positionH>
                <wp:positionV relativeFrom="paragraph">
                  <wp:posOffset>3452164</wp:posOffset>
                </wp:positionV>
                <wp:extent cx="1734185" cy="335280"/>
                <wp:effectExtent l="19050" t="19050" r="18415" b="26670"/>
                <wp:wrapSquare wrapText="bothSides"/>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35280"/>
                        </a:xfrm>
                        <a:prstGeom prst="rect">
                          <a:avLst/>
                        </a:prstGeom>
                        <a:solidFill>
                          <a:srgbClr val="FFFFFF"/>
                        </a:solidFill>
                        <a:ln w="28575">
                          <a:solidFill>
                            <a:schemeClr val="accent1">
                              <a:lumMod val="50000"/>
                            </a:schemeClr>
                          </a:solidFill>
                          <a:miter lim="800000"/>
                          <a:headEnd/>
                          <a:tailEnd/>
                        </a:ln>
                      </wps:spPr>
                      <wps:txbx>
                        <w:txbxContent>
                          <w:p w14:paraId="573E2705" w14:textId="77777777" w:rsidR="00226DFB" w:rsidRPr="00E605CD" w:rsidRDefault="00226DFB" w:rsidP="009D6BB9">
                            <w:pPr>
                              <w:rPr>
                                <w:sz w:val="18"/>
                                <w:szCs w:val="18"/>
                                <w:lang w:val="es-ES"/>
                              </w:rPr>
                            </w:pPr>
                            <w:r w:rsidRPr="00E605CD">
                              <w:rPr>
                                <w:sz w:val="18"/>
                                <w:szCs w:val="18"/>
                                <w:lang w:val="es-ES"/>
                              </w:rPr>
                              <w:t>NO EXISTE ESTRATEGIA</w:t>
                            </w:r>
                          </w:p>
                          <w:p w14:paraId="066BDD50" w14:textId="77777777" w:rsidR="00226DFB" w:rsidRPr="00B96527" w:rsidRDefault="00226DFB" w:rsidP="009D6BB9">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A861" id="Cuadro de texto 367" o:spid="_x0000_s1037" type="#_x0000_t202" style="position:absolute;margin-left:390.2pt;margin-top:271.8pt;width:136.55pt;height:26.4pt;z-index:25197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" strokecolor="#021730 [1604]" strokeweight="2.25pt">
                <v:textbox>
                  <w:txbxContent>
                    <w:p w14:paraId="573E2705" w14:textId="77777777" w:rsidR="00226DFB" w:rsidRPr="00E605CD" w:rsidRDefault="00226DFB" w:rsidP="009D6BB9">
                      <w:pPr>
                        <w:rPr>
                          <w:sz w:val="18"/>
                          <w:szCs w:val="18"/>
                          <w:lang w:val="es-ES"/>
                        </w:rPr>
                      </w:pPr>
                      <w:r w:rsidRPr="00E605CD">
                        <w:rPr>
                          <w:sz w:val="18"/>
                          <w:szCs w:val="18"/>
                          <w:lang w:val="es-ES"/>
                        </w:rPr>
                        <w:t>NO EXISTE ESTRATEGIA</w:t>
                      </w:r>
                    </w:p>
                    <w:p w14:paraId="066BDD50" w14:textId="77777777" w:rsidR="00226DFB" w:rsidRPr="00B96527" w:rsidRDefault="00226DFB" w:rsidP="009D6BB9">
                      <w:pPr>
                        <w:jc w:val="center"/>
                        <w:rPr>
                          <w:sz w:val="20"/>
                        </w:rPr>
                      </w:pPr>
                    </w:p>
                  </w:txbxContent>
                </v:textbox>
                <w10:wrap type="square" anchorx="page"/>
              </v:shape>
            </w:pict>
          </mc:Fallback>
        </mc:AlternateContent>
      </w:r>
      <w:r w:rsidR="00157CB4"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5952" behindDoc="0" locked="0" layoutInCell="1" allowOverlap="1" wp14:anchorId="2337FF8C" wp14:editId="34778E1C">
                <wp:simplePos x="0" y="0"/>
                <wp:positionH relativeFrom="column">
                  <wp:posOffset>2503805</wp:posOffset>
                </wp:positionH>
                <wp:positionV relativeFrom="paragraph">
                  <wp:posOffset>1382395</wp:posOffset>
                </wp:positionV>
                <wp:extent cx="1788160" cy="572135"/>
                <wp:effectExtent l="19050" t="19050" r="21590" b="18415"/>
                <wp:wrapSquare wrapText="bothSides"/>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72135"/>
                        </a:xfrm>
                        <a:prstGeom prst="rect">
                          <a:avLst/>
                        </a:prstGeom>
                        <a:solidFill>
                          <a:srgbClr val="FFFFFF"/>
                        </a:solidFill>
                        <a:ln w="28575">
                          <a:solidFill>
                            <a:schemeClr val="accent1">
                              <a:lumMod val="50000"/>
                            </a:schemeClr>
                          </a:solidFill>
                          <a:miter lim="800000"/>
                          <a:headEnd/>
                          <a:tailEnd/>
                        </a:ln>
                      </wps:spPr>
                      <wps:txbx>
                        <w:txbxContent>
                          <w:p w14:paraId="220B7F55" w14:textId="77777777" w:rsidR="00226DFB" w:rsidRPr="005044E3" w:rsidRDefault="00226DFB" w:rsidP="009D6BB9">
                            <w:pPr>
                              <w:rPr>
                                <w:sz w:val="20"/>
                                <w:szCs w:val="20"/>
                                <w:lang w:val="es-ES"/>
                              </w:rPr>
                            </w:pPr>
                            <w:r w:rsidRPr="00E605CD">
                              <w:rPr>
                                <w:sz w:val="18"/>
                                <w:szCs w:val="18"/>
                                <w:lang w:val="es-ES"/>
                              </w:rPr>
                              <w:t>MALO E INS</w:t>
                            </w:r>
                            <w:r w:rsidRPr="00682608">
                              <w:rPr>
                                <w:i/>
                                <w:iCs/>
                                <w:sz w:val="18"/>
                                <w:szCs w:val="18"/>
                                <w:lang w:val="es-ES"/>
                              </w:rPr>
                              <w:t>UFICIENTE EQUIPO NO</w:t>
                            </w:r>
                            <w:r w:rsidRPr="00E605CD">
                              <w:rPr>
                                <w:sz w:val="18"/>
                                <w:szCs w:val="18"/>
                                <w:lang w:val="es-ES"/>
                              </w:rPr>
                              <w:t xml:space="preserve"> INTRUSIVO</w:t>
                            </w:r>
                            <w:r w:rsidRPr="005044E3">
                              <w:rPr>
                                <w:sz w:val="20"/>
                                <w:szCs w:val="20"/>
                                <w:lang w:val="es-ES"/>
                              </w:rPr>
                              <w:t xml:space="preserve"> </w:t>
                            </w:r>
                            <w:r w:rsidRPr="00157CB4">
                              <w:rPr>
                                <w:sz w:val="18"/>
                                <w:szCs w:val="18"/>
                                <w:lang w:val="es-ES"/>
                              </w:rPr>
                              <w:t>EN</w:t>
                            </w:r>
                            <w:r w:rsidRPr="005044E3">
                              <w:rPr>
                                <w:sz w:val="20"/>
                                <w:szCs w:val="20"/>
                                <w:lang w:val="es-ES"/>
                              </w:rPr>
                              <w:t xml:space="preserve"> </w:t>
                            </w:r>
                            <w:r w:rsidRPr="00157CB4">
                              <w:rPr>
                                <w:sz w:val="18"/>
                                <w:szCs w:val="18"/>
                                <w:lang w:val="es-ES"/>
                              </w:rPr>
                              <w:t>LAS ADUANAS</w:t>
                            </w:r>
                            <w:r w:rsidRPr="005044E3">
                              <w:rPr>
                                <w:sz w:val="20"/>
                                <w:szCs w:val="20"/>
                                <w:lang w:val="es-ES"/>
                              </w:rPr>
                              <w:t xml:space="preserve"> </w:t>
                            </w:r>
                          </w:p>
                          <w:p w14:paraId="2E209D79"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7FF8C" id="Cuadro de texto 393" o:spid="_x0000_s1038" type="#_x0000_t202" style="position:absolute;margin-left:197.15pt;margin-top:108.85pt;width:140.8pt;height:45.05pt;z-index:25196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" strokecolor="#021730 [1604]" strokeweight="2.25pt">
                <v:textbox>
                  <w:txbxContent>
                    <w:p w14:paraId="220B7F55" w14:textId="77777777" w:rsidR="00226DFB" w:rsidRPr="005044E3" w:rsidRDefault="00226DFB" w:rsidP="009D6BB9">
                      <w:pPr>
                        <w:rPr>
                          <w:sz w:val="20"/>
                          <w:szCs w:val="20"/>
                          <w:lang w:val="es-ES"/>
                        </w:rPr>
                      </w:pPr>
                      <w:r w:rsidRPr="00E605CD">
                        <w:rPr>
                          <w:sz w:val="18"/>
                          <w:szCs w:val="18"/>
                          <w:lang w:val="es-ES"/>
                        </w:rPr>
                        <w:t>MALO E INS</w:t>
                      </w:r>
                      <w:r w:rsidRPr="00682608">
                        <w:rPr>
                          <w:i/>
                          <w:iCs/>
                          <w:sz w:val="18"/>
                          <w:szCs w:val="18"/>
                          <w:lang w:val="es-ES"/>
                        </w:rPr>
                        <w:t>UFICIENTE EQUIPO NO</w:t>
                      </w:r>
                      <w:r w:rsidRPr="00E605CD">
                        <w:rPr>
                          <w:sz w:val="18"/>
                          <w:szCs w:val="18"/>
                          <w:lang w:val="es-ES"/>
                        </w:rPr>
                        <w:t xml:space="preserve"> INTRUSIVO</w:t>
                      </w:r>
                      <w:r w:rsidRPr="005044E3">
                        <w:rPr>
                          <w:sz w:val="20"/>
                          <w:szCs w:val="20"/>
                          <w:lang w:val="es-ES"/>
                        </w:rPr>
                        <w:t xml:space="preserve"> </w:t>
                      </w:r>
                      <w:r w:rsidRPr="00157CB4">
                        <w:rPr>
                          <w:sz w:val="18"/>
                          <w:szCs w:val="18"/>
                          <w:lang w:val="es-ES"/>
                        </w:rPr>
                        <w:t>EN</w:t>
                      </w:r>
                      <w:r w:rsidRPr="005044E3">
                        <w:rPr>
                          <w:sz w:val="20"/>
                          <w:szCs w:val="20"/>
                          <w:lang w:val="es-ES"/>
                        </w:rPr>
                        <w:t xml:space="preserve"> </w:t>
                      </w:r>
                      <w:r w:rsidRPr="00157CB4">
                        <w:rPr>
                          <w:sz w:val="18"/>
                          <w:szCs w:val="18"/>
                          <w:lang w:val="es-ES"/>
                        </w:rPr>
                        <w:t>LAS ADUANAS</w:t>
                      </w:r>
                      <w:r w:rsidRPr="005044E3">
                        <w:rPr>
                          <w:sz w:val="20"/>
                          <w:szCs w:val="20"/>
                          <w:lang w:val="es-ES"/>
                        </w:rPr>
                        <w:t xml:space="preserve"> </w:t>
                      </w:r>
                    </w:p>
                    <w:p w14:paraId="2E209D79" w14:textId="77777777" w:rsidR="00226DFB" w:rsidRPr="00B96527" w:rsidRDefault="00226DFB" w:rsidP="009D6BB9">
                      <w:pPr>
                        <w:jc w:val="center"/>
                        <w:rPr>
                          <w:sz w:val="20"/>
                          <w:lang w:val="es-ES"/>
                        </w:rPr>
                      </w:pPr>
                    </w:p>
                  </w:txbxContent>
                </v:textbox>
                <w10:wrap type="square"/>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2007936" behindDoc="0" locked="0" layoutInCell="1" allowOverlap="1" wp14:anchorId="3CF48BCD" wp14:editId="2017CF24">
                <wp:simplePos x="0" y="0"/>
                <wp:positionH relativeFrom="column">
                  <wp:posOffset>5217160</wp:posOffset>
                </wp:positionH>
                <wp:positionV relativeFrom="paragraph">
                  <wp:posOffset>2868295</wp:posOffset>
                </wp:positionV>
                <wp:extent cx="45719" cy="523875"/>
                <wp:effectExtent l="57150" t="38100" r="50165" b="28575"/>
                <wp:wrapNone/>
                <wp:docPr id="368" name="Conector recto de flecha 368"/>
                <wp:cNvGraphicFramePr/>
                <a:graphic xmlns:a="http://schemas.openxmlformats.org/drawingml/2006/main">
                  <a:graphicData uri="http://schemas.microsoft.com/office/word/2010/wordprocessingShape">
                    <wps:wsp>
                      <wps:cNvCnPr/>
                      <wps:spPr>
                        <a:xfrm flipH="1" flipV="1">
                          <a:off x="0" y="0"/>
                          <a:ext cx="45719"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28D38" id="Conector recto de flecha 368" o:spid="_x0000_s1026" type="#_x0000_t32" style="position:absolute;margin-left:410.8pt;margin-top:225.85pt;width:3.6pt;height:41.25pt;flip:x y;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93600" behindDoc="0" locked="0" layoutInCell="1" allowOverlap="1" wp14:anchorId="036B3612" wp14:editId="2F6A51DB">
                <wp:simplePos x="0" y="0"/>
                <wp:positionH relativeFrom="column">
                  <wp:posOffset>3192781</wp:posOffset>
                </wp:positionH>
                <wp:positionV relativeFrom="paragraph">
                  <wp:posOffset>1957704</wp:posOffset>
                </wp:positionV>
                <wp:extent cx="45719" cy="161925"/>
                <wp:effectExtent l="57150" t="38100" r="50165" b="28575"/>
                <wp:wrapNone/>
                <wp:docPr id="390" name="Conector recto de flecha 390"/>
                <wp:cNvGraphicFramePr/>
                <a:graphic xmlns:a="http://schemas.openxmlformats.org/drawingml/2006/main">
                  <a:graphicData uri="http://schemas.microsoft.com/office/word/2010/wordprocessingShape">
                    <wps:wsp>
                      <wps:cNvCnPr/>
                      <wps:spPr>
                        <a:xfrm flipV="1">
                          <a:off x="0" y="0"/>
                          <a:ext cx="45719" cy="161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3F584" id="Conector recto de flecha 390" o:spid="_x0000_s1026" type="#_x0000_t32" style="position:absolute;margin-left:251.4pt;margin-top:154.15pt;width:3.6pt;height:12.75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95648" behindDoc="0" locked="0" layoutInCell="1" allowOverlap="1" wp14:anchorId="6D1D9374" wp14:editId="36E8C9EB">
                <wp:simplePos x="0" y="0"/>
                <wp:positionH relativeFrom="column">
                  <wp:posOffset>6838950</wp:posOffset>
                </wp:positionH>
                <wp:positionV relativeFrom="paragraph">
                  <wp:posOffset>2024380</wp:posOffset>
                </wp:positionV>
                <wp:extent cx="133350" cy="114300"/>
                <wp:effectExtent l="19050" t="38100" r="38100" b="19050"/>
                <wp:wrapNone/>
                <wp:docPr id="377" name="Conector recto de flecha 377"/>
                <wp:cNvGraphicFramePr/>
                <a:graphic xmlns:a="http://schemas.openxmlformats.org/drawingml/2006/main">
                  <a:graphicData uri="http://schemas.microsoft.com/office/word/2010/wordprocessingShape">
                    <wps:wsp>
                      <wps:cNvCnPr/>
                      <wps:spPr>
                        <a:xfrm flipV="1">
                          <a:off x="0" y="0"/>
                          <a:ext cx="133350" cy="114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F944D" id="Conector recto de flecha 377" o:spid="_x0000_s1026" type="#_x0000_t32" style="position:absolute;margin-left:538.5pt;margin-top:159.4pt;width:10.5pt;height:9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2005888" behindDoc="0" locked="0" layoutInCell="1" allowOverlap="1" wp14:anchorId="4CA8DBEE" wp14:editId="50080E08">
                <wp:simplePos x="0" y="0"/>
                <wp:positionH relativeFrom="column">
                  <wp:posOffset>7121525</wp:posOffset>
                </wp:positionH>
                <wp:positionV relativeFrom="paragraph">
                  <wp:posOffset>2694305</wp:posOffset>
                </wp:positionV>
                <wp:extent cx="10160" cy="225425"/>
                <wp:effectExtent l="57150" t="38100" r="46990" b="22225"/>
                <wp:wrapNone/>
                <wp:docPr id="376" name="Conector recto de flecha 376"/>
                <wp:cNvGraphicFramePr/>
                <a:graphic xmlns:a="http://schemas.openxmlformats.org/drawingml/2006/main">
                  <a:graphicData uri="http://schemas.microsoft.com/office/word/2010/wordprocessingShape">
                    <wps:wsp>
                      <wps:cNvCnPr/>
                      <wps:spPr>
                        <a:xfrm flipV="1">
                          <a:off x="0" y="0"/>
                          <a:ext cx="10160" cy="225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07CEC7" id="Conector recto de flecha 376" o:spid="_x0000_s1026" type="#_x0000_t32" style="position:absolute;margin-left:560.75pt;margin-top:212.15pt;width:.8pt;height:17.75pt;flip:y;z-index:25200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" strokecolor="black [3200]" strokeweight="2.25pt">
                <v:stroke endarrow="block" endcap="round"/>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2096" behindDoc="0" locked="0" layoutInCell="1" allowOverlap="1" wp14:anchorId="72D197C4" wp14:editId="35C600EE">
                <wp:simplePos x="0" y="0"/>
                <wp:positionH relativeFrom="margin">
                  <wp:posOffset>6446520</wp:posOffset>
                </wp:positionH>
                <wp:positionV relativeFrom="paragraph">
                  <wp:posOffset>2107565</wp:posOffset>
                </wp:positionV>
                <wp:extent cx="1484630" cy="581660"/>
                <wp:effectExtent l="19050" t="19050" r="20320" b="27940"/>
                <wp:wrapSquare wrapText="bothSides"/>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81660"/>
                        </a:xfrm>
                        <a:prstGeom prst="rect">
                          <a:avLst/>
                        </a:prstGeom>
                        <a:solidFill>
                          <a:srgbClr val="FFFFFF"/>
                        </a:solidFill>
                        <a:ln w="28575">
                          <a:solidFill>
                            <a:schemeClr val="accent1">
                              <a:lumMod val="50000"/>
                            </a:schemeClr>
                          </a:solidFill>
                          <a:miter lim="800000"/>
                          <a:headEnd/>
                          <a:tailEnd/>
                        </a:ln>
                      </wps:spPr>
                      <wps:txbx>
                        <w:txbxContent>
                          <w:p w14:paraId="325C636D" w14:textId="77777777" w:rsidR="00226DFB" w:rsidRPr="00682608" w:rsidRDefault="00226DFB" w:rsidP="009D6BB9">
                            <w:pPr>
                              <w:jc w:val="center"/>
                              <w:rPr>
                                <w:sz w:val="18"/>
                                <w:szCs w:val="18"/>
                                <w:lang w:val="es-ES"/>
                              </w:rPr>
                            </w:pPr>
                            <w:r w:rsidRPr="00682608">
                              <w:rPr>
                                <w:sz w:val="18"/>
                                <w:szCs w:val="18"/>
                                <w:lang w:val="es-ES"/>
                              </w:rPr>
                              <w:t>NO REVISION PERMANENTE HACIA MEXICO DE LOS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97C4" id="Cuadro de texto 375" o:spid="_x0000_s1039" type="#_x0000_t202" style="position:absolute;margin-left:507.6pt;margin-top:165.95pt;width:116.9pt;height:45.8pt;z-index:25197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" strokecolor="#021730 [1604]" strokeweight="2.25pt">
                <v:textbox>
                  <w:txbxContent>
                    <w:p w14:paraId="325C636D" w14:textId="77777777" w:rsidR="00226DFB" w:rsidRPr="00682608" w:rsidRDefault="00226DFB" w:rsidP="009D6BB9">
                      <w:pPr>
                        <w:jc w:val="center"/>
                        <w:rPr>
                          <w:sz w:val="18"/>
                          <w:szCs w:val="18"/>
                          <w:lang w:val="es-ES"/>
                        </w:rPr>
                      </w:pPr>
                      <w:r w:rsidRPr="00682608">
                        <w:rPr>
                          <w:sz w:val="18"/>
                          <w:szCs w:val="18"/>
                          <w:lang w:val="es-ES"/>
                        </w:rPr>
                        <w:t>NO REVISION PERMANENTE HACIA MEXICO DE LOS USA</w:t>
                      </w:r>
                    </w:p>
                  </w:txbxContent>
                </v:textbox>
                <w10:wrap type="square" anchorx="margin"/>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2011008" behindDoc="0" locked="0" layoutInCell="1" allowOverlap="1" wp14:anchorId="438ACF58" wp14:editId="5E4E07DA">
                <wp:simplePos x="0" y="0"/>
                <wp:positionH relativeFrom="column">
                  <wp:posOffset>1502410</wp:posOffset>
                </wp:positionH>
                <wp:positionV relativeFrom="paragraph">
                  <wp:posOffset>3176905</wp:posOffset>
                </wp:positionV>
                <wp:extent cx="45719" cy="190500"/>
                <wp:effectExtent l="57150" t="38100" r="50165" b="19050"/>
                <wp:wrapNone/>
                <wp:docPr id="379" name="Conector recto de flecha 379"/>
                <wp:cNvGraphicFramePr/>
                <a:graphic xmlns:a="http://schemas.openxmlformats.org/drawingml/2006/main">
                  <a:graphicData uri="http://schemas.microsoft.com/office/word/2010/wordprocessingShape">
                    <wps:wsp>
                      <wps:cNvCnPr/>
                      <wps:spPr>
                        <a:xfrm flipH="1" flipV="1">
                          <a:off x="0" y="0"/>
                          <a:ext cx="45719"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89DDF" id="Conector recto de flecha 379" o:spid="_x0000_s1026" type="#_x0000_t32" style="position:absolute;margin-left:118.3pt;margin-top:250.15pt;width:3.6pt;height:15pt;flip:x y;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" strokecolor="black [3200]" strokeweight="2.25pt">
                <v:stroke endarrow="block" endcap="round"/>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9024" behindDoc="0" locked="0" layoutInCell="1" allowOverlap="1" wp14:anchorId="4D0416FF" wp14:editId="6E49AF5A">
                <wp:simplePos x="0" y="0"/>
                <wp:positionH relativeFrom="page">
                  <wp:posOffset>1446530</wp:posOffset>
                </wp:positionH>
                <wp:positionV relativeFrom="paragraph">
                  <wp:posOffset>2537460</wp:posOffset>
                </wp:positionV>
                <wp:extent cx="1128395" cy="676910"/>
                <wp:effectExtent l="19050" t="19050" r="14605" b="27940"/>
                <wp:wrapSquare wrapText="bothSides"/>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76910"/>
                        </a:xfrm>
                        <a:prstGeom prst="rect">
                          <a:avLst/>
                        </a:prstGeom>
                        <a:solidFill>
                          <a:srgbClr val="FFFFFF"/>
                        </a:solidFill>
                        <a:ln w="28575">
                          <a:solidFill>
                            <a:schemeClr val="accent1">
                              <a:lumMod val="50000"/>
                            </a:schemeClr>
                          </a:solidFill>
                          <a:miter lim="800000"/>
                          <a:headEnd/>
                          <a:tailEnd/>
                        </a:ln>
                      </wps:spPr>
                      <wps:txbx>
                        <w:txbxContent>
                          <w:p w14:paraId="6EBAD387" w14:textId="77777777" w:rsidR="00226DFB" w:rsidRPr="00E605CD" w:rsidRDefault="00226DFB" w:rsidP="009D6BB9">
                            <w:pPr>
                              <w:jc w:val="center"/>
                              <w:rPr>
                                <w:sz w:val="18"/>
                                <w:szCs w:val="18"/>
                                <w:lang w:val="es-ES"/>
                              </w:rPr>
                            </w:pPr>
                            <w:r w:rsidRPr="00E605CD">
                              <w:rPr>
                                <w:sz w:val="18"/>
                                <w:szCs w:val="18"/>
                                <w:lang w:val="es-ES"/>
                              </w:rPr>
                              <w:t>EXISTE LIBRE TRANSITO FRONTERIZO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416FF" id="Cuadro de texto 388" o:spid="_x0000_s1040" type="#_x0000_t202" style="position:absolute;margin-left:113.9pt;margin-top:199.8pt;width:88.85pt;height:53.3pt;z-index:25196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" strokecolor="#021730 [1604]" strokeweight="2.25pt">
                <v:textbox>
                  <w:txbxContent>
                    <w:p w14:paraId="6EBAD387" w14:textId="77777777" w:rsidR="00226DFB" w:rsidRPr="00E605CD" w:rsidRDefault="00226DFB" w:rsidP="009D6BB9">
                      <w:pPr>
                        <w:jc w:val="center"/>
                        <w:rPr>
                          <w:sz w:val="18"/>
                          <w:szCs w:val="18"/>
                          <w:lang w:val="es-ES"/>
                        </w:rPr>
                      </w:pPr>
                      <w:r w:rsidRPr="00E605CD">
                        <w:rPr>
                          <w:sz w:val="18"/>
                          <w:szCs w:val="18"/>
                          <w:lang w:val="es-ES"/>
                        </w:rPr>
                        <w:t>EXISTE LIBRE TRANSITO FRONTERIZO</w:t>
                      </w:r>
                    </w:p>
                  </w:txbxContent>
                </v:textbox>
                <w10:wrap type="square" anchorx="page"/>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94624" behindDoc="0" locked="0" layoutInCell="1" allowOverlap="1" wp14:anchorId="35AEDE8D" wp14:editId="7ED835A1">
                <wp:simplePos x="0" y="0"/>
                <wp:positionH relativeFrom="column">
                  <wp:posOffset>1457325</wp:posOffset>
                </wp:positionH>
                <wp:positionV relativeFrom="paragraph">
                  <wp:posOffset>2329179</wp:posOffset>
                </wp:positionV>
                <wp:extent cx="47625" cy="238125"/>
                <wp:effectExtent l="57150" t="38100" r="47625" b="28575"/>
                <wp:wrapNone/>
                <wp:docPr id="394" name="Conector recto de flecha 394"/>
                <wp:cNvGraphicFramePr/>
                <a:graphic xmlns:a="http://schemas.openxmlformats.org/drawingml/2006/main">
                  <a:graphicData uri="http://schemas.microsoft.com/office/word/2010/wordprocessingShape">
                    <wps:wsp>
                      <wps:cNvCnPr/>
                      <wps:spPr>
                        <a:xfrm flipV="1">
                          <a:off x="0" y="0"/>
                          <a:ext cx="47625"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452D3" id="Conector recto de flecha 394" o:spid="_x0000_s1026" type="#_x0000_t32" style="position:absolute;margin-left:114.75pt;margin-top:183.4pt;width:3.75pt;height:18.75p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" strokecolor="black [3200]" strokeweight="2.25pt">
                <v:stroke endarrow="block" endcap="round"/>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8000" behindDoc="0" locked="0" layoutInCell="1" allowOverlap="1" wp14:anchorId="589881D7" wp14:editId="7C59669D">
                <wp:simplePos x="0" y="0"/>
                <wp:positionH relativeFrom="margin">
                  <wp:posOffset>6348730</wp:posOffset>
                </wp:positionH>
                <wp:positionV relativeFrom="paragraph">
                  <wp:posOffset>1174750</wp:posOffset>
                </wp:positionV>
                <wp:extent cx="1581785" cy="812800"/>
                <wp:effectExtent l="19050" t="19050" r="18415" b="25400"/>
                <wp:wrapSquare wrapText="bothSides"/>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812800"/>
                        </a:xfrm>
                        <a:prstGeom prst="rect">
                          <a:avLst/>
                        </a:prstGeom>
                        <a:solidFill>
                          <a:srgbClr val="FFFFFF"/>
                        </a:solidFill>
                        <a:ln w="28575">
                          <a:solidFill>
                            <a:schemeClr val="accent1">
                              <a:lumMod val="50000"/>
                            </a:schemeClr>
                          </a:solidFill>
                          <a:miter lim="800000"/>
                          <a:headEnd/>
                          <a:tailEnd/>
                        </a:ln>
                      </wps:spPr>
                      <wps:txbx>
                        <w:txbxContent>
                          <w:p w14:paraId="3052FD5B" w14:textId="77777777" w:rsidR="00226DFB" w:rsidRPr="00157CB4" w:rsidRDefault="00226DFB" w:rsidP="009D6BB9">
                            <w:pPr>
                              <w:jc w:val="center"/>
                              <w:rPr>
                                <w:sz w:val="18"/>
                                <w:szCs w:val="18"/>
                                <w:lang w:val="es-ES"/>
                              </w:rPr>
                            </w:pPr>
                            <w:r w:rsidRPr="00E605CD">
                              <w:rPr>
                                <w:sz w:val="18"/>
                                <w:szCs w:val="18"/>
                                <w:lang w:val="es-ES"/>
                              </w:rPr>
                              <w:t>COOPERACION LIMITADA CON USA EN MATERIA DE SEGURIDAD</w:t>
                            </w:r>
                            <w:r w:rsidRPr="005044E3">
                              <w:rPr>
                                <w:sz w:val="20"/>
                                <w:szCs w:val="20"/>
                                <w:lang w:val="es-ES"/>
                              </w:rPr>
                              <w:t xml:space="preserve"> </w:t>
                            </w:r>
                            <w:r w:rsidRPr="00157CB4">
                              <w:rPr>
                                <w:sz w:val="18"/>
                                <w:szCs w:val="18"/>
                                <w:lang w:val="es-ES"/>
                              </w:rPr>
                              <w:t>NACIONAL</w:t>
                            </w:r>
                          </w:p>
                          <w:p w14:paraId="7ACE61A0" w14:textId="77777777" w:rsidR="00226DFB" w:rsidRPr="005044E3" w:rsidRDefault="00226DFB" w:rsidP="009D6BB9">
                            <w:pPr>
                              <w:jc w:val="center"/>
                              <w:rPr>
                                <w:sz w:val="20"/>
                                <w:szCs w:val="20"/>
                                <w:lang w:val="es-ES"/>
                              </w:rPr>
                            </w:pPr>
                          </w:p>
                          <w:p w14:paraId="5A842199" w14:textId="77777777" w:rsidR="00226DFB" w:rsidRPr="00B96527" w:rsidRDefault="00226DFB" w:rsidP="009D6BB9">
                            <w:pPr>
                              <w:jc w:val="center"/>
                              <w:rPr>
                                <w:sz w:val="20"/>
                                <w:lang w:val="es-ES"/>
                              </w:rPr>
                            </w:pPr>
                          </w:p>
                          <w:p w14:paraId="1A09C8C5"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81D7" id="Cuadro de texto 391" o:spid="_x0000_s1041" type="#_x0000_t202" style="position:absolute;margin-left:499.9pt;margin-top:92.5pt;width:124.55pt;height:64pt;z-index:25196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" strokecolor="#021730 [1604]" strokeweight="2.25pt">
                <v:textbox>
                  <w:txbxContent>
                    <w:p w14:paraId="3052FD5B" w14:textId="77777777" w:rsidR="00226DFB" w:rsidRPr="00157CB4" w:rsidRDefault="00226DFB" w:rsidP="009D6BB9">
                      <w:pPr>
                        <w:jc w:val="center"/>
                        <w:rPr>
                          <w:sz w:val="18"/>
                          <w:szCs w:val="18"/>
                          <w:lang w:val="es-ES"/>
                        </w:rPr>
                      </w:pPr>
                      <w:r w:rsidRPr="00E605CD">
                        <w:rPr>
                          <w:sz w:val="18"/>
                          <w:szCs w:val="18"/>
                          <w:lang w:val="es-ES"/>
                        </w:rPr>
                        <w:t>COOPERACION LIMITADA CON USA EN MATERIA DE SEGURIDAD</w:t>
                      </w:r>
                      <w:r w:rsidRPr="005044E3">
                        <w:rPr>
                          <w:sz w:val="20"/>
                          <w:szCs w:val="20"/>
                          <w:lang w:val="es-ES"/>
                        </w:rPr>
                        <w:t xml:space="preserve"> </w:t>
                      </w:r>
                      <w:r w:rsidRPr="00157CB4">
                        <w:rPr>
                          <w:sz w:val="18"/>
                          <w:szCs w:val="18"/>
                          <w:lang w:val="es-ES"/>
                        </w:rPr>
                        <w:t>NACIONAL</w:t>
                      </w:r>
                    </w:p>
                    <w:p w14:paraId="7ACE61A0" w14:textId="77777777" w:rsidR="00226DFB" w:rsidRPr="005044E3" w:rsidRDefault="00226DFB" w:rsidP="009D6BB9">
                      <w:pPr>
                        <w:jc w:val="center"/>
                        <w:rPr>
                          <w:sz w:val="20"/>
                          <w:szCs w:val="20"/>
                          <w:lang w:val="es-ES"/>
                        </w:rPr>
                      </w:pPr>
                    </w:p>
                    <w:p w14:paraId="5A842199" w14:textId="77777777" w:rsidR="00226DFB" w:rsidRPr="00B96527" w:rsidRDefault="00226DFB" w:rsidP="009D6BB9">
                      <w:pPr>
                        <w:jc w:val="center"/>
                        <w:rPr>
                          <w:sz w:val="20"/>
                          <w:lang w:val="es-ES"/>
                        </w:rPr>
                      </w:pPr>
                    </w:p>
                    <w:p w14:paraId="1A09C8C5" w14:textId="77777777" w:rsidR="00226DFB" w:rsidRPr="00B96527" w:rsidRDefault="00226DFB" w:rsidP="009D6BB9">
                      <w:pPr>
                        <w:jc w:val="center"/>
                        <w:rPr>
                          <w:sz w:val="20"/>
                          <w:lang w:val="es-ES"/>
                        </w:rPr>
                      </w:pPr>
                    </w:p>
                  </w:txbxContent>
                </v:textbox>
                <w10:wrap type="square" anchorx="margin"/>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1072" behindDoc="0" locked="0" layoutInCell="1" allowOverlap="1" wp14:anchorId="0DC015A9" wp14:editId="6A2E30E7">
                <wp:simplePos x="0" y="0"/>
                <wp:positionH relativeFrom="page">
                  <wp:posOffset>4820285</wp:posOffset>
                </wp:positionH>
                <wp:positionV relativeFrom="paragraph">
                  <wp:posOffset>2421255</wp:posOffset>
                </wp:positionV>
                <wp:extent cx="1737995" cy="444500"/>
                <wp:effectExtent l="19050" t="19050" r="14605" b="12700"/>
                <wp:wrapSquare wrapText="bothSides"/>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44500"/>
                        </a:xfrm>
                        <a:prstGeom prst="rect">
                          <a:avLst/>
                        </a:prstGeom>
                        <a:solidFill>
                          <a:srgbClr val="FFFFFF"/>
                        </a:solidFill>
                        <a:ln w="28575">
                          <a:solidFill>
                            <a:schemeClr val="accent1">
                              <a:lumMod val="50000"/>
                            </a:schemeClr>
                          </a:solidFill>
                          <a:miter lim="800000"/>
                          <a:headEnd/>
                          <a:tailEnd/>
                        </a:ln>
                      </wps:spPr>
                      <wps:txbx>
                        <w:txbxContent>
                          <w:p w14:paraId="7315E827" w14:textId="77777777" w:rsidR="00226DFB" w:rsidRPr="00682608" w:rsidRDefault="00226DFB" w:rsidP="009D6BB9">
                            <w:pPr>
                              <w:jc w:val="center"/>
                              <w:rPr>
                                <w:sz w:val="18"/>
                                <w:szCs w:val="18"/>
                                <w:lang w:val="es-ES"/>
                              </w:rPr>
                            </w:pPr>
                            <w:r w:rsidRPr="00682608">
                              <w:rPr>
                                <w:sz w:val="18"/>
                                <w:szCs w:val="18"/>
                                <w:lang w:val="es-ES"/>
                              </w:rPr>
                              <w:t>PERSONAL MAL CAPACITADO</w:t>
                            </w:r>
                          </w:p>
                          <w:p w14:paraId="2A7812CF"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15A9" id="Cuadro de texto 369" o:spid="_x0000_s1042" type="#_x0000_t202" style="position:absolute;margin-left:379.55pt;margin-top:190.65pt;width:136.85pt;height:35pt;z-index:25197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" strokecolor="#021730 [1604]" strokeweight="2.25pt">
                <v:textbox>
                  <w:txbxContent>
                    <w:p w14:paraId="7315E827" w14:textId="77777777" w:rsidR="00226DFB" w:rsidRPr="00682608" w:rsidRDefault="00226DFB" w:rsidP="009D6BB9">
                      <w:pPr>
                        <w:jc w:val="center"/>
                        <w:rPr>
                          <w:sz w:val="18"/>
                          <w:szCs w:val="18"/>
                          <w:lang w:val="es-ES"/>
                        </w:rPr>
                      </w:pPr>
                      <w:r w:rsidRPr="00682608">
                        <w:rPr>
                          <w:sz w:val="18"/>
                          <w:szCs w:val="18"/>
                          <w:lang w:val="es-ES"/>
                        </w:rPr>
                        <w:t>PERSONAL MAL CAPACITADO</w:t>
                      </w:r>
                    </w:p>
                    <w:p w14:paraId="2A7812CF" w14:textId="77777777" w:rsidR="00226DFB" w:rsidRPr="00B96527" w:rsidRDefault="00226DFB" w:rsidP="009D6BB9">
                      <w:pPr>
                        <w:jc w:val="center"/>
                        <w:rPr>
                          <w:sz w:val="20"/>
                          <w:lang w:val="es-ES"/>
                        </w:rPr>
                      </w:pPr>
                    </w:p>
                  </w:txbxContent>
                </v:textbox>
                <w10:wrap type="square" anchorx="page"/>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2006912" behindDoc="0" locked="0" layoutInCell="1" allowOverlap="1" wp14:anchorId="262A09D2" wp14:editId="7EAF3A76">
                <wp:simplePos x="0" y="0"/>
                <wp:positionH relativeFrom="column">
                  <wp:posOffset>5208905</wp:posOffset>
                </wp:positionH>
                <wp:positionV relativeFrom="paragraph">
                  <wp:posOffset>1924050</wp:posOffset>
                </wp:positionV>
                <wp:extent cx="0" cy="507029"/>
                <wp:effectExtent l="76200" t="38100" r="57150" b="26670"/>
                <wp:wrapNone/>
                <wp:docPr id="378" name="Conector recto de flecha 378"/>
                <wp:cNvGraphicFramePr/>
                <a:graphic xmlns:a="http://schemas.openxmlformats.org/drawingml/2006/main">
                  <a:graphicData uri="http://schemas.microsoft.com/office/word/2010/wordprocessingShape">
                    <wps:wsp>
                      <wps:cNvCnPr/>
                      <wps:spPr>
                        <a:xfrm flipV="1">
                          <a:off x="0" y="0"/>
                          <a:ext cx="0" cy="50702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4AC273" id="Conector recto de flecha 378" o:spid="_x0000_s1026" type="#_x0000_t32" style="position:absolute;margin-left:410.15pt;margin-top:151.5pt;width:0;height:39.9pt;flip:y;z-index:25200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2003840" behindDoc="0" locked="0" layoutInCell="1" allowOverlap="1" wp14:anchorId="721D0F62" wp14:editId="6804AAC9">
                <wp:simplePos x="0" y="0"/>
                <wp:positionH relativeFrom="column">
                  <wp:posOffset>5067299</wp:posOffset>
                </wp:positionH>
                <wp:positionV relativeFrom="paragraph">
                  <wp:posOffset>1195705</wp:posOffset>
                </wp:positionV>
                <wp:extent cx="45719" cy="333375"/>
                <wp:effectExtent l="57150" t="38100" r="50165" b="28575"/>
                <wp:wrapNone/>
                <wp:docPr id="387" name="Conector recto de flecha 387"/>
                <wp:cNvGraphicFramePr/>
                <a:graphic xmlns:a="http://schemas.openxmlformats.org/drawingml/2006/main">
                  <a:graphicData uri="http://schemas.microsoft.com/office/word/2010/wordprocessingShape">
                    <wps:wsp>
                      <wps:cNvCnPr/>
                      <wps:spPr>
                        <a:xfrm flipH="1" flipV="1">
                          <a:off x="0" y="0"/>
                          <a:ext cx="45719"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15FFE" id="Conector recto de flecha 387" o:spid="_x0000_s1026" type="#_x0000_t32" style="position:absolute;margin-left:399pt;margin-top:94.15pt;width:3.6pt;height:26.25pt;flip:x y;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" strokecolor="black [3200]" strokeweight="2.25pt">
                <v:stroke endarrow="block" endcap="round"/>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6976" behindDoc="0" locked="0" layoutInCell="1" allowOverlap="1" wp14:anchorId="1277DB6C" wp14:editId="5ECFD107">
                <wp:simplePos x="0" y="0"/>
                <wp:positionH relativeFrom="column">
                  <wp:posOffset>4435475</wp:posOffset>
                </wp:positionH>
                <wp:positionV relativeFrom="paragraph">
                  <wp:posOffset>1509395</wp:posOffset>
                </wp:positionV>
                <wp:extent cx="1737995" cy="1404620"/>
                <wp:effectExtent l="19050" t="19050" r="14605" b="12065"/>
                <wp:wrapSquare wrapText="bothSides"/>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404620"/>
                        </a:xfrm>
                        <a:prstGeom prst="rect">
                          <a:avLst/>
                        </a:prstGeom>
                        <a:solidFill>
                          <a:srgbClr val="FFFFFF"/>
                        </a:solidFill>
                        <a:ln w="28575">
                          <a:solidFill>
                            <a:schemeClr val="accent1">
                              <a:lumMod val="50000"/>
                            </a:schemeClr>
                          </a:solidFill>
                          <a:miter lim="800000"/>
                          <a:headEnd/>
                          <a:tailEnd/>
                        </a:ln>
                      </wps:spPr>
                      <wps:txbx>
                        <w:txbxContent>
                          <w:p w14:paraId="0467ED69" w14:textId="77777777" w:rsidR="00226DFB" w:rsidRPr="00E605CD" w:rsidRDefault="00226DFB" w:rsidP="009D6BB9">
                            <w:pPr>
                              <w:jc w:val="center"/>
                              <w:rPr>
                                <w:sz w:val="18"/>
                                <w:szCs w:val="18"/>
                                <w:lang w:val="es-ES"/>
                              </w:rPr>
                            </w:pPr>
                            <w:r w:rsidRPr="00E605CD">
                              <w:rPr>
                                <w:sz w:val="18"/>
                                <w:szCs w:val="18"/>
                                <w:lang w:val="es-ES"/>
                              </w:rPr>
                              <w:t>CORRUPCION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7DB6C" id="Cuadro de texto 392" o:spid="_x0000_s1043" type="#_x0000_t202" style="position:absolute;margin-left:349.25pt;margin-top:118.85pt;width:136.85pt;height:110.6pt;z-index:25196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" strokecolor="#021730 [1604]" strokeweight="2.25pt">
                <v:textbox style="mso-fit-shape-to-text:t">
                  <w:txbxContent>
                    <w:p w14:paraId="0467ED69" w14:textId="77777777" w:rsidR="00226DFB" w:rsidRPr="00E605CD" w:rsidRDefault="00226DFB" w:rsidP="009D6BB9">
                      <w:pPr>
                        <w:jc w:val="center"/>
                        <w:rPr>
                          <w:sz w:val="18"/>
                          <w:szCs w:val="18"/>
                          <w:lang w:val="es-ES"/>
                        </w:rPr>
                      </w:pPr>
                      <w:r w:rsidRPr="00E605CD">
                        <w:rPr>
                          <w:sz w:val="18"/>
                          <w:szCs w:val="18"/>
                          <w:lang w:val="es-ES"/>
                        </w:rPr>
                        <w:t>CORRUPCION</w:t>
                      </w:r>
                    </w:p>
                  </w:txbxContent>
                </v:textbox>
                <w10:wrap type="square"/>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92576" behindDoc="0" locked="0" layoutInCell="1" allowOverlap="1" wp14:anchorId="10B7AE77" wp14:editId="14B1B610">
                <wp:simplePos x="0" y="0"/>
                <wp:positionH relativeFrom="column">
                  <wp:posOffset>5562600</wp:posOffset>
                </wp:positionH>
                <wp:positionV relativeFrom="paragraph">
                  <wp:posOffset>1252855</wp:posOffset>
                </wp:positionV>
                <wp:extent cx="819150" cy="133350"/>
                <wp:effectExtent l="0" t="76200" r="19050" b="19050"/>
                <wp:wrapNone/>
                <wp:docPr id="383" name="Conector recto de flecha 383"/>
                <wp:cNvGraphicFramePr/>
                <a:graphic xmlns:a="http://schemas.openxmlformats.org/drawingml/2006/main">
                  <a:graphicData uri="http://schemas.microsoft.com/office/word/2010/wordprocessingShape">
                    <wps:wsp>
                      <wps:cNvCnPr/>
                      <wps:spPr>
                        <a:xfrm flipH="1" flipV="1">
                          <a:off x="0" y="0"/>
                          <a:ext cx="819150" cy="133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D820D" id="Conector recto de flecha 383" o:spid="_x0000_s1026" type="#_x0000_t32" style="position:absolute;margin-left:438pt;margin-top:98.65pt;width:64.5pt;height:10.5pt;flip:x 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" strokecolor="black [3200]" strokeweight="2.25pt">
                <v:stroke endarrow="block" endcap="round"/>
              </v:shape>
            </w:pict>
          </mc:Fallback>
        </mc:AlternateContent>
      </w:r>
      <w:r w:rsidR="00682608"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3120" behindDoc="0" locked="0" layoutInCell="1" allowOverlap="1" wp14:anchorId="0B64D432" wp14:editId="18379F16">
                <wp:simplePos x="0" y="0"/>
                <wp:positionH relativeFrom="page">
                  <wp:posOffset>1295400</wp:posOffset>
                </wp:positionH>
                <wp:positionV relativeFrom="paragraph">
                  <wp:posOffset>3347085</wp:posOffset>
                </wp:positionV>
                <wp:extent cx="1304925" cy="428625"/>
                <wp:effectExtent l="19050" t="19050" r="28575" b="28575"/>
                <wp:wrapSquare wrapText="bothSides"/>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solidFill>
                          <a:srgbClr val="FFFFFF"/>
                        </a:solidFill>
                        <a:ln w="28575">
                          <a:solidFill>
                            <a:schemeClr val="accent1">
                              <a:lumMod val="50000"/>
                            </a:schemeClr>
                          </a:solidFill>
                          <a:miter lim="800000"/>
                          <a:headEnd/>
                          <a:tailEnd/>
                        </a:ln>
                      </wps:spPr>
                      <wps:txbx>
                        <w:txbxContent>
                          <w:p w14:paraId="1D5F28B0" w14:textId="77777777" w:rsidR="00226DFB" w:rsidRPr="00682608" w:rsidRDefault="00226DFB" w:rsidP="009D6BB9">
                            <w:pPr>
                              <w:rPr>
                                <w:sz w:val="18"/>
                                <w:szCs w:val="18"/>
                                <w:lang w:val="es-ES"/>
                              </w:rPr>
                            </w:pPr>
                            <w:r w:rsidRPr="00682608">
                              <w:rPr>
                                <w:sz w:val="18"/>
                                <w:szCs w:val="18"/>
                                <w:lang w:val="es-ES"/>
                              </w:rPr>
                              <w:t>SE PRIVILEGIAN INTERESES ECONOMICOS</w:t>
                            </w:r>
                          </w:p>
                          <w:p w14:paraId="66A8A47A"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D432" id="Cuadro de texto 384" o:spid="_x0000_s1044" type="#_x0000_t202" style="position:absolute;margin-left:102pt;margin-top:263.55pt;width:102.75pt;height:33.75pt;z-index:25197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" strokecolor="#021730 [1604]" strokeweight="2.25pt">
                <v:textbox>
                  <w:txbxContent>
                    <w:p w14:paraId="1D5F28B0" w14:textId="77777777" w:rsidR="00226DFB" w:rsidRPr="00682608" w:rsidRDefault="00226DFB" w:rsidP="009D6BB9">
                      <w:pPr>
                        <w:rPr>
                          <w:sz w:val="18"/>
                          <w:szCs w:val="18"/>
                          <w:lang w:val="es-ES"/>
                        </w:rPr>
                      </w:pPr>
                      <w:r w:rsidRPr="00682608">
                        <w:rPr>
                          <w:sz w:val="18"/>
                          <w:szCs w:val="18"/>
                          <w:lang w:val="es-ES"/>
                        </w:rPr>
                        <w:t>SE PRIVILEGIAN INTERESES ECONOMICOS</w:t>
                      </w:r>
                    </w:p>
                    <w:p w14:paraId="66A8A47A" w14:textId="77777777" w:rsidR="00226DFB" w:rsidRPr="00B96527" w:rsidRDefault="00226DFB" w:rsidP="009D6BB9">
                      <w:pPr>
                        <w:jc w:val="center"/>
                        <w:rPr>
                          <w:sz w:val="20"/>
                          <w:lang w:val="es-ES"/>
                        </w:rPr>
                      </w:pPr>
                    </w:p>
                  </w:txbxContent>
                </v:textbox>
                <w10:wrap type="square" anchorx="page"/>
              </v:shape>
            </w:pict>
          </mc:Fallback>
        </mc:AlternateContent>
      </w:r>
      <w:r w:rsidR="00682608"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7216" behindDoc="0" locked="0" layoutInCell="1" allowOverlap="1" wp14:anchorId="4629B953" wp14:editId="5AAF363F">
                <wp:simplePos x="0" y="0"/>
                <wp:positionH relativeFrom="margin">
                  <wp:posOffset>-635635</wp:posOffset>
                </wp:positionH>
                <wp:positionV relativeFrom="paragraph">
                  <wp:posOffset>1137920</wp:posOffset>
                </wp:positionV>
                <wp:extent cx="2188210" cy="303530"/>
                <wp:effectExtent l="0" t="0" r="0" b="0"/>
                <wp:wrapSquare wrapText="bothSides"/>
                <wp:docPr id="4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8210" cy="303530"/>
                        </a:xfrm>
                        <a:prstGeom prst="rect">
                          <a:avLst/>
                        </a:prstGeom>
                        <a:noFill/>
                        <a:ln w="9525">
                          <a:noFill/>
                          <a:miter lim="800000"/>
                          <a:headEnd/>
                          <a:tailEnd/>
                        </a:ln>
                      </wps:spPr>
                      <wps:txbx>
                        <w:txbxContent>
                          <w:p w14:paraId="252E7FC1" w14:textId="77777777" w:rsidR="00226DFB" w:rsidRDefault="00226DFB" w:rsidP="009D6BB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ARBOL DEL PROBLEMA</w:t>
                            </w:r>
                          </w:p>
                          <w:p w14:paraId="03E7CBE2" w14:textId="77777777" w:rsidR="00226DFB" w:rsidRDefault="00226DFB" w:rsidP="009D6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B953" id="_x0000_s1045" type="#_x0000_t202" style="position:absolute;margin-left:-50.05pt;margin-top:89.6pt;width:172.3pt;height:23.9pt;rotation:-90;z-index:25197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" filled="f" stroked="f">
                <v:textbox>
                  <w:txbxContent>
                    <w:p w14:paraId="252E7FC1" w14:textId="77777777" w:rsidR="00226DFB" w:rsidRDefault="00226DFB" w:rsidP="009D6BB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ARBOL DEL PROBLEMA</w:t>
                      </w:r>
                    </w:p>
                    <w:p w14:paraId="03E7CBE2" w14:textId="77777777" w:rsidR="00226DFB" w:rsidRDefault="00226DFB" w:rsidP="009D6BB9"/>
                  </w:txbxContent>
                </v:textbox>
                <w10:wrap type="square" anchorx="margin"/>
              </v:shape>
            </w:pict>
          </mc:Fallback>
        </mc:AlternateContent>
      </w:r>
      <w:r w:rsidR="00682608"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0048" behindDoc="0" locked="0" layoutInCell="1" allowOverlap="1" wp14:anchorId="7A45300C" wp14:editId="70B4562E">
                <wp:simplePos x="0" y="0"/>
                <wp:positionH relativeFrom="page">
                  <wp:posOffset>2839085</wp:posOffset>
                </wp:positionH>
                <wp:positionV relativeFrom="paragraph">
                  <wp:posOffset>2179955</wp:posOffset>
                </wp:positionV>
                <wp:extent cx="1907540" cy="824230"/>
                <wp:effectExtent l="19050" t="19050" r="16510" b="13970"/>
                <wp:wrapSquare wrapText="bothSides"/>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824230"/>
                        </a:xfrm>
                        <a:prstGeom prst="rect">
                          <a:avLst/>
                        </a:prstGeom>
                        <a:solidFill>
                          <a:srgbClr val="FFFFFF"/>
                        </a:solidFill>
                        <a:ln w="28575">
                          <a:solidFill>
                            <a:schemeClr val="accent1">
                              <a:lumMod val="50000"/>
                            </a:schemeClr>
                          </a:solidFill>
                          <a:miter lim="800000"/>
                          <a:headEnd/>
                          <a:tailEnd/>
                        </a:ln>
                      </wps:spPr>
                      <wps:txbx>
                        <w:txbxContent>
                          <w:p w14:paraId="1051E1E0" w14:textId="00B9F927" w:rsidR="00226DFB" w:rsidRPr="00E605CD" w:rsidRDefault="00226DFB" w:rsidP="009D6BB9">
                            <w:pPr>
                              <w:jc w:val="center"/>
                              <w:rPr>
                                <w:sz w:val="18"/>
                                <w:szCs w:val="18"/>
                                <w:lang w:val="es-ES"/>
                              </w:rPr>
                            </w:pPr>
                            <w:r w:rsidRPr="00E605CD">
                              <w:rPr>
                                <w:sz w:val="18"/>
                                <w:szCs w:val="18"/>
                                <w:lang w:val="es-ES"/>
                              </w:rPr>
                              <w:t>LOS EQUIPOS DE RAYOS GAMA NO SIRVEN PARA DETECC</w:t>
                            </w:r>
                            <w:r>
                              <w:rPr>
                                <w:sz w:val="18"/>
                                <w:szCs w:val="18"/>
                                <w:lang w:val="es-ES"/>
                              </w:rPr>
                              <w:t>ION</w:t>
                            </w:r>
                            <w:r w:rsidRPr="00E605CD">
                              <w:rPr>
                                <w:sz w:val="18"/>
                                <w:szCs w:val="18"/>
                                <w:lang w:val="es-ES"/>
                              </w:rPr>
                              <w:t xml:space="preserve"> Y ES CARO SU MANTENIMIENTO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5300C" id="Cuadro de texto 389" o:spid="_x0000_s1046" type="#_x0000_t202" style="position:absolute;margin-left:223.55pt;margin-top:171.65pt;width:150.2pt;height:64.9pt;z-index:25197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" strokecolor="#021730 [1604]" strokeweight="2.25pt">
                <v:textbox>
                  <w:txbxContent>
                    <w:p w14:paraId="1051E1E0" w14:textId="00B9F927" w:rsidR="00226DFB" w:rsidRPr="00E605CD" w:rsidRDefault="00226DFB" w:rsidP="009D6BB9">
                      <w:pPr>
                        <w:jc w:val="center"/>
                        <w:rPr>
                          <w:sz w:val="18"/>
                          <w:szCs w:val="18"/>
                          <w:lang w:val="es-ES"/>
                        </w:rPr>
                      </w:pPr>
                      <w:r w:rsidRPr="00E605CD">
                        <w:rPr>
                          <w:sz w:val="18"/>
                          <w:szCs w:val="18"/>
                          <w:lang w:val="es-ES"/>
                        </w:rPr>
                        <w:t>LOS EQUIPOS DE RAYOS GAMA NO SIRVEN PARA DETECC</w:t>
                      </w:r>
                      <w:r>
                        <w:rPr>
                          <w:sz w:val="18"/>
                          <w:szCs w:val="18"/>
                          <w:lang w:val="es-ES"/>
                        </w:rPr>
                        <w:t>ION</w:t>
                      </w:r>
                      <w:r w:rsidRPr="00E605CD">
                        <w:rPr>
                          <w:sz w:val="18"/>
                          <w:szCs w:val="18"/>
                          <w:lang w:val="es-ES"/>
                        </w:rPr>
                        <w:t xml:space="preserve"> Y ES CARO SU MANTENIMIENTO</w:t>
                      </w:r>
                    </w:p>
                  </w:txbxContent>
                </v:textbox>
                <w10:wrap type="square" anchorx="page"/>
              </v:shape>
            </w:pict>
          </mc:Fallback>
        </mc:AlternateContent>
      </w:r>
      <w:r w:rsidR="00682608">
        <w:rPr>
          <w:rFonts w:ascii="Times New Roman" w:hAnsi="Times New Roman" w:cs="Times New Roman"/>
          <w:noProof/>
          <w:sz w:val="20"/>
          <w:szCs w:val="24"/>
          <w:lang w:eastAsia="es-MX"/>
        </w:rPr>
        <mc:AlternateContent>
          <mc:Choice Requires="wps">
            <w:drawing>
              <wp:anchor distT="0" distB="0" distL="114300" distR="114300" simplePos="0" relativeHeight="252009984" behindDoc="0" locked="0" layoutInCell="1" allowOverlap="1" wp14:anchorId="43E38D16" wp14:editId="44A91FCB">
                <wp:simplePos x="0" y="0"/>
                <wp:positionH relativeFrom="column">
                  <wp:posOffset>3223895</wp:posOffset>
                </wp:positionH>
                <wp:positionV relativeFrom="paragraph">
                  <wp:posOffset>2921635</wp:posOffset>
                </wp:positionV>
                <wp:extent cx="0" cy="213756"/>
                <wp:effectExtent l="76200" t="38100" r="57150" b="15240"/>
                <wp:wrapNone/>
                <wp:docPr id="380" name="Conector recto de flecha 380"/>
                <wp:cNvGraphicFramePr/>
                <a:graphic xmlns:a="http://schemas.openxmlformats.org/drawingml/2006/main">
                  <a:graphicData uri="http://schemas.microsoft.com/office/word/2010/wordprocessingShape">
                    <wps:wsp>
                      <wps:cNvCnPr/>
                      <wps:spPr>
                        <a:xfrm flipV="1">
                          <a:off x="0" y="0"/>
                          <a:ext cx="0" cy="21375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D4BA5A1" id="Conector recto de flecha 380" o:spid="_x0000_s1026" type="#_x0000_t32" style="position:absolute;margin-left:253.85pt;margin-top:230.05pt;width:0;height:16.85pt;flip:y;z-index:25200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" strokecolor="black [3200]" strokeweight="2.25pt">
                <v:stroke endarrow="block" endcap="round"/>
              </v:shape>
            </w:pict>
          </mc:Fallback>
        </mc:AlternateContent>
      </w:r>
      <w:r w:rsidR="00682608"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74144" behindDoc="0" locked="0" layoutInCell="1" allowOverlap="1" wp14:anchorId="3D72BE6B" wp14:editId="737D8F46">
                <wp:simplePos x="0" y="0"/>
                <wp:positionH relativeFrom="page">
                  <wp:posOffset>2729230</wp:posOffset>
                </wp:positionH>
                <wp:positionV relativeFrom="paragraph">
                  <wp:posOffset>3137535</wp:posOffset>
                </wp:positionV>
                <wp:extent cx="1743075" cy="647700"/>
                <wp:effectExtent l="19050" t="19050" r="28575" b="19050"/>
                <wp:wrapSquare wrapText="bothSides"/>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7700"/>
                        </a:xfrm>
                        <a:prstGeom prst="rect">
                          <a:avLst/>
                        </a:prstGeom>
                        <a:solidFill>
                          <a:srgbClr val="FFFFFF"/>
                        </a:solidFill>
                        <a:ln w="28575">
                          <a:solidFill>
                            <a:schemeClr val="accent1">
                              <a:lumMod val="50000"/>
                            </a:schemeClr>
                          </a:solidFill>
                          <a:miter lim="800000"/>
                          <a:headEnd/>
                          <a:tailEnd/>
                        </a:ln>
                      </wps:spPr>
                      <wps:txbx>
                        <w:txbxContent>
                          <w:p w14:paraId="0BFD6B08" w14:textId="77777777" w:rsidR="00226DFB" w:rsidRPr="00E605CD" w:rsidRDefault="00226DFB" w:rsidP="009D6BB9">
                            <w:pPr>
                              <w:jc w:val="center"/>
                              <w:rPr>
                                <w:sz w:val="18"/>
                                <w:szCs w:val="18"/>
                                <w:lang w:val="es-ES"/>
                              </w:rPr>
                            </w:pPr>
                            <w:r w:rsidRPr="00E605CD">
                              <w:rPr>
                                <w:sz w:val="18"/>
                                <w:szCs w:val="18"/>
                                <w:lang w:val="es-ES"/>
                              </w:rPr>
                              <w:t>NO EXISTEN LABORATORIOS EQUIPADOS EN LAS PRINCIPALES ADUANAS</w:t>
                            </w:r>
                          </w:p>
                          <w:p w14:paraId="13FFCBE7" w14:textId="77777777" w:rsidR="00226DFB" w:rsidRPr="00EF06E5" w:rsidRDefault="00226DFB" w:rsidP="009D6BB9">
                            <w:pPr>
                              <w:jc w:val="cente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2BE6B" id="Cuadro de texto 366" o:spid="_x0000_s1047" type="#_x0000_t202" style="position:absolute;margin-left:214.9pt;margin-top:247.05pt;width:137.25pt;height:51pt;z-index:25197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" strokecolor="#021730 [1604]" strokeweight="2.25pt">
                <v:textbox>
                  <w:txbxContent>
                    <w:p w14:paraId="0BFD6B08" w14:textId="77777777" w:rsidR="00226DFB" w:rsidRPr="00E605CD" w:rsidRDefault="00226DFB" w:rsidP="009D6BB9">
                      <w:pPr>
                        <w:jc w:val="center"/>
                        <w:rPr>
                          <w:sz w:val="18"/>
                          <w:szCs w:val="18"/>
                          <w:lang w:val="es-ES"/>
                        </w:rPr>
                      </w:pPr>
                      <w:r w:rsidRPr="00E605CD">
                        <w:rPr>
                          <w:sz w:val="18"/>
                          <w:szCs w:val="18"/>
                          <w:lang w:val="es-ES"/>
                        </w:rPr>
                        <w:t>NO EXISTEN LABORATORIOS EQUIPADOS EN LAS PRINCIPALES ADUANAS</w:t>
                      </w:r>
                    </w:p>
                    <w:p w14:paraId="13FFCBE7" w14:textId="77777777" w:rsidR="00226DFB" w:rsidRPr="00EF06E5" w:rsidRDefault="00226DFB" w:rsidP="009D6BB9">
                      <w:pPr>
                        <w:jc w:val="center"/>
                        <w:rPr>
                          <w:sz w:val="20"/>
                          <w:szCs w:val="20"/>
                          <w:lang w:val="es-ES"/>
                        </w:rPr>
                      </w:pPr>
                    </w:p>
                  </w:txbxContent>
                </v:textbox>
                <w10:wrap type="square" anchorx="page"/>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4928" behindDoc="0" locked="0" layoutInCell="1" allowOverlap="1" wp14:anchorId="6D1D04AB" wp14:editId="61273983">
                <wp:simplePos x="0" y="0"/>
                <wp:positionH relativeFrom="page">
                  <wp:posOffset>1240155</wp:posOffset>
                </wp:positionH>
                <wp:positionV relativeFrom="paragraph">
                  <wp:posOffset>1459865</wp:posOffset>
                </wp:positionV>
                <wp:extent cx="1557020" cy="975360"/>
                <wp:effectExtent l="19050" t="19050" r="24130" b="15240"/>
                <wp:wrapSquare wrapText="bothSides"/>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975360"/>
                        </a:xfrm>
                        <a:prstGeom prst="rect">
                          <a:avLst/>
                        </a:prstGeom>
                        <a:noFill/>
                        <a:ln w="28575">
                          <a:solidFill>
                            <a:schemeClr val="accent1">
                              <a:lumMod val="50000"/>
                            </a:schemeClr>
                          </a:solidFill>
                          <a:miter lim="800000"/>
                          <a:headEnd/>
                          <a:tailEnd/>
                        </a:ln>
                      </wps:spPr>
                      <wps:txbx>
                        <w:txbxContent>
                          <w:p w14:paraId="2DB5348A" w14:textId="77777777" w:rsidR="00226DFB" w:rsidRPr="00E605CD" w:rsidRDefault="00226DFB" w:rsidP="009D6BB9">
                            <w:pPr>
                              <w:rPr>
                                <w:sz w:val="18"/>
                                <w:szCs w:val="18"/>
                                <w:lang w:val="es-ES"/>
                              </w:rPr>
                            </w:pPr>
                            <w:r w:rsidRPr="00E605CD">
                              <w:rPr>
                                <w:sz w:val="18"/>
                                <w:szCs w:val="18"/>
                                <w:lang w:val="es-ES"/>
                              </w:rPr>
                              <w:t>REVISION DEL 10% DE LOS VEHICULOS LIGEROS QUE CRUZAN LAS FRONTERAS AL PAIS</w:t>
                            </w:r>
                          </w:p>
                          <w:p w14:paraId="1BAD4FE0" w14:textId="77777777" w:rsidR="00226DFB" w:rsidRPr="00B96527" w:rsidRDefault="00226DFB" w:rsidP="009D6BB9">
                            <w:pPr>
                              <w:jc w:val="center"/>
                              <w:rPr>
                                <w:sz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D04AB" id="Cuadro de texto 371" o:spid="_x0000_s1048" type="#_x0000_t202" style="position:absolute;margin-left:97.65pt;margin-top:114.95pt;width:122.6pt;height:76.8pt;z-index:25196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" filled="f" strokecolor="#021730 [1604]" strokeweight="2.25pt">
                <v:textbox>
                  <w:txbxContent>
                    <w:p w14:paraId="2DB5348A" w14:textId="77777777" w:rsidR="00226DFB" w:rsidRPr="00E605CD" w:rsidRDefault="00226DFB" w:rsidP="009D6BB9">
                      <w:pPr>
                        <w:rPr>
                          <w:sz w:val="18"/>
                          <w:szCs w:val="18"/>
                          <w:lang w:val="es-ES"/>
                        </w:rPr>
                      </w:pPr>
                      <w:r w:rsidRPr="00E605CD">
                        <w:rPr>
                          <w:sz w:val="18"/>
                          <w:szCs w:val="18"/>
                          <w:lang w:val="es-ES"/>
                        </w:rPr>
                        <w:t>REVISION DEL 10% DE LOS VEHICULOS LIGEROS QUE CRUZAN LAS FRONTERAS AL PAIS</w:t>
                      </w:r>
                    </w:p>
                    <w:p w14:paraId="1BAD4FE0" w14:textId="77777777" w:rsidR="00226DFB" w:rsidRPr="00B96527" w:rsidRDefault="00226DFB" w:rsidP="009D6BB9">
                      <w:pPr>
                        <w:jc w:val="center"/>
                        <w:rPr>
                          <w:sz w:val="20"/>
                          <w:lang w:val="es-ES"/>
                        </w:rPr>
                      </w:pPr>
                    </w:p>
                  </w:txbxContent>
                </v:textbox>
                <w10:wrap type="square" anchorx="page"/>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2008960" behindDoc="0" locked="0" layoutInCell="1" allowOverlap="1" wp14:anchorId="618C9F08" wp14:editId="08909A06">
                <wp:simplePos x="0" y="0"/>
                <wp:positionH relativeFrom="column">
                  <wp:posOffset>4813069</wp:posOffset>
                </wp:positionH>
                <wp:positionV relativeFrom="paragraph">
                  <wp:posOffset>457604</wp:posOffset>
                </wp:positionV>
                <wp:extent cx="0" cy="179590"/>
                <wp:effectExtent l="76200" t="38100" r="57150" b="11430"/>
                <wp:wrapNone/>
                <wp:docPr id="382" name="Conector recto de flecha 382"/>
                <wp:cNvGraphicFramePr/>
                <a:graphic xmlns:a="http://schemas.openxmlformats.org/drawingml/2006/main">
                  <a:graphicData uri="http://schemas.microsoft.com/office/word/2010/wordprocessingShape">
                    <wps:wsp>
                      <wps:cNvCnPr/>
                      <wps:spPr>
                        <a:xfrm flipV="1">
                          <a:off x="0" y="0"/>
                          <a:ext cx="0" cy="1795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2538A5" id="Conector recto de flecha 382" o:spid="_x0000_s1026" type="#_x0000_t32" style="position:absolute;margin-left:379pt;margin-top:36.05pt;width:0;height:14.15pt;flip:y;z-index:25200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8720" behindDoc="0" locked="0" layoutInCell="1" allowOverlap="1" wp14:anchorId="01301214" wp14:editId="5A851D8E">
                <wp:simplePos x="0" y="0"/>
                <wp:positionH relativeFrom="column">
                  <wp:posOffset>5902503</wp:posOffset>
                </wp:positionH>
                <wp:positionV relativeFrom="paragraph">
                  <wp:posOffset>644281</wp:posOffset>
                </wp:positionV>
                <wp:extent cx="818679" cy="143839"/>
                <wp:effectExtent l="0" t="57150" r="635" b="27940"/>
                <wp:wrapNone/>
                <wp:docPr id="385" name="Conector recto de flecha 385"/>
                <wp:cNvGraphicFramePr/>
                <a:graphic xmlns:a="http://schemas.openxmlformats.org/drawingml/2006/main">
                  <a:graphicData uri="http://schemas.microsoft.com/office/word/2010/wordprocessingShape">
                    <wps:wsp>
                      <wps:cNvCnPr/>
                      <wps:spPr>
                        <a:xfrm flipV="1">
                          <a:off x="0" y="0"/>
                          <a:ext cx="818679" cy="1438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3B373" id="Conector recto de flecha 385" o:spid="_x0000_s1026" type="#_x0000_t32" style="position:absolute;margin-left:464.75pt;margin-top:50.75pt;width:64.45pt;height:11.35pt;flip:y;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1552" behindDoc="0" locked="0" layoutInCell="1" allowOverlap="1" wp14:anchorId="64FB278D" wp14:editId="12292F81">
                <wp:simplePos x="0" y="0"/>
                <wp:positionH relativeFrom="column">
                  <wp:posOffset>1661160</wp:posOffset>
                </wp:positionH>
                <wp:positionV relativeFrom="paragraph">
                  <wp:posOffset>1252855</wp:posOffset>
                </wp:positionV>
                <wp:extent cx="1388745" cy="198120"/>
                <wp:effectExtent l="0" t="57150" r="20955" b="30480"/>
                <wp:wrapNone/>
                <wp:docPr id="395" name="Conector recto de flecha 395"/>
                <wp:cNvGraphicFramePr/>
                <a:graphic xmlns:a="http://schemas.openxmlformats.org/drawingml/2006/main">
                  <a:graphicData uri="http://schemas.microsoft.com/office/word/2010/wordprocessingShape">
                    <wps:wsp>
                      <wps:cNvCnPr/>
                      <wps:spPr>
                        <a:xfrm flipV="1">
                          <a:off x="0" y="0"/>
                          <a:ext cx="1388745" cy="1981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5E3B9" id="Conector recto de flecha 395" o:spid="_x0000_s1026" type="#_x0000_t32" style="position:absolute;margin-left:130.8pt;margin-top:98.65pt;width:109.35pt;height:15.6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9744" behindDoc="0" locked="0" layoutInCell="1" allowOverlap="1" wp14:anchorId="51103530" wp14:editId="75D55DA8">
                <wp:simplePos x="0" y="0"/>
                <wp:positionH relativeFrom="column">
                  <wp:posOffset>1234440</wp:posOffset>
                </wp:positionH>
                <wp:positionV relativeFrom="paragraph">
                  <wp:posOffset>399415</wp:posOffset>
                </wp:positionV>
                <wp:extent cx="1447800" cy="241935"/>
                <wp:effectExtent l="19050" t="57150" r="19050" b="24765"/>
                <wp:wrapNone/>
                <wp:docPr id="396" name="Conector recto de flecha 396"/>
                <wp:cNvGraphicFramePr/>
                <a:graphic xmlns:a="http://schemas.openxmlformats.org/drawingml/2006/main">
                  <a:graphicData uri="http://schemas.microsoft.com/office/word/2010/wordprocessingShape">
                    <wps:wsp>
                      <wps:cNvCnPr/>
                      <wps:spPr>
                        <a:xfrm flipH="1" flipV="1">
                          <a:off x="0" y="0"/>
                          <a:ext cx="1447800" cy="2419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5CD17" id="Conector recto de flecha 396" o:spid="_x0000_s1026" type="#_x0000_t32" style="position:absolute;margin-left:97.2pt;margin-top:31.45pt;width:114pt;height:19.05pt;flip:x 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" strokecolor="black [3200]" strokeweight="2.25pt">
                <v:stroke endarrow="block" endcap="round"/>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63904" behindDoc="0" locked="0" layoutInCell="1" allowOverlap="1" wp14:anchorId="1576F377" wp14:editId="0F66D268">
                <wp:simplePos x="0" y="0"/>
                <wp:positionH relativeFrom="column">
                  <wp:posOffset>2293620</wp:posOffset>
                </wp:positionH>
                <wp:positionV relativeFrom="paragraph">
                  <wp:posOffset>673735</wp:posOffset>
                </wp:positionV>
                <wp:extent cx="2360930" cy="533400"/>
                <wp:effectExtent l="38100" t="38100" r="38100" b="38100"/>
                <wp:wrapSquare wrapText="bothSides"/>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76200">
                          <a:solidFill>
                            <a:schemeClr val="accent1">
                              <a:lumMod val="50000"/>
                            </a:schemeClr>
                          </a:solidFill>
                          <a:miter lim="800000"/>
                          <a:headEnd/>
                          <a:tailEnd/>
                        </a:ln>
                      </wps:spPr>
                      <wps:txbx>
                        <w:txbxContent>
                          <w:p w14:paraId="3445EA46" w14:textId="773FA653" w:rsidR="00226DFB" w:rsidRPr="00FF0DE4" w:rsidRDefault="00226DFB" w:rsidP="009D6BB9">
                            <w:pPr>
                              <w:jc w:val="center"/>
                              <w:rPr>
                                <w:lang w:val="es-ES"/>
                              </w:rPr>
                            </w:pPr>
                            <w:r>
                              <w:rPr>
                                <w:lang w:val="es-ES"/>
                              </w:rPr>
                              <w:t xml:space="preserve">ENTRADA DE MERCANCIAS PROHIBIDAS A TERRITORIO NACIONAL </w:t>
                            </w:r>
                          </w:p>
                          <w:p w14:paraId="7939458F" w14:textId="77777777" w:rsidR="00226DFB" w:rsidRPr="00FF0DE4" w:rsidRDefault="00226DFB" w:rsidP="009D6BB9">
                            <w:pPr>
                              <w:jc w:val="center"/>
                              <w:rPr>
                                <w:lang w:val="es-E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76F377" id="Cuadro de texto 397" o:spid="_x0000_s1049" type="#_x0000_t202" style="position:absolute;margin-left:180.6pt;margin-top:53.05pt;width:185.9pt;height:42pt;z-index:2519639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" strokecolor="#021730 [1604]" strokeweight="6pt">
                <v:textbox>
                  <w:txbxContent>
                    <w:p w14:paraId="3445EA46" w14:textId="773FA653" w:rsidR="00226DFB" w:rsidRPr="00FF0DE4" w:rsidRDefault="00226DFB" w:rsidP="009D6BB9">
                      <w:pPr>
                        <w:jc w:val="center"/>
                        <w:rPr>
                          <w:lang w:val="es-ES"/>
                        </w:rPr>
                      </w:pPr>
                      <w:r>
                        <w:rPr>
                          <w:lang w:val="es-ES"/>
                        </w:rPr>
                        <w:t xml:space="preserve">ENTRADA DE MERCANCIAS PROHIBIDAS A TERRITORIO NACIONAL </w:t>
                      </w:r>
                    </w:p>
                    <w:p w14:paraId="7939458F" w14:textId="77777777" w:rsidR="00226DFB" w:rsidRPr="00FF0DE4" w:rsidRDefault="00226DFB" w:rsidP="009D6BB9">
                      <w:pPr>
                        <w:jc w:val="center"/>
                        <w:rPr>
                          <w:lang w:val="es-ES"/>
                        </w:rPr>
                      </w:pPr>
                    </w:p>
                  </w:txbxContent>
                </v:textbox>
                <w10:wrap type="square"/>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0528" behindDoc="0" locked="0" layoutInCell="1" allowOverlap="1" wp14:anchorId="76A29FC4" wp14:editId="57D8270D">
                <wp:simplePos x="0" y="0"/>
                <wp:positionH relativeFrom="column">
                  <wp:posOffset>3150235</wp:posOffset>
                </wp:positionH>
                <wp:positionV relativeFrom="paragraph">
                  <wp:posOffset>317500</wp:posOffset>
                </wp:positionV>
                <wp:extent cx="0" cy="318316"/>
                <wp:effectExtent l="76200" t="38100" r="57150" b="24765"/>
                <wp:wrapNone/>
                <wp:docPr id="398" name="Conector recto de flecha 398"/>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A52A574" id="Conector recto de flecha 398" o:spid="_x0000_s1026" type="#_x0000_t32" style="position:absolute;margin-left:248.05pt;margin-top:25pt;width:0;height:25.05pt;flip:y;z-index:25199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2001792" behindDoc="0" locked="0" layoutInCell="1" allowOverlap="1" wp14:anchorId="1A5EF983" wp14:editId="4896DD9F">
                <wp:simplePos x="0" y="0"/>
                <wp:positionH relativeFrom="column">
                  <wp:posOffset>5516880</wp:posOffset>
                </wp:positionH>
                <wp:positionV relativeFrom="paragraph">
                  <wp:posOffset>125095</wp:posOffset>
                </wp:positionV>
                <wp:extent cx="289560" cy="15240"/>
                <wp:effectExtent l="0" t="57150" r="15240" b="99060"/>
                <wp:wrapNone/>
                <wp:docPr id="399" name="Conector recto de flecha 399"/>
                <wp:cNvGraphicFramePr/>
                <a:graphic xmlns:a="http://schemas.openxmlformats.org/drawingml/2006/main">
                  <a:graphicData uri="http://schemas.microsoft.com/office/word/2010/wordprocessingShape">
                    <wps:wsp>
                      <wps:cNvCnPr/>
                      <wps:spPr>
                        <a:xfrm>
                          <a:off x="0" y="0"/>
                          <a:ext cx="289560" cy="1524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7C8DDA" id="Conector recto de flecha 399" o:spid="_x0000_s1026" type="#_x0000_t32" style="position:absolute;margin-left:434.4pt;margin-top:9.85pt;width:22.8pt;height:1.2pt;z-index:25200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89504" behindDoc="0" locked="0" layoutInCell="1" allowOverlap="1" wp14:anchorId="5EC0FE18" wp14:editId="2CE0B6B0">
                <wp:simplePos x="0" y="0"/>
                <wp:positionH relativeFrom="column">
                  <wp:posOffset>3957955</wp:posOffset>
                </wp:positionH>
                <wp:positionV relativeFrom="paragraph">
                  <wp:posOffset>69850</wp:posOffset>
                </wp:positionV>
                <wp:extent cx="215718" cy="10886"/>
                <wp:effectExtent l="19050" t="57150" r="32385" b="84455"/>
                <wp:wrapNone/>
                <wp:docPr id="400" name="Conector recto de flecha 400"/>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D1E93" id="Conector recto de flecha 400" o:spid="_x0000_s1026" type="#_x0000_t32" style="position:absolute;margin-left:311.65pt;margin-top:5.5pt;width:17pt;height:.85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88480" behindDoc="0" locked="0" layoutInCell="1" allowOverlap="1" wp14:anchorId="43CD3ADB" wp14:editId="4FADE68A">
                <wp:simplePos x="0" y="0"/>
                <wp:positionH relativeFrom="column">
                  <wp:posOffset>2059305</wp:posOffset>
                </wp:positionH>
                <wp:positionV relativeFrom="paragraph">
                  <wp:posOffset>67945</wp:posOffset>
                </wp:positionV>
                <wp:extent cx="215718" cy="10886"/>
                <wp:effectExtent l="19050" t="57150" r="32385" b="84455"/>
                <wp:wrapNone/>
                <wp:docPr id="401" name="Conector recto de flecha 401"/>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01BECE" id="Conector recto de flecha 401" o:spid="_x0000_s1026" type="#_x0000_t32" style="position:absolute;margin-left:162.15pt;margin-top:5.35pt;width:17pt;height:.85pt;flip:y;z-index:25198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" strokecolor="black [3200]" strokeweight="2.25pt">
                <v:stroke startarrow="block" endarrow="block" endcap="round"/>
              </v:shape>
            </w:pict>
          </mc:Fallback>
        </mc:AlternateContent>
      </w:r>
      <w:r w:rsidR="009D6BB9" w:rsidRPr="00B96527">
        <w:rPr>
          <w:rFonts w:ascii="Times New Roman" w:hAnsi="Times New Roman" w:cs="Times New Roman"/>
          <w:sz w:val="20"/>
          <w:szCs w:val="24"/>
        </w:rPr>
        <w:br w:type="page"/>
      </w:r>
      <w:r w:rsidR="003231C0">
        <w:rPr>
          <w:rFonts w:ascii="Times New Roman" w:hAnsi="Times New Roman" w:cs="Times New Roman"/>
          <w:b/>
          <w:bCs/>
          <w:sz w:val="24"/>
          <w:szCs w:val="24"/>
        </w:rPr>
        <w:lastRenderedPageBreak/>
        <w:t>Esquema 4.</w:t>
      </w:r>
      <w:r w:rsidR="00BA3B7F">
        <w:rPr>
          <w:rFonts w:ascii="Times New Roman" w:hAnsi="Times New Roman" w:cs="Times New Roman"/>
          <w:b/>
          <w:bCs/>
          <w:sz w:val="24"/>
          <w:szCs w:val="24"/>
        </w:rPr>
        <w:t>3</w:t>
      </w:r>
    </w:p>
    <w:p w14:paraId="58BE09EF" w14:textId="033EABCE" w:rsidR="009D6BB9" w:rsidRDefault="00386399" w:rsidP="009D6BB9">
      <w:pPr>
        <w:rPr>
          <w:rFonts w:ascii="Arial" w:hAnsi="Arial" w:cs="Arial"/>
          <w:b/>
          <w:sz w:val="24"/>
          <w:szCs w:val="24"/>
        </w:rPr>
      </w:pPr>
      <w:r>
        <w:rPr>
          <w:rFonts w:ascii="Times New Roman" w:hAnsi="Times New Roman" w:cs="Times New Roman"/>
          <w:noProof/>
          <w:sz w:val="20"/>
          <w:szCs w:val="24"/>
          <w:lang w:eastAsia="es-MX"/>
        </w:rPr>
        <mc:AlternateContent>
          <mc:Choice Requires="wps">
            <w:drawing>
              <wp:anchor distT="0" distB="0" distL="114300" distR="114300" simplePos="0" relativeHeight="251928064" behindDoc="0" locked="0" layoutInCell="1" allowOverlap="1" wp14:anchorId="1F254CBC" wp14:editId="2E4BA0EF">
                <wp:simplePos x="0" y="0"/>
                <wp:positionH relativeFrom="column">
                  <wp:posOffset>7814227</wp:posOffset>
                </wp:positionH>
                <wp:positionV relativeFrom="paragraph">
                  <wp:posOffset>31088</wp:posOffset>
                </wp:positionV>
                <wp:extent cx="378913" cy="2699022"/>
                <wp:effectExtent l="0" t="19050" r="154940" b="25400"/>
                <wp:wrapNone/>
                <wp:docPr id="403" name="Cerrar llave 403"/>
                <wp:cNvGraphicFramePr/>
                <a:graphic xmlns:a="http://schemas.openxmlformats.org/drawingml/2006/main">
                  <a:graphicData uri="http://schemas.microsoft.com/office/word/2010/wordprocessingShape">
                    <wps:wsp>
                      <wps:cNvSpPr/>
                      <wps:spPr>
                        <a:xfrm>
                          <a:off x="0" y="0"/>
                          <a:ext cx="378913" cy="2699022"/>
                        </a:xfrm>
                        <a:prstGeom prst="rightBrac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A295" id="Cerrar llave 403" o:spid="_x0000_s1026" type="#_x0000_t88" style="position:absolute;margin-left:615.3pt;margin-top:2.45pt;width:29.85pt;height:212.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" adj="253" strokecolor="#146194 [3215]" strokeweight="2.25pt">
                <v:stroke endcap="round"/>
              </v:shape>
            </w:pict>
          </mc:Fallback>
        </mc:AlternateContent>
      </w:r>
      <w:r w:rsidR="009D6BB9" w:rsidRPr="00FF0DE4">
        <w:rPr>
          <w:rFonts w:ascii="Times New Roman" w:hAnsi="Times New Roman" w:cs="Times New Roman"/>
          <w:noProof/>
          <w:sz w:val="24"/>
          <w:szCs w:val="24"/>
          <w:lang w:eastAsia="es-MX"/>
        </w:rPr>
        <mc:AlternateContent>
          <mc:Choice Requires="wps">
            <w:drawing>
              <wp:anchor distT="45720" distB="45720" distL="114300" distR="114300" simplePos="0" relativeHeight="251903488" behindDoc="0" locked="0" layoutInCell="1" allowOverlap="1" wp14:anchorId="3B4B8F0F" wp14:editId="5CBC0D7C">
                <wp:simplePos x="0" y="0"/>
                <wp:positionH relativeFrom="column">
                  <wp:posOffset>1905706</wp:posOffset>
                </wp:positionH>
                <wp:positionV relativeFrom="paragraph">
                  <wp:posOffset>38735</wp:posOffset>
                </wp:positionV>
                <wp:extent cx="4277995" cy="473710"/>
                <wp:effectExtent l="19050" t="19050" r="27305" b="21590"/>
                <wp:wrapSquare wrapText="bothSides"/>
                <wp:docPr id="4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473710"/>
                        </a:xfrm>
                        <a:prstGeom prst="rect">
                          <a:avLst/>
                        </a:prstGeom>
                        <a:solidFill>
                          <a:srgbClr val="FFFFFF"/>
                        </a:solidFill>
                        <a:ln w="28575">
                          <a:solidFill>
                            <a:schemeClr val="accent1">
                              <a:lumMod val="50000"/>
                            </a:schemeClr>
                          </a:solidFill>
                          <a:miter lim="800000"/>
                          <a:headEnd/>
                          <a:tailEnd/>
                        </a:ln>
                      </wps:spPr>
                      <wps:txbx>
                        <w:txbxContent>
                          <w:p w14:paraId="6E855C7D" w14:textId="77777777" w:rsidR="00226DFB" w:rsidRPr="00B96527" w:rsidRDefault="00226DFB" w:rsidP="009D6BB9">
                            <w:pPr>
                              <w:jc w:val="center"/>
                              <w:rPr>
                                <w:sz w:val="20"/>
                                <w:lang w:val="es-ES"/>
                              </w:rPr>
                            </w:pPr>
                            <w:r w:rsidRPr="00773797">
                              <w:rPr>
                                <w:sz w:val="18"/>
                                <w:szCs w:val="18"/>
                                <w:lang w:val="es-ES"/>
                              </w:rPr>
                              <w:t>DISMINUCION DE LAS CAPACIDADES LOGISTICAS DE LOS GRUPOS DE DELINCUENCIA ORGANIZADA EN EL CRUCE DE MERCANCIA</w:t>
                            </w:r>
                            <w:r w:rsidRPr="00B96527">
                              <w:rPr>
                                <w:sz w:val="20"/>
                                <w:lang w:val="es-ES"/>
                              </w:rPr>
                              <w:t xml:space="preserve"> PROHIBIDA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B8F0F" id="_x0000_s1050" type="#_x0000_t202" style="position:absolute;margin-left:150.05pt;margin-top:3.05pt;width:336.85pt;height:37.3pt;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" strokecolor="#021730 [1604]" strokeweight="2.25pt">
                <v:textbox>
                  <w:txbxContent>
                    <w:p w14:paraId="6E855C7D" w14:textId="77777777" w:rsidR="00226DFB" w:rsidRPr="00B96527" w:rsidRDefault="00226DFB" w:rsidP="009D6BB9">
                      <w:pPr>
                        <w:jc w:val="center"/>
                        <w:rPr>
                          <w:sz w:val="20"/>
                          <w:lang w:val="es-ES"/>
                        </w:rPr>
                      </w:pPr>
                      <w:r w:rsidRPr="00773797">
                        <w:rPr>
                          <w:sz w:val="18"/>
                          <w:szCs w:val="18"/>
                          <w:lang w:val="es-ES"/>
                        </w:rPr>
                        <w:t>DISMINUCION DE LAS CAPACIDADES LOGISTICAS DE LOS GRUPOS DE DELINCUENCIA ORGANIZADA EN EL CRUCE DE MERCANCIA</w:t>
                      </w:r>
                      <w:r w:rsidRPr="00B96527">
                        <w:rPr>
                          <w:sz w:val="20"/>
                          <w:lang w:val="es-ES"/>
                        </w:rPr>
                        <w:t xml:space="preserve"> PROHIBIDA</w:t>
                      </w:r>
                    </w:p>
                  </w:txbxContent>
                </v:textbox>
                <w10:wrap type="square"/>
              </v:shape>
            </w:pict>
          </mc:Fallback>
        </mc:AlternateContent>
      </w:r>
    </w:p>
    <w:p w14:paraId="0D8FF1EA" w14:textId="77777777" w:rsidR="009D6BB9" w:rsidRPr="00CA3839" w:rsidRDefault="009D6BB9" w:rsidP="009D6BB9">
      <w:pPr>
        <w:rPr>
          <w:rFonts w:ascii="Arial" w:hAnsi="Arial" w:cs="Arial"/>
          <w:b/>
          <w:color w:val="064453" w:themeColor="background2" w:themeShade="40"/>
          <w:sz w:val="24"/>
          <w:szCs w:val="24"/>
        </w:rPr>
      </w:pPr>
      <w:r>
        <w:rPr>
          <w:rFonts w:ascii="Arial" w:hAnsi="Arial" w:cs="Arial"/>
          <w:b/>
          <w:noProof/>
          <w:color w:val="76DBF4" w:themeColor="background2"/>
          <w:sz w:val="24"/>
          <w:szCs w:val="24"/>
          <w:lang w:eastAsia="es-MX"/>
        </w:rPr>
        <mc:AlternateContent>
          <mc:Choice Requires="wps">
            <w:drawing>
              <wp:anchor distT="0" distB="0" distL="114300" distR="114300" simplePos="0" relativeHeight="251930112" behindDoc="0" locked="0" layoutInCell="1" allowOverlap="1" wp14:anchorId="355E427D" wp14:editId="7C297339">
                <wp:simplePos x="0" y="0"/>
                <wp:positionH relativeFrom="column">
                  <wp:posOffset>4053328</wp:posOffset>
                </wp:positionH>
                <wp:positionV relativeFrom="paragraph">
                  <wp:posOffset>189422</wp:posOffset>
                </wp:positionV>
                <wp:extent cx="0" cy="238205"/>
                <wp:effectExtent l="76200" t="38100" r="57150" b="9525"/>
                <wp:wrapNone/>
                <wp:docPr id="405" name="Conector recto de flecha 405"/>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F0662A" id="Conector recto de flecha 405" o:spid="_x0000_s1026" type="#_x0000_t32" style="position:absolute;margin-left:319.15pt;margin-top:14.9pt;width:0;height:18.75pt;flip:y;z-index:25193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" strokecolor="black [3200]" strokeweight="2.25pt">
                <v:stroke endarrow="block" endcap="round"/>
              </v:shape>
            </w:pict>
          </mc:Fallback>
        </mc:AlternateContent>
      </w:r>
    </w:p>
    <w:p w14:paraId="66405A8C" w14:textId="77777777" w:rsidR="009D6BB9" w:rsidRDefault="009D6BB9" w:rsidP="009D6BB9">
      <w:pPr>
        <w:rPr>
          <w:noProof/>
          <w:lang w:eastAsia="es-MX"/>
        </w:rPr>
      </w:pPr>
      <w:r w:rsidRPr="00FF0DE4">
        <w:rPr>
          <w:rFonts w:ascii="Times New Roman" w:hAnsi="Times New Roman" w:cs="Times New Roman"/>
          <w:noProof/>
          <w:sz w:val="24"/>
          <w:szCs w:val="24"/>
          <w:lang w:eastAsia="es-MX"/>
        </w:rPr>
        <mc:AlternateContent>
          <mc:Choice Requires="wps">
            <w:drawing>
              <wp:anchor distT="45720" distB="45720" distL="114300" distR="114300" simplePos="0" relativeHeight="251904512" behindDoc="0" locked="0" layoutInCell="1" allowOverlap="1" wp14:anchorId="5D364C4A" wp14:editId="07199305">
                <wp:simplePos x="0" y="0"/>
                <wp:positionH relativeFrom="column">
                  <wp:posOffset>2255308</wp:posOffset>
                </wp:positionH>
                <wp:positionV relativeFrom="paragraph">
                  <wp:posOffset>123825</wp:posOffset>
                </wp:positionV>
                <wp:extent cx="2360930" cy="1404620"/>
                <wp:effectExtent l="19050" t="19050" r="19050" b="20320"/>
                <wp:wrapSquare wrapText="bothSides"/>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chemeClr val="accent1">
                              <a:lumMod val="50000"/>
                            </a:schemeClr>
                          </a:solidFill>
                          <a:miter lim="800000"/>
                          <a:headEnd/>
                          <a:tailEnd/>
                        </a:ln>
                      </wps:spPr>
                      <wps:txbx>
                        <w:txbxContent>
                          <w:p w14:paraId="0925D9C5" w14:textId="77777777" w:rsidR="00226DFB" w:rsidRPr="00B96527" w:rsidRDefault="00226DFB" w:rsidP="009D6BB9">
                            <w:pPr>
                              <w:jc w:val="center"/>
                              <w:rPr>
                                <w:sz w:val="20"/>
                                <w:lang w:val="es-ES"/>
                              </w:rPr>
                            </w:pPr>
                            <w:r w:rsidRPr="00B96527">
                              <w:rPr>
                                <w:sz w:val="20"/>
                                <w:lang w:val="es-ES"/>
                              </w:rPr>
                              <w:t>MODIFICAR LA ESTRATEGIA DEL GOBIERNO FEDERAL EN EL COMBATE A ESTOS ILICITOS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364C4A" id="Cuadro de texto 406" o:spid="_x0000_s1051" type="#_x0000_t202" style="position:absolute;margin-left:177.6pt;margin-top:9.75pt;width:185.9pt;height:110.6pt;z-index:251904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" strokecolor="#021730 [1604]" strokeweight="2.25pt">
                <v:textbox style="mso-fit-shape-to-text:t">
                  <w:txbxContent>
                    <w:p w14:paraId="0925D9C5" w14:textId="77777777" w:rsidR="00226DFB" w:rsidRPr="00B96527" w:rsidRDefault="00226DFB" w:rsidP="009D6BB9">
                      <w:pPr>
                        <w:jc w:val="center"/>
                        <w:rPr>
                          <w:sz w:val="20"/>
                          <w:lang w:val="es-ES"/>
                        </w:rPr>
                      </w:pPr>
                      <w:r w:rsidRPr="00B96527">
                        <w:rPr>
                          <w:sz w:val="20"/>
                          <w:lang w:val="es-ES"/>
                        </w:rPr>
                        <w:t>MODIFICAR LA ESTRATEGIA DEL GOBIERNO FEDERAL EN EL COMBATE A ESTOS ILICITOS</w:t>
                      </w:r>
                    </w:p>
                  </w:txbxContent>
                </v:textbox>
                <w10:wrap type="square"/>
              </v:shape>
            </w:pict>
          </mc:Fallback>
        </mc:AlternateContent>
      </w:r>
    </w:p>
    <w:p w14:paraId="4DDEA412" w14:textId="3521C998" w:rsidR="009D6BB9" w:rsidRDefault="00386399" w:rsidP="009D6BB9">
      <w:pPr>
        <w:rPr>
          <w:rFonts w:ascii="Arial" w:hAnsi="Arial" w:cs="Arial"/>
          <w:b/>
          <w:sz w:val="24"/>
          <w:szCs w:val="24"/>
        </w:rPr>
      </w:pP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23968" behindDoc="0" locked="0" layoutInCell="1" allowOverlap="1" wp14:anchorId="554F81AD" wp14:editId="216831AA">
                <wp:simplePos x="0" y="0"/>
                <wp:positionH relativeFrom="margin">
                  <wp:posOffset>8193129</wp:posOffset>
                </wp:positionH>
                <wp:positionV relativeFrom="paragraph">
                  <wp:posOffset>42324</wp:posOffset>
                </wp:positionV>
                <wp:extent cx="711200" cy="347980"/>
                <wp:effectExtent l="19050" t="19050" r="12700" b="13970"/>
                <wp:wrapSquare wrapText="bothSides"/>
                <wp:docPr id="4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47980"/>
                        </a:xfrm>
                        <a:prstGeom prst="rect">
                          <a:avLst/>
                        </a:prstGeom>
                        <a:solidFill>
                          <a:srgbClr val="FFFFFF"/>
                        </a:solidFill>
                        <a:ln w="38100">
                          <a:solidFill>
                            <a:schemeClr val="tx2">
                              <a:lumMod val="75000"/>
                            </a:schemeClr>
                          </a:solidFill>
                          <a:miter lim="800000"/>
                          <a:headEnd/>
                          <a:tailEnd/>
                        </a:ln>
                      </wps:spPr>
                      <wps:txbx>
                        <w:txbxContent>
                          <w:p w14:paraId="0DB856A1" w14:textId="77777777" w:rsidR="00226DFB" w:rsidRPr="00CA3839" w:rsidRDefault="00226DFB" w:rsidP="009D6BB9">
                            <w:pPr>
                              <w:jc w:val="center"/>
                              <w:rPr>
                                <w:sz w:val="24"/>
                                <w:lang w:val="es-ES"/>
                              </w:rPr>
                            </w:pPr>
                            <w:r w:rsidRPr="00CA3839">
                              <w:rPr>
                                <w:sz w:val="24"/>
                                <w:lang w:val="es-ES"/>
                              </w:rPr>
                              <w:t>FINES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81AD" id="_x0000_s1052" type="#_x0000_t202" style="position:absolute;margin-left:645.15pt;margin-top:3.35pt;width:56pt;height:27.4pt;z-index:25192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" strokecolor="#0f486e [2415]" strokeweight="3pt">
                <v:textbox>
                  <w:txbxContent>
                    <w:p w14:paraId="0DB856A1" w14:textId="77777777" w:rsidR="00226DFB" w:rsidRPr="00CA3839" w:rsidRDefault="00226DFB" w:rsidP="009D6BB9">
                      <w:pPr>
                        <w:jc w:val="center"/>
                        <w:rPr>
                          <w:sz w:val="24"/>
                          <w:lang w:val="es-ES"/>
                        </w:rPr>
                      </w:pPr>
                      <w:r w:rsidRPr="00CA3839">
                        <w:rPr>
                          <w:sz w:val="24"/>
                          <w:lang w:val="es-ES"/>
                        </w:rPr>
                        <w:t>FINES</w:t>
                      </w:r>
                    </w:p>
                  </w:txbxContent>
                </v:textbox>
                <w10:wrap type="square" anchorx="margin"/>
              </v:shape>
            </w:pict>
          </mc:Fallback>
        </mc:AlternateContent>
      </w:r>
      <w:r w:rsidR="009D6BB9">
        <w:rPr>
          <w:rFonts w:ascii="Arial" w:hAnsi="Arial" w:cs="Arial"/>
          <w:b/>
          <w:noProof/>
          <w:color w:val="76DBF4" w:themeColor="background2"/>
          <w:sz w:val="24"/>
          <w:szCs w:val="24"/>
          <w:lang w:eastAsia="es-MX"/>
        </w:rPr>
        <mc:AlternateContent>
          <mc:Choice Requires="wps">
            <w:drawing>
              <wp:anchor distT="0" distB="0" distL="114300" distR="114300" simplePos="0" relativeHeight="251934208" behindDoc="0" locked="0" layoutInCell="1" allowOverlap="1" wp14:anchorId="7B29DC03" wp14:editId="0FEA5DF2">
                <wp:simplePos x="0" y="0"/>
                <wp:positionH relativeFrom="column">
                  <wp:posOffset>5900056</wp:posOffset>
                </wp:positionH>
                <wp:positionV relativeFrom="paragraph">
                  <wp:posOffset>102053</wp:posOffset>
                </wp:positionV>
                <wp:extent cx="979714" cy="228600"/>
                <wp:effectExtent l="38100" t="57150" r="30480" b="19050"/>
                <wp:wrapNone/>
                <wp:docPr id="407" name="Conector recto de flecha 407"/>
                <wp:cNvGraphicFramePr/>
                <a:graphic xmlns:a="http://schemas.openxmlformats.org/drawingml/2006/main">
                  <a:graphicData uri="http://schemas.microsoft.com/office/word/2010/wordprocessingShape">
                    <wps:wsp>
                      <wps:cNvCnPr/>
                      <wps:spPr>
                        <a:xfrm flipH="1" flipV="1">
                          <a:off x="0" y="0"/>
                          <a:ext cx="979714"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DAF92" id="Conector recto de flecha 407" o:spid="_x0000_s1026" type="#_x0000_t32" style="position:absolute;margin-left:464.55pt;margin-top:8.05pt;width:77.15pt;height:18pt;flip:x y;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" strokecolor="black [3200]" strokeweight="2.25pt">
                <v:stroke endarrow="block" endcap="round"/>
              </v:shape>
            </w:pict>
          </mc:Fallback>
        </mc:AlternateContent>
      </w:r>
      <w:r w:rsidR="009D6BB9" w:rsidRPr="000579CA">
        <w:rPr>
          <w:rFonts w:ascii="Arial" w:hAnsi="Arial" w:cs="Arial"/>
          <w:b/>
          <w:sz w:val="24"/>
          <w:szCs w:val="24"/>
        </w:rPr>
        <w:t xml:space="preserve"> </w:t>
      </w:r>
    </w:p>
    <w:p w14:paraId="71492000" w14:textId="0E38D3CB" w:rsidR="009D6BB9" w:rsidRDefault="009D6BB9" w:rsidP="009D6BB9">
      <w:pPr>
        <w:jc w:val="center"/>
        <w:rPr>
          <w:rFonts w:ascii="Times New Roman" w:hAnsi="Times New Roman" w:cs="Times New Roman"/>
          <w:sz w:val="24"/>
          <w:szCs w:val="24"/>
        </w:rPr>
      </w:pP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08608" behindDoc="0" locked="0" layoutInCell="1" allowOverlap="1" wp14:anchorId="2D22D452" wp14:editId="2C382B9A">
                <wp:simplePos x="0" y="0"/>
                <wp:positionH relativeFrom="margin">
                  <wp:posOffset>6055179</wp:posOffset>
                </wp:positionH>
                <wp:positionV relativeFrom="paragraph">
                  <wp:posOffset>13335</wp:posOffset>
                </wp:positionV>
                <wp:extent cx="1625600" cy="1404620"/>
                <wp:effectExtent l="19050" t="19050" r="12700" b="13335"/>
                <wp:wrapSquare wrapText="bothSides"/>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28575">
                          <a:solidFill>
                            <a:schemeClr val="accent1">
                              <a:lumMod val="50000"/>
                            </a:schemeClr>
                          </a:solidFill>
                          <a:miter lim="800000"/>
                          <a:headEnd/>
                          <a:tailEnd/>
                        </a:ln>
                      </wps:spPr>
                      <wps:txbx>
                        <w:txbxContent>
                          <w:p w14:paraId="4742D116" w14:textId="77777777" w:rsidR="00226DFB" w:rsidRPr="00773797" w:rsidRDefault="00226DFB" w:rsidP="009D6BB9">
                            <w:pPr>
                              <w:jc w:val="center"/>
                              <w:rPr>
                                <w:sz w:val="18"/>
                                <w:szCs w:val="18"/>
                                <w:lang w:val="es-ES"/>
                              </w:rPr>
                            </w:pPr>
                            <w:r w:rsidRPr="00773797">
                              <w:rPr>
                                <w:sz w:val="18"/>
                                <w:szCs w:val="18"/>
                                <w:lang w:val="es-ES"/>
                              </w:rPr>
                              <w:t>ESTABLECER MEJORES ESTRATEGIAS DE COORDINACION DE LOS CUERPOS DE SEGURIDAD PUBLICA EN AMBOS PAISES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2D452" id="Cuadro de texto 408" o:spid="_x0000_s1053" type="#_x0000_t202" style="position:absolute;left:0;text-align:left;margin-left:476.8pt;margin-top:1.05pt;width:128pt;height:110.6pt;z-index:251908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" strokecolor="#021730 [1604]" strokeweight="2.25pt">
                <v:textbox style="mso-fit-shape-to-text:t">
                  <w:txbxContent>
                    <w:p w14:paraId="4742D116" w14:textId="77777777" w:rsidR="00226DFB" w:rsidRPr="00773797" w:rsidRDefault="00226DFB" w:rsidP="009D6BB9">
                      <w:pPr>
                        <w:jc w:val="center"/>
                        <w:rPr>
                          <w:sz w:val="18"/>
                          <w:szCs w:val="18"/>
                          <w:lang w:val="es-ES"/>
                        </w:rPr>
                      </w:pPr>
                      <w:r w:rsidRPr="00773797">
                        <w:rPr>
                          <w:sz w:val="18"/>
                          <w:szCs w:val="18"/>
                          <w:lang w:val="es-ES"/>
                        </w:rPr>
                        <w:t>ESTABLECER MEJORES ESTRATEGIAS DE COORDINACION DE LOS CUERPOS DE SEGURIDAD PUBLICA EN AMBOS PAISES</w:t>
                      </w:r>
                    </w:p>
                  </w:txbxContent>
                </v:textbox>
                <w10:wrap type="square" anchorx="margin"/>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33184" behindDoc="0" locked="0" layoutInCell="1" allowOverlap="1" wp14:anchorId="01ED764F" wp14:editId="0DE0737E">
                <wp:simplePos x="0" y="0"/>
                <wp:positionH relativeFrom="column">
                  <wp:posOffset>1340864</wp:posOffset>
                </wp:positionH>
                <wp:positionV relativeFrom="paragraph">
                  <wp:posOffset>121787</wp:posOffset>
                </wp:positionV>
                <wp:extent cx="1359983" cy="199784"/>
                <wp:effectExtent l="0" t="57150" r="12065" b="29210"/>
                <wp:wrapNone/>
                <wp:docPr id="409" name="Conector recto de flecha 409"/>
                <wp:cNvGraphicFramePr/>
                <a:graphic xmlns:a="http://schemas.openxmlformats.org/drawingml/2006/main">
                  <a:graphicData uri="http://schemas.microsoft.com/office/word/2010/wordprocessingShape">
                    <wps:wsp>
                      <wps:cNvCnPr/>
                      <wps:spPr>
                        <a:xfrm flipV="1">
                          <a:off x="0" y="0"/>
                          <a:ext cx="1359983" cy="19978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61870" id="Conector recto de flecha 409" o:spid="_x0000_s1026" type="#_x0000_t32" style="position:absolute;margin-left:105.6pt;margin-top:9.6pt;width:107.1pt;height:15.75pt;flip:y;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" strokecolor="black [3200]" strokeweight="2.25pt">
                <v:stroke endarrow="block" endcap="round"/>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32160" behindDoc="0" locked="0" layoutInCell="1" allowOverlap="1" wp14:anchorId="76BB647E" wp14:editId="0E0B1DB4">
                <wp:simplePos x="0" y="0"/>
                <wp:positionH relativeFrom="column">
                  <wp:posOffset>4919842</wp:posOffset>
                </wp:positionH>
                <wp:positionV relativeFrom="paragraph">
                  <wp:posOffset>104828</wp:posOffset>
                </wp:positionV>
                <wp:extent cx="0" cy="238205"/>
                <wp:effectExtent l="76200" t="38100" r="57150" b="9525"/>
                <wp:wrapNone/>
                <wp:docPr id="410" name="Conector recto de flecha 410"/>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FFBB7A2" id="Conector recto de flecha 410" o:spid="_x0000_s1026" type="#_x0000_t32" style="position:absolute;margin-left:387.4pt;margin-top:8.25pt;width:0;height:18.75pt;flip:y;z-index:25193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" strokecolor="black [3200]" strokeweight="2.25pt">
                <v:stroke endarrow="block" endcap="round"/>
              </v:shape>
            </w:pict>
          </mc:Fallback>
        </mc:AlternateContent>
      </w:r>
      <w:r>
        <w:rPr>
          <w:rFonts w:ascii="Arial" w:hAnsi="Arial" w:cs="Arial"/>
          <w:b/>
          <w:noProof/>
          <w:color w:val="76DBF4" w:themeColor="background2"/>
          <w:sz w:val="24"/>
          <w:szCs w:val="24"/>
          <w:lang w:eastAsia="es-MX"/>
        </w:rPr>
        <mc:AlternateContent>
          <mc:Choice Requires="wps">
            <w:drawing>
              <wp:anchor distT="0" distB="0" distL="114300" distR="114300" simplePos="0" relativeHeight="251931136" behindDoc="0" locked="0" layoutInCell="1" allowOverlap="1" wp14:anchorId="5B7F3378" wp14:editId="6F5E363E">
                <wp:simplePos x="0" y="0"/>
                <wp:positionH relativeFrom="column">
                  <wp:posOffset>3104349</wp:posOffset>
                </wp:positionH>
                <wp:positionV relativeFrom="paragraph">
                  <wp:posOffset>99572</wp:posOffset>
                </wp:positionV>
                <wp:extent cx="0" cy="238205"/>
                <wp:effectExtent l="76200" t="38100" r="57150" b="9525"/>
                <wp:wrapNone/>
                <wp:docPr id="411" name="Conector recto de flecha 411"/>
                <wp:cNvGraphicFramePr/>
                <a:graphic xmlns:a="http://schemas.openxmlformats.org/drawingml/2006/main">
                  <a:graphicData uri="http://schemas.microsoft.com/office/word/2010/wordprocessingShape">
                    <wps:wsp>
                      <wps:cNvCnPr/>
                      <wps:spPr>
                        <a:xfrm flipV="1">
                          <a:off x="0" y="0"/>
                          <a:ext cx="0" cy="2382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6CFB49" id="Conector recto de flecha 411" o:spid="_x0000_s1026" type="#_x0000_t32" style="position:absolute;margin-left:244.45pt;margin-top:7.85pt;width:0;height:18.75pt;flip:y;z-index:2519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" strokecolor="black [3200]" strokeweight="2.25pt">
                <v:stroke endarrow="block" endcap="round"/>
              </v:shape>
            </w:pict>
          </mc:Fallback>
        </mc:AlternateContent>
      </w:r>
    </w:p>
    <w:p w14:paraId="1D5D9B8F" w14:textId="77777777" w:rsidR="009D6BB9" w:rsidRPr="00FF0DE4" w:rsidRDefault="009D6BB9" w:rsidP="009D6BB9">
      <w:pPr>
        <w:jc w:val="center"/>
        <w:rPr>
          <w:lang w:val="es-ES"/>
        </w:rPr>
      </w:pP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05536" behindDoc="0" locked="0" layoutInCell="1" allowOverlap="1" wp14:anchorId="2880AF22" wp14:editId="6BCB7E85">
                <wp:simplePos x="0" y="0"/>
                <wp:positionH relativeFrom="margin">
                  <wp:posOffset>773007</wp:posOffset>
                </wp:positionH>
                <wp:positionV relativeFrom="paragraph">
                  <wp:posOffset>36054</wp:posOffset>
                </wp:positionV>
                <wp:extent cx="1286510" cy="835025"/>
                <wp:effectExtent l="19050" t="19050" r="27940" b="22225"/>
                <wp:wrapSquare wrapText="bothSides"/>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835025"/>
                        </a:xfrm>
                        <a:prstGeom prst="rect">
                          <a:avLst/>
                        </a:prstGeom>
                        <a:solidFill>
                          <a:srgbClr val="FFFFFF"/>
                        </a:solidFill>
                        <a:ln w="28575">
                          <a:solidFill>
                            <a:schemeClr val="accent1">
                              <a:lumMod val="50000"/>
                            </a:schemeClr>
                          </a:solidFill>
                          <a:miter lim="800000"/>
                          <a:headEnd/>
                          <a:tailEnd/>
                        </a:ln>
                      </wps:spPr>
                      <wps:txbx>
                        <w:txbxContent>
                          <w:p w14:paraId="781ACB82" w14:textId="77777777" w:rsidR="00226DFB" w:rsidRPr="00773797" w:rsidRDefault="00226DFB" w:rsidP="009D6BB9">
                            <w:pPr>
                              <w:jc w:val="center"/>
                              <w:rPr>
                                <w:sz w:val="18"/>
                                <w:szCs w:val="18"/>
                                <w:lang w:val="es-ES"/>
                              </w:rPr>
                            </w:pPr>
                            <w:r w:rsidRPr="00773797">
                              <w:rPr>
                                <w:sz w:val="18"/>
                                <w:szCs w:val="18"/>
                                <w:lang w:val="es-ES"/>
                              </w:rPr>
                              <w:t>EVITAR EL CRUCE DE DROGAS, DINERO Y ARMAS EN LOS VEHICULOS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0AF22" id="Cuadro de texto 413" o:spid="_x0000_s1054" type="#_x0000_t202" style="position:absolute;left:0;text-align:left;margin-left:60.85pt;margin-top:2.85pt;width:101.3pt;height:65.75pt;z-index:25190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" strokecolor="#021730 [1604]" strokeweight="2.25pt">
                <v:textbox>
                  <w:txbxContent>
                    <w:p w14:paraId="781ACB82" w14:textId="77777777" w:rsidR="00226DFB" w:rsidRPr="00773797" w:rsidRDefault="00226DFB" w:rsidP="009D6BB9">
                      <w:pPr>
                        <w:jc w:val="center"/>
                        <w:rPr>
                          <w:sz w:val="18"/>
                          <w:szCs w:val="18"/>
                          <w:lang w:val="es-ES"/>
                        </w:rPr>
                      </w:pPr>
                      <w:r w:rsidRPr="00773797">
                        <w:rPr>
                          <w:sz w:val="18"/>
                          <w:szCs w:val="18"/>
                          <w:lang w:val="es-ES"/>
                        </w:rPr>
                        <w:t>EVITAR EL CRUCE DE DROGAS, DINERO Y ARMAS EN LOS VEHICULOS</w:t>
                      </w:r>
                    </w:p>
                  </w:txbxContent>
                </v:textbox>
                <w10:wrap type="square" anchorx="margin"/>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07584" behindDoc="0" locked="0" layoutInCell="1" allowOverlap="1" wp14:anchorId="78C1A5FB" wp14:editId="38097D27">
                <wp:simplePos x="0" y="0"/>
                <wp:positionH relativeFrom="margin">
                  <wp:posOffset>4159885</wp:posOffset>
                </wp:positionH>
                <wp:positionV relativeFrom="paragraph">
                  <wp:posOffset>35560</wp:posOffset>
                </wp:positionV>
                <wp:extent cx="1659255" cy="846455"/>
                <wp:effectExtent l="19050" t="19050" r="17145" b="10795"/>
                <wp:wrapSquare wrapText="bothSides"/>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846455"/>
                        </a:xfrm>
                        <a:prstGeom prst="rect">
                          <a:avLst/>
                        </a:prstGeom>
                        <a:solidFill>
                          <a:srgbClr val="FFFFFF"/>
                        </a:solidFill>
                        <a:ln w="28575">
                          <a:solidFill>
                            <a:schemeClr val="accent1">
                              <a:lumMod val="50000"/>
                            </a:schemeClr>
                          </a:solidFill>
                          <a:miter lim="800000"/>
                          <a:headEnd/>
                          <a:tailEnd/>
                        </a:ln>
                      </wps:spPr>
                      <wps:txbx>
                        <w:txbxContent>
                          <w:p w14:paraId="51F1E142" w14:textId="44181721" w:rsidR="00226DFB" w:rsidRPr="00773797" w:rsidRDefault="00226DFB" w:rsidP="009D6BB9">
                            <w:pPr>
                              <w:jc w:val="center"/>
                              <w:rPr>
                                <w:sz w:val="18"/>
                                <w:szCs w:val="18"/>
                                <w:lang w:val="es-ES"/>
                              </w:rPr>
                            </w:pPr>
                            <w:r w:rsidRPr="00773797">
                              <w:rPr>
                                <w:sz w:val="18"/>
                                <w:szCs w:val="18"/>
                                <w:lang w:val="es-ES"/>
                              </w:rPr>
                              <w:t xml:space="preserve">TRANSFERIR A LA </w:t>
                            </w:r>
                            <w:r>
                              <w:rPr>
                                <w:sz w:val="18"/>
                                <w:szCs w:val="18"/>
                                <w:lang w:val="es-ES"/>
                              </w:rPr>
                              <w:t>GUARDIA NACIONAL</w:t>
                            </w:r>
                            <w:r w:rsidRPr="00773797">
                              <w:rPr>
                                <w:sz w:val="18"/>
                                <w:szCs w:val="18"/>
                                <w:lang w:val="es-ES"/>
                              </w:rPr>
                              <w:t xml:space="preserve"> LAS FUNCIONES DE REVISION DE PASAJEROS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1A5FB" id="Cuadro de texto 414" o:spid="_x0000_s1055" type="#_x0000_t202" style="position:absolute;left:0;text-align:left;margin-left:327.55pt;margin-top:2.8pt;width:130.65pt;height:66.65pt;z-index:25190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" strokecolor="#021730 [1604]" strokeweight="2.25pt">
                <v:textbox>
                  <w:txbxContent>
                    <w:p w14:paraId="51F1E142" w14:textId="44181721" w:rsidR="00226DFB" w:rsidRPr="00773797" w:rsidRDefault="00226DFB" w:rsidP="009D6BB9">
                      <w:pPr>
                        <w:jc w:val="center"/>
                        <w:rPr>
                          <w:sz w:val="18"/>
                          <w:szCs w:val="18"/>
                          <w:lang w:val="es-ES"/>
                        </w:rPr>
                      </w:pPr>
                      <w:r w:rsidRPr="00773797">
                        <w:rPr>
                          <w:sz w:val="18"/>
                          <w:szCs w:val="18"/>
                          <w:lang w:val="es-ES"/>
                        </w:rPr>
                        <w:t xml:space="preserve">TRANSFERIR A LA </w:t>
                      </w:r>
                      <w:r>
                        <w:rPr>
                          <w:sz w:val="18"/>
                          <w:szCs w:val="18"/>
                          <w:lang w:val="es-ES"/>
                        </w:rPr>
                        <w:t>GUARDIA NACIONAL</w:t>
                      </w:r>
                      <w:r w:rsidRPr="00773797">
                        <w:rPr>
                          <w:sz w:val="18"/>
                          <w:szCs w:val="18"/>
                          <w:lang w:val="es-ES"/>
                        </w:rPr>
                        <w:t xml:space="preserve"> LAS FUNCIONES DE REVISION DE PASAJEROS </w:t>
                      </w:r>
                    </w:p>
                  </w:txbxContent>
                </v:textbox>
                <w10:wrap type="square" anchorx="margin"/>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06560" behindDoc="0" locked="0" layoutInCell="1" allowOverlap="1" wp14:anchorId="5F131B74" wp14:editId="7B112C9F">
                <wp:simplePos x="0" y="0"/>
                <wp:positionH relativeFrom="margin">
                  <wp:posOffset>2286000</wp:posOffset>
                </wp:positionH>
                <wp:positionV relativeFrom="paragraph">
                  <wp:posOffset>35560</wp:posOffset>
                </wp:positionV>
                <wp:extent cx="1672590" cy="823595"/>
                <wp:effectExtent l="19050" t="19050" r="22860" b="14605"/>
                <wp:wrapSquare wrapText="bothSides"/>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823595"/>
                        </a:xfrm>
                        <a:prstGeom prst="rect">
                          <a:avLst/>
                        </a:prstGeom>
                        <a:solidFill>
                          <a:srgbClr val="FFFFFF"/>
                        </a:solidFill>
                        <a:ln w="28575">
                          <a:solidFill>
                            <a:schemeClr val="accent1">
                              <a:lumMod val="50000"/>
                            </a:schemeClr>
                          </a:solidFill>
                          <a:miter lim="800000"/>
                          <a:headEnd/>
                          <a:tailEnd/>
                        </a:ln>
                      </wps:spPr>
                      <wps:txbx>
                        <w:txbxContent>
                          <w:p w14:paraId="1E26F735" w14:textId="77777777" w:rsidR="00226DFB" w:rsidRPr="00B96527" w:rsidRDefault="00226DFB" w:rsidP="009D6BB9">
                            <w:pPr>
                              <w:jc w:val="center"/>
                              <w:rPr>
                                <w:sz w:val="20"/>
                                <w:lang w:val="es-ES"/>
                              </w:rPr>
                            </w:pPr>
                            <w:r w:rsidRPr="00773797">
                              <w:rPr>
                                <w:sz w:val="18"/>
                                <w:szCs w:val="18"/>
                                <w:lang w:val="es-ES"/>
                              </w:rPr>
                              <w:t>QUE EL SAT CONSERVE UNICAMENTE LAS FUNCIONES DE REVISION ADUANERA</w:t>
                            </w:r>
                            <w:r w:rsidRPr="00B96527">
                              <w:rPr>
                                <w:sz w:val="20"/>
                                <w:lang w:val="es-ES"/>
                              </w:rPr>
                              <w:t xml:space="preserve"> EN CARGA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1B74" id="Cuadro de texto 415" o:spid="_x0000_s1056" type="#_x0000_t202" style="position:absolute;left:0;text-align:left;margin-left:180pt;margin-top:2.8pt;width:131.7pt;height:64.85pt;z-index:25190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" strokecolor="#021730 [1604]" strokeweight="2.25pt">
                <v:textbox>
                  <w:txbxContent>
                    <w:p w14:paraId="1E26F735" w14:textId="77777777" w:rsidR="00226DFB" w:rsidRPr="00B96527" w:rsidRDefault="00226DFB" w:rsidP="009D6BB9">
                      <w:pPr>
                        <w:jc w:val="center"/>
                        <w:rPr>
                          <w:sz w:val="20"/>
                          <w:lang w:val="es-ES"/>
                        </w:rPr>
                      </w:pPr>
                      <w:r w:rsidRPr="00773797">
                        <w:rPr>
                          <w:sz w:val="18"/>
                          <w:szCs w:val="18"/>
                          <w:lang w:val="es-ES"/>
                        </w:rPr>
                        <w:t>QUE EL SAT CONSERVE UNICAMENTE LAS FUNCIONES DE REVISION ADUANERA</w:t>
                      </w:r>
                      <w:r w:rsidRPr="00B96527">
                        <w:rPr>
                          <w:sz w:val="20"/>
                          <w:lang w:val="es-ES"/>
                        </w:rPr>
                        <w:t xml:space="preserve"> EN CARGA</w:t>
                      </w:r>
                    </w:p>
                  </w:txbxContent>
                </v:textbox>
                <w10:wrap type="square" anchorx="margin"/>
              </v:shape>
            </w:pict>
          </mc:Fallback>
        </mc:AlternateContent>
      </w:r>
    </w:p>
    <w:p w14:paraId="2B2584A8" w14:textId="209D2E33" w:rsidR="009D6BB9" w:rsidRPr="00B96527" w:rsidRDefault="00386399" w:rsidP="009D6BB9">
      <w:pPr>
        <w:rPr>
          <w:rFonts w:ascii="Times New Roman" w:hAnsi="Times New Roman" w:cs="Times New Roman"/>
          <w:sz w:val="20"/>
          <w:szCs w:val="24"/>
        </w:rPr>
      </w:pPr>
      <w:r>
        <w:rPr>
          <w:rFonts w:ascii="Times New Roman" w:hAnsi="Times New Roman" w:cs="Times New Roman"/>
          <w:noProof/>
          <w:sz w:val="20"/>
          <w:szCs w:val="24"/>
          <w:lang w:eastAsia="es-MX"/>
        </w:rPr>
        <mc:AlternateContent>
          <mc:Choice Requires="wps">
            <w:drawing>
              <wp:anchor distT="0" distB="0" distL="114300" distR="114300" simplePos="0" relativeHeight="251927040" behindDoc="0" locked="0" layoutInCell="1" allowOverlap="1" wp14:anchorId="60BDFE3B" wp14:editId="7FBF66D6">
                <wp:simplePos x="0" y="0"/>
                <wp:positionH relativeFrom="column">
                  <wp:posOffset>7927340</wp:posOffset>
                </wp:positionH>
                <wp:positionV relativeFrom="paragraph">
                  <wp:posOffset>1604755</wp:posOffset>
                </wp:positionV>
                <wp:extent cx="349885" cy="3149147"/>
                <wp:effectExtent l="0" t="19050" r="145415" b="13335"/>
                <wp:wrapNone/>
                <wp:docPr id="456" name="Cerrar llave 456"/>
                <wp:cNvGraphicFramePr/>
                <a:graphic xmlns:a="http://schemas.openxmlformats.org/drawingml/2006/main">
                  <a:graphicData uri="http://schemas.microsoft.com/office/word/2010/wordprocessingShape">
                    <wps:wsp>
                      <wps:cNvSpPr/>
                      <wps:spPr>
                        <a:xfrm>
                          <a:off x="0" y="0"/>
                          <a:ext cx="349885" cy="3149147"/>
                        </a:xfrm>
                        <a:prstGeom prst="rightBrac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474C" id="Cerrar llave 456" o:spid="_x0000_s1026" type="#_x0000_t88" style="position:absolute;margin-left:624.2pt;margin-top:126.35pt;width:27.55pt;height:247.9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" adj="200" strokecolor="#146194 [3215]" strokeweight="2.25pt">
                <v:stroke endcap="round"/>
              </v:shape>
            </w:pict>
          </mc:Fallback>
        </mc:AlternateContent>
      </w: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26016" behindDoc="0" locked="0" layoutInCell="1" allowOverlap="1" wp14:anchorId="4FAC3071" wp14:editId="54F2A7F2">
                <wp:simplePos x="0" y="0"/>
                <wp:positionH relativeFrom="margin">
                  <wp:posOffset>8273277</wp:posOffset>
                </wp:positionH>
                <wp:positionV relativeFrom="paragraph">
                  <wp:posOffset>2760704</wp:posOffset>
                </wp:positionV>
                <wp:extent cx="754380" cy="353695"/>
                <wp:effectExtent l="19050" t="19050" r="26670" b="27305"/>
                <wp:wrapSquare wrapText="bothSides"/>
                <wp:docPr id="4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53695"/>
                        </a:xfrm>
                        <a:prstGeom prst="rect">
                          <a:avLst/>
                        </a:prstGeom>
                        <a:solidFill>
                          <a:srgbClr val="FFFFFF"/>
                        </a:solidFill>
                        <a:ln w="38100">
                          <a:solidFill>
                            <a:schemeClr val="tx2">
                              <a:lumMod val="50000"/>
                            </a:schemeClr>
                          </a:solidFill>
                          <a:miter lim="800000"/>
                          <a:headEnd/>
                          <a:tailEnd/>
                        </a:ln>
                      </wps:spPr>
                      <wps:txbx>
                        <w:txbxContent>
                          <w:p w14:paraId="39441D35" w14:textId="77777777" w:rsidR="00226DFB" w:rsidRPr="00CA3839" w:rsidRDefault="00226DFB" w:rsidP="009D6BB9">
                            <w:pPr>
                              <w:jc w:val="center"/>
                              <w:rPr>
                                <w:sz w:val="24"/>
                                <w:lang w:val="es-ES"/>
                              </w:rPr>
                            </w:pPr>
                            <w:r w:rsidRPr="00CA3839">
                              <w:rPr>
                                <w:sz w:val="24"/>
                                <w:lang w:val="es-ES"/>
                              </w:rPr>
                              <w:t>MEDIOS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3071" id="_x0000_s1057" type="#_x0000_t202" style="position:absolute;margin-left:651.45pt;margin-top:217.4pt;width:59.4pt;height:27.85pt;z-index:25192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" strokecolor="#0a3049 [1615]" strokeweight="3pt">
                <v:textbox>
                  <w:txbxContent>
                    <w:p w14:paraId="39441D35" w14:textId="77777777" w:rsidR="00226DFB" w:rsidRPr="00CA3839" w:rsidRDefault="00226DFB" w:rsidP="009D6BB9">
                      <w:pPr>
                        <w:jc w:val="center"/>
                        <w:rPr>
                          <w:sz w:val="24"/>
                          <w:lang w:val="es-ES"/>
                        </w:rPr>
                      </w:pPr>
                      <w:r w:rsidRPr="00CA3839">
                        <w:rPr>
                          <w:sz w:val="24"/>
                          <w:lang w:val="es-ES"/>
                        </w:rPr>
                        <w:t>MEDIOS</w:t>
                      </w:r>
                    </w:p>
                  </w:txbxContent>
                </v:textbox>
                <w10:wrap type="square" anchorx="margin"/>
              </v:shape>
            </w:pict>
          </mc:Fallback>
        </mc:AlternateContent>
      </w:r>
      <w:r w:rsidRPr="00AA34D8">
        <w:rPr>
          <w:rFonts w:ascii="Times New Roman" w:hAnsi="Times New Roman" w:cs="Times New Roman"/>
          <w:noProof/>
          <w:sz w:val="20"/>
          <w:szCs w:val="24"/>
          <w:lang w:eastAsia="es-MX"/>
        </w:rPr>
        <mc:AlternateContent>
          <mc:Choice Requires="wps">
            <w:drawing>
              <wp:anchor distT="45720" distB="45720" distL="114300" distR="114300" simplePos="0" relativeHeight="251924992" behindDoc="0" locked="0" layoutInCell="1" allowOverlap="1" wp14:anchorId="5CE9B6C9" wp14:editId="4AD4C846">
                <wp:simplePos x="0" y="0"/>
                <wp:positionH relativeFrom="margin">
                  <wp:posOffset>8109917</wp:posOffset>
                </wp:positionH>
                <wp:positionV relativeFrom="paragraph">
                  <wp:posOffset>1035603</wp:posOffset>
                </wp:positionV>
                <wp:extent cx="1019175" cy="551180"/>
                <wp:effectExtent l="19050" t="19050" r="28575" b="20320"/>
                <wp:wrapSquare wrapText="bothSides"/>
                <wp:docPr id="4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1180"/>
                        </a:xfrm>
                        <a:prstGeom prst="rect">
                          <a:avLst/>
                        </a:prstGeom>
                        <a:solidFill>
                          <a:srgbClr val="FFFFFF"/>
                        </a:solidFill>
                        <a:ln w="38100">
                          <a:solidFill>
                            <a:schemeClr val="tx2">
                              <a:lumMod val="75000"/>
                            </a:schemeClr>
                          </a:solidFill>
                          <a:miter lim="800000"/>
                          <a:headEnd/>
                          <a:tailEnd/>
                        </a:ln>
                      </wps:spPr>
                      <wps:txbx>
                        <w:txbxContent>
                          <w:p w14:paraId="403A8955" w14:textId="77777777" w:rsidR="00226DFB" w:rsidRPr="00CA3839" w:rsidRDefault="00226DFB" w:rsidP="009D6BB9">
                            <w:pPr>
                              <w:jc w:val="center"/>
                              <w:rPr>
                                <w:sz w:val="24"/>
                                <w:szCs w:val="24"/>
                                <w:lang w:val="es-ES"/>
                              </w:rPr>
                            </w:pPr>
                            <w:r w:rsidRPr="00CA3839">
                              <w:rPr>
                                <w:sz w:val="24"/>
                                <w:szCs w:val="24"/>
                                <w:lang w:val="es-ES"/>
                              </w:rPr>
                              <w:t>SITUACION DESEADA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9B6C9" id="_x0000_s1058" type="#_x0000_t202" style="position:absolute;margin-left:638.6pt;margin-top:81.55pt;width:80.25pt;height:43.4pt;z-index:25192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" strokecolor="#0f486e [2415]" strokeweight="3pt">
                <v:textbox>
                  <w:txbxContent>
                    <w:p w14:paraId="403A8955" w14:textId="77777777" w:rsidR="00226DFB" w:rsidRPr="00CA3839" w:rsidRDefault="00226DFB" w:rsidP="009D6BB9">
                      <w:pPr>
                        <w:jc w:val="center"/>
                        <w:rPr>
                          <w:sz w:val="24"/>
                          <w:szCs w:val="24"/>
                          <w:lang w:val="es-ES"/>
                        </w:rPr>
                      </w:pPr>
                      <w:r w:rsidRPr="00CA3839">
                        <w:rPr>
                          <w:sz w:val="24"/>
                          <w:szCs w:val="24"/>
                          <w:lang w:val="es-ES"/>
                        </w:rPr>
                        <w:t>SITUACION DESEADA</w:t>
                      </w:r>
                    </w:p>
                  </w:txbxContent>
                </v:textbox>
                <w10:wrap type="square" anchorx="margin"/>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29088" behindDoc="0" locked="0" layoutInCell="1" allowOverlap="1" wp14:anchorId="6A92D692" wp14:editId="47B70E7A">
                <wp:simplePos x="0" y="0"/>
                <wp:positionH relativeFrom="column">
                  <wp:posOffset>6387023</wp:posOffset>
                </wp:positionH>
                <wp:positionV relativeFrom="paragraph">
                  <wp:posOffset>1291590</wp:posOffset>
                </wp:positionV>
                <wp:extent cx="1378857" cy="0"/>
                <wp:effectExtent l="0" t="95250" r="0" b="95250"/>
                <wp:wrapNone/>
                <wp:docPr id="455" name="Conector recto de flecha 455"/>
                <wp:cNvGraphicFramePr/>
                <a:graphic xmlns:a="http://schemas.openxmlformats.org/drawingml/2006/main">
                  <a:graphicData uri="http://schemas.microsoft.com/office/word/2010/wordprocessingShape">
                    <wps:wsp>
                      <wps:cNvCnPr/>
                      <wps:spPr>
                        <a:xfrm>
                          <a:off x="0" y="0"/>
                          <a:ext cx="1378857" cy="0"/>
                        </a:xfrm>
                        <a:prstGeom prst="straightConnector1">
                          <a:avLst/>
                        </a:prstGeom>
                        <a:ln w="38100">
                          <a:solidFill>
                            <a:schemeClr val="tx2"/>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8C2937" id="Conector recto de flecha 455" o:spid="_x0000_s1026" type="#_x0000_t32" style="position:absolute;margin-left:502.9pt;margin-top:101.7pt;width:108.55pt;height:0;z-index:2519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" strokecolor="#146194 [3215]" strokeweight="3pt">
                <v:stroke endarrow="block" endcap="round"/>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4752" behindDoc="0" locked="0" layoutInCell="1" allowOverlap="1" wp14:anchorId="4201E159" wp14:editId="4BD7361F">
                <wp:simplePos x="0" y="0"/>
                <wp:positionH relativeFrom="page">
                  <wp:posOffset>1386205</wp:posOffset>
                </wp:positionH>
                <wp:positionV relativeFrom="paragraph">
                  <wp:posOffset>2757170</wp:posOffset>
                </wp:positionV>
                <wp:extent cx="1038225" cy="561340"/>
                <wp:effectExtent l="19050" t="19050" r="28575" b="10160"/>
                <wp:wrapSquare wrapText="bothSides"/>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61340"/>
                        </a:xfrm>
                        <a:prstGeom prst="rect">
                          <a:avLst/>
                        </a:prstGeom>
                        <a:solidFill>
                          <a:srgbClr val="FFFFFF"/>
                        </a:solidFill>
                        <a:ln w="28575">
                          <a:solidFill>
                            <a:schemeClr val="accent1">
                              <a:lumMod val="50000"/>
                            </a:schemeClr>
                          </a:solidFill>
                          <a:miter lim="800000"/>
                          <a:headEnd/>
                          <a:tailEnd/>
                        </a:ln>
                      </wps:spPr>
                      <wps:txbx>
                        <w:txbxContent>
                          <w:p w14:paraId="7A40BB81" w14:textId="77777777" w:rsidR="00226DFB" w:rsidRPr="00773797" w:rsidRDefault="00226DFB" w:rsidP="009D6BB9">
                            <w:pPr>
                              <w:jc w:val="center"/>
                              <w:rPr>
                                <w:sz w:val="18"/>
                                <w:szCs w:val="18"/>
                                <w:lang w:val="es-ES"/>
                              </w:rPr>
                            </w:pPr>
                            <w:r w:rsidRPr="00773797">
                              <w:rPr>
                                <w:sz w:val="18"/>
                                <w:szCs w:val="18"/>
                                <w:lang w:val="es-ES"/>
                              </w:rPr>
                              <w:t>TRANSITO RESTRINGIDO FRONTERIZO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E159" id="Cuadro de texto 454" o:spid="_x0000_s1059" type="#_x0000_t202" style="position:absolute;margin-left:109.15pt;margin-top:217.1pt;width:81.75pt;height:44.2pt;z-index:251914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" strokecolor="#021730 [1604]" strokeweight="2.25pt">
                <v:textbox>
                  <w:txbxContent>
                    <w:p w14:paraId="7A40BB81" w14:textId="77777777" w:rsidR="00226DFB" w:rsidRPr="00773797" w:rsidRDefault="00226DFB" w:rsidP="009D6BB9">
                      <w:pPr>
                        <w:jc w:val="center"/>
                        <w:rPr>
                          <w:sz w:val="18"/>
                          <w:szCs w:val="18"/>
                          <w:lang w:val="es-ES"/>
                        </w:rPr>
                      </w:pPr>
                      <w:r w:rsidRPr="00773797">
                        <w:rPr>
                          <w:sz w:val="18"/>
                          <w:szCs w:val="18"/>
                          <w:lang w:val="es-ES"/>
                        </w:rPr>
                        <w:t>TRANSITO RESTRINGIDO FRONTERIZO</w:t>
                      </w:r>
                    </w:p>
                  </w:txbxContent>
                </v:textbox>
                <w10:wrap type="square" anchorx="page"/>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6800" behindDoc="0" locked="0" layoutInCell="1" allowOverlap="1" wp14:anchorId="541E1660" wp14:editId="1A41D0CE">
                <wp:simplePos x="0" y="0"/>
                <wp:positionH relativeFrom="page">
                  <wp:posOffset>4854520</wp:posOffset>
                </wp:positionH>
                <wp:positionV relativeFrom="paragraph">
                  <wp:posOffset>2613991</wp:posOffset>
                </wp:positionV>
                <wp:extent cx="1647825" cy="704850"/>
                <wp:effectExtent l="19050" t="19050" r="28575" b="19050"/>
                <wp:wrapSquare wrapText="bothSides"/>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28575">
                          <a:solidFill>
                            <a:schemeClr val="accent1">
                              <a:lumMod val="50000"/>
                            </a:schemeClr>
                          </a:solidFill>
                          <a:miter lim="800000"/>
                          <a:headEnd/>
                          <a:tailEnd/>
                        </a:ln>
                      </wps:spPr>
                      <wps:txbx>
                        <w:txbxContent>
                          <w:p w14:paraId="2E351873" w14:textId="77777777" w:rsidR="00226DFB" w:rsidRPr="00773797" w:rsidRDefault="00226DFB" w:rsidP="009D6BB9">
                            <w:pPr>
                              <w:jc w:val="center"/>
                              <w:rPr>
                                <w:sz w:val="18"/>
                                <w:szCs w:val="18"/>
                                <w:lang w:val="es-ES"/>
                              </w:rPr>
                            </w:pPr>
                            <w:r w:rsidRPr="00773797">
                              <w:rPr>
                                <w:sz w:val="18"/>
                                <w:szCs w:val="18"/>
                                <w:lang w:val="es-ES"/>
                              </w:rPr>
                              <w:t>FORTALECER EL PROGRAMA DE OCES EXCLUSIVO PARA LAS AREAS DE CARGA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E1660" id="Cuadro de texto 419" o:spid="_x0000_s1060" type="#_x0000_t202" style="position:absolute;margin-left:382.25pt;margin-top:205.85pt;width:129.75pt;height:55.5pt;z-index:251916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" strokecolor="#021730 [1604]" strokeweight="2.25pt">
                <v:textbox>
                  <w:txbxContent>
                    <w:p w14:paraId="2E351873" w14:textId="77777777" w:rsidR="00226DFB" w:rsidRPr="00773797" w:rsidRDefault="00226DFB" w:rsidP="009D6BB9">
                      <w:pPr>
                        <w:jc w:val="center"/>
                        <w:rPr>
                          <w:sz w:val="18"/>
                          <w:szCs w:val="18"/>
                          <w:lang w:val="es-ES"/>
                        </w:rPr>
                      </w:pPr>
                      <w:r w:rsidRPr="00773797">
                        <w:rPr>
                          <w:sz w:val="18"/>
                          <w:szCs w:val="18"/>
                          <w:lang w:val="es-ES"/>
                        </w:rPr>
                        <w:t>FORTALECER EL PROGRAMA DE OCES EXCLUSIVO PARA LAS AREAS DE CARGA</w:t>
                      </w:r>
                    </w:p>
                  </w:txbxContent>
                </v:textbox>
                <w10:wrap type="square" anchorx="page"/>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7824" behindDoc="0" locked="0" layoutInCell="1" allowOverlap="1" wp14:anchorId="00751C93" wp14:editId="3867BDEC">
                <wp:simplePos x="0" y="0"/>
                <wp:positionH relativeFrom="margin">
                  <wp:posOffset>6290779</wp:posOffset>
                </wp:positionH>
                <wp:positionV relativeFrom="paragraph">
                  <wp:posOffset>2583235</wp:posOffset>
                </wp:positionV>
                <wp:extent cx="1571625" cy="628650"/>
                <wp:effectExtent l="19050" t="19050" r="28575" b="19050"/>
                <wp:wrapSquare wrapText="bothSides"/>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28650"/>
                        </a:xfrm>
                        <a:prstGeom prst="rect">
                          <a:avLst/>
                        </a:prstGeom>
                        <a:solidFill>
                          <a:srgbClr val="FFFFFF"/>
                        </a:solidFill>
                        <a:ln w="28575">
                          <a:solidFill>
                            <a:schemeClr val="accent1">
                              <a:lumMod val="50000"/>
                            </a:schemeClr>
                          </a:solidFill>
                          <a:miter lim="800000"/>
                          <a:headEnd/>
                          <a:tailEnd/>
                        </a:ln>
                      </wps:spPr>
                      <wps:txbx>
                        <w:txbxContent>
                          <w:p w14:paraId="383B7C7B" w14:textId="77777777" w:rsidR="00226DFB" w:rsidRPr="00773797" w:rsidRDefault="00226DFB" w:rsidP="009D6BB9">
                            <w:pPr>
                              <w:jc w:val="center"/>
                              <w:rPr>
                                <w:sz w:val="18"/>
                                <w:szCs w:val="18"/>
                                <w:lang w:val="es-ES"/>
                              </w:rPr>
                            </w:pPr>
                            <w:r w:rsidRPr="00773797">
                              <w:rPr>
                                <w:sz w:val="18"/>
                                <w:szCs w:val="18"/>
                                <w:lang w:val="es-ES"/>
                              </w:rPr>
                              <w:t>ESTABLECER LA REVISION PERMANENTE HACIA MEXICO DE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1C93" id="Cuadro de texto 418" o:spid="_x0000_s1061" type="#_x0000_t202" style="position:absolute;margin-left:495.35pt;margin-top:203.4pt;width:123.75pt;height:49.5pt;z-index:25191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" strokecolor="#021730 [1604]" strokeweight="2.25pt">
                <v:textbox>
                  <w:txbxContent>
                    <w:p w14:paraId="383B7C7B" w14:textId="77777777" w:rsidR="00226DFB" w:rsidRPr="00773797" w:rsidRDefault="00226DFB" w:rsidP="009D6BB9">
                      <w:pPr>
                        <w:jc w:val="center"/>
                        <w:rPr>
                          <w:sz w:val="18"/>
                          <w:szCs w:val="18"/>
                          <w:lang w:val="es-ES"/>
                        </w:rPr>
                      </w:pPr>
                      <w:r w:rsidRPr="00773797">
                        <w:rPr>
                          <w:sz w:val="18"/>
                          <w:szCs w:val="18"/>
                          <w:lang w:val="es-ES"/>
                        </w:rPr>
                        <w:t>ESTABLECER LA REVISION PERMANENTE HACIA MEXICO DE USA</w:t>
                      </w:r>
                    </w:p>
                  </w:txbxContent>
                </v:textbox>
                <w10:wrap type="square" anchorx="margin"/>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54688" behindDoc="0" locked="0" layoutInCell="1" allowOverlap="1" wp14:anchorId="74F83C85" wp14:editId="2F8DC4AB">
                <wp:simplePos x="0" y="0"/>
                <wp:positionH relativeFrom="column">
                  <wp:posOffset>7338585</wp:posOffset>
                </wp:positionH>
                <wp:positionV relativeFrom="paragraph">
                  <wp:posOffset>3103659</wp:posOffset>
                </wp:positionV>
                <wp:extent cx="45719" cy="152400"/>
                <wp:effectExtent l="57150" t="38100" r="50165" b="19050"/>
                <wp:wrapNone/>
                <wp:docPr id="423" name="Conector recto de flecha 423"/>
                <wp:cNvGraphicFramePr/>
                <a:graphic xmlns:a="http://schemas.openxmlformats.org/drawingml/2006/main">
                  <a:graphicData uri="http://schemas.microsoft.com/office/word/2010/wordprocessingShape">
                    <wps:wsp>
                      <wps:cNvCnPr/>
                      <wps:spPr>
                        <a:xfrm flipH="1" flipV="1">
                          <a:off x="0" y="0"/>
                          <a:ext cx="45719"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924D9" id="Conector recto de flecha 423" o:spid="_x0000_s1026" type="#_x0000_t32" style="position:absolute;margin-left:577.85pt;margin-top:244.4pt;width:3.6pt;height:12pt;flip:x 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" strokecolor="black [3200]" strokeweight="2.25pt">
                <v:stroke endarrow="block" endcap="round"/>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21920" behindDoc="0" locked="0" layoutInCell="1" allowOverlap="1" wp14:anchorId="27D3156B" wp14:editId="2ABA96F0">
                <wp:simplePos x="0" y="0"/>
                <wp:positionH relativeFrom="margin">
                  <wp:posOffset>6383655</wp:posOffset>
                </wp:positionH>
                <wp:positionV relativeFrom="paragraph">
                  <wp:posOffset>3213183</wp:posOffset>
                </wp:positionV>
                <wp:extent cx="1427480" cy="887095"/>
                <wp:effectExtent l="19050" t="19050" r="20320" b="27305"/>
                <wp:wrapSquare wrapText="bothSides"/>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887095"/>
                        </a:xfrm>
                        <a:prstGeom prst="rect">
                          <a:avLst/>
                        </a:prstGeom>
                        <a:solidFill>
                          <a:srgbClr val="FFFFFF"/>
                        </a:solidFill>
                        <a:ln w="28575">
                          <a:solidFill>
                            <a:schemeClr val="accent1">
                              <a:lumMod val="50000"/>
                            </a:schemeClr>
                          </a:solidFill>
                          <a:miter lim="800000"/>
                          <a:headEnd/>
                          <a:tailEnd/>
                        </a:ln>
                      </wps:spPr>
                      <wps:txbx>
                        <w:txbxContent>
                          <w:p w14:paraId="1C2B8F82" w14:textId="77777777" w:rsidR="00226DFB" w:rsidRPr="00386399" w:rsidRDefault="00226DFB" w:rsidP="00386399">
                            <w:pPr>
                              <w:jc w:val="center"/>
                              <w:rPr>
                                <w:sz w:val="18"/>
                                <w:szCs w:val="18"/>
                                <w:lang w:val="es-ES"/>
                              </w:rPr>
                            </w:pPr>
                            <w:r w:rsidRPr="00386399">
                              <w:rPr>
                                <w:sz w:val="18"/>
                                <w:szCs w:val="18"/>
                                <w:lang w:val="es-ES"/>
                              </w:rPr>
                              <w:t>ESTABLECER PROTOCOLOS DE INTERCAMBIO DE INFORMACION E INTELIGENCIA EN EL CRUCE DE MERCANCIA PROHIBIDA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156B" id="Cuadro de texto 417" o:spid="_x0000_s1062" type="#_x0000_t202" style="position:absolute;margin-left:502.65pt;margin-top:253pt;width:112.4pt;height:69.85pt;z-index:25192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" strokecolor="#021730 [1604]" strokeweight="2.25pt">
                <v:textbox>
                  <w:txbxContent>
                    <w:p w14:paraId="1C2B8F82" w14:textId="77777777" w:rsidR="00226DFB" w:rsidRPr="00386399" w:rsidRDefault="00226DFB" w:rsidP="00386399">
                      <w:pPr>
                        <w:jc w:val="center"/>
                        <w:rPr>
                          <w:sz w:val="18"/>
                          <w:szCs w:val="18"/>
                          <w:lang w:val="es-ES"/>
                        </w:rPr>
                      </w:pPr>
                      <w:r w:rsidRPr="00386399">
                        <w:rPr>
                          <w:sz w:val="18"/>
                          <w:szCs w:val="18"/>
                          <w:lang w:val="es-ES"/>
                        </w:rPr>
                        <w:t>ESTABLECER PROTOCOLOS DE INTERCAMBIO DE INFORMACION E INTELIGENCIA EN EL CRUCE DE MERCANCIA PROHIBIDA</w:t>
                      </w:r>
                    </w:p>
                  </w:txbxContent>
                </v:textbox>
                <w10:wrap type="square" anchorx="margin"/>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56736" behindDoc="0" locked="0" layoutInCell="1" allowOverlap="1" wp14:anchorId="4D9105F4" wp14:editId="3E9DA4C8">
                <wp:simplePos x="0" y="0"/>
                <wp:positionH relativeFrom="column">
                  <wp:posOffset>4232551</wp:posOffset>
                </wp:positionH>
                <wp:positionV relativeFrom="paragraph">
                  <wp:posOffset>3958867</wp:posOffset>
                </wp:positionV>
                <wp:extent cx="163285" cy="45719"/>
                <wp:effectExtent l="38100" t="57150" r="27305" b="50165"/>
                <wp:wrapNone/>
                <wp:docPr id="427" name="Conector recto de flecha 427"/>
                <wp:cNvGraphicFramePr/>
                <a:graphic xmlns:a="http://schemas.openxmlformats.org/drawingml/2006/main">
                  <a:graphicData uri="http://schemas.microsoft.com/office/word/2010/wordprocessingShape">
                    <wps:wsp>
                      <wps:cNvCnPr/>
                      <wps:spPr>
                        <a:xfrm flipH="1" flipV="1">
                          <a:off x="0" y="0"/>
                          <a:ext cx="163285"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D0CC7" id="Conector recto de flecha 427" o:spid="_x0000_s1026" type="#_x0000_t32" style="position:absolute;margin-left:333.25pt;margin-top:311.7pt;width:12.85pt;height:3.6pt;flip:x 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" strokecolor="black [3200]" strokeweight="2.25pt">
                <v:stroke endarrow="block" endcap="round"/>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52640" behindDoc="0" locked="0" layoutInCell="1" allowOverlap="1" wp14:anchorId="044E5002" wp14:editId="56FCF8F9">
                <wp:simplePos x="0" y="0"/>
                <wp:positionH relativeFrom="column">
                  <wp:posOffset>4059390</wp:posOffset>
                </wp:positionH>
                <wp:positionV relativeFrom="paragraph">
                  <wp:posOffset>3253768</wp:posOffset>
                </wp:positionV>
                <wp:extent cx="0" cy="318316"/>
                <wp:effectExtent l="76200" t="38100" r="57150" b="24765"/>
                <wp:wrapNone/>
                <wp:docPr id="428" name="Conector recto de flecha 428"/>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D6CE3D8" id="Conector recto de flecha 428" o:spid="_x0000_s1026" type="#_x0000_t32" style="position:absolute;margin-left:319.65pt;margin-top:256.2pt;width:0;height:25.05pt;flip:y;z-index:25195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" strokecolor="black [3200]" strokeweight="2.25pt">
                <v:stroke endarrow="block" endcap="round"/>
              </v:shape>
            </w:pict>
          </mc:Fallback>
        </mc:AlternateContent>
      </w:r>
      <w:r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20896" behindDoc="0" locked="0" layoutInCell="1" allowOverlap="1" wp14:anchorId="5F603DD0" wp14:editId="5090C59A">
                <wp:simplePos x="0" y="0"/>
                <wp:positionH relativeFrom="page">
                  <wp:posOffset>4856480</wp:posOffset>
                </wp:positionH>
                <wp:positionV relativeFrom="paragraph">
                  <wp:posOffset>3365859</wp:posOffset>
                </wp:positionV>
                <wp:extent cx="1891030" cy="734060"/>
                <wp:effectExtent l="19050" t="19050" r="13970" b="27940"/>
                <wp:wrapSquare wrapText="bothSides"/>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734060"/>
                        </a:xfrm>
                        <a:prstGeom prst="rect">
                          <a:avLst/>
                        </a:prstGeom>
                        <a:solidFill>
                          <a:srgbClr val="FFFFFF"/>
                        </a:solidFill>
                        <a:ln w="28575">
                          <a:solidFill>
                            <a:schemeClr val="accent1">
                              <a:lumMod val="50000"/>
                            </a:schemeClr>
                          </a:solidFill>
                          <a:miter lim="800000"/>
                          <a:headEnd/>
                          <a:tailEnd/>
                        </a:ln>
                      </wps:spPr>
                      <wps:txbx>
                        <w:txbxContent>
                          <w:p w14:paraId="4CDA6C1E" w14:textId="77777777" w:rsidR="00226DFB" w:rsidRPr="00773797" w:rsidRDefault="00226DFB" w:rsidP="009D6BB9">
                            <w:pPr>
                              <w:jc w:val="center"/>
                              <w:rPr>
                                <w:sz w:val="18"/>
                                <w:szCs w:val="18"/>
                              </w:rPr>
                            </w:pPr>
                            <w:r w:rsidRPr="00773797">
                              <w:rPr>
                                <w:sz w:val="18"/>
                                <w:szCs w:val="18"/>
                                <w:lang w:val="es-ES"/>
                              </w:rPr>
                              <w:t>INCREMENTAR LOS APOYOS DE LA INICIATIVA MERIDA EN LAS ADUANAS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3DD0" id="Cuadro de texto 422" o:spid="_x0000_s1063" type="#_x0000_t202" style="position:absolute;margin-left:382.4pt;margin-top:265.05pt;width:148.9pt;height:57.8pt;z-index:251920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" strokecolor="#021730 [1604]" strokeweight="2.25pt">
                <v:textbox>
                  <w:txbxContent>
                    <w:p w14:paraId="4CDA6C1E" w14:textId="77777777" w:rsidR="00226DFB" w:rsidRPr="00773797" w:rsidRDefault="00226DFB" w:rsidP="009D6BB9">
                      <w:pPr>
                        <w:jc w:val="center"/>
                        <w:rPr>
                          <w:sz w:val="18"/>
                          <w:szCs w:val="18"/>
                        </w:rPr>
                      </w:pPr>
                      <w:r w:rsidRPr="00773797">
                        <w:rPr>
                          <w:sz w:val="18"/>
                          <w:szCs w:val="18"/>
                          <w:lang w:val="es-ES"/>
                        </w:rPr>
                        <w:t>INCREMENTAR LOS APOYOS DE LA INICIATIVA MERIDA EN LAS ADUANAS</w:t>
                      </w:r>
                    </w:p>
                  </w:txbxContent>
                </v:textbox>
                <w10:wrap type="square" anchorx="page"/>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55712" behindDoc="0" locked="0" layoutInCell="1" allowOverlap="1" wp14:anchorId="167552A1" wp14:editId="482F8C24">
                <wp:simplePos x="0" y="0"/>
                <wp:positionH relativeFrom="column">
                  <wp:posOffset>4143540</wp:posOffset>
                </wp:positionH>
                <wp:positionV relativeFrom="paragraph">
                  <wp:posOffset>3032760</wp:posOffset>
                </wp:positionV>
                <wp:extent cx="616281" cy="378046"/>
                <wp:effectExtent l="38100" t="38100" r="31750" b="22225"/>
                <wp:wrapNone/>
                <wp:docPr id="421" name="Conector recto de flecha 421"/>
                <wp:cNvGraphicFramePr/>
                <a:graphic xmlns:a="http://schemas.openxmlformats.org/drawingml/2006/main">
                  <a:graphicData uri="http://schemas.microsoft.com/office/word/2010/wordprocessingShape">
                    <wps:wsp>
                      <wps:cNvCnPr/>
                      <wps:spPr>
                        <a:xfrm flipH="1" flipV="1">
                          <a:off x="0" y="0"/>
                          <a:ext cx="616281" cy="3780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B13BE" id="Conector recto de flecha 421" o:spid="_x0000_s1026" type="#_x0000_t32" style="position:absolute;margin-left:326.25pt;margin-top:238.8pt;width:48.55pt;height:29.75pt;flip:x 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" strokecolor="black [3200]" strokeweight="2.25pt">
                <v:stroke endarrow="block" endcap="round"/>
              </v:shape>
            </w:pict>
          </mc:Fallback>
        </mc:AlternateContent>
      </w:r>
      <w:r>
        <w:rPr>
          <w:rFonts w:ascii="Times New Roman" w:hAnsi="Times New Roman" w:cs="Times New Roman"/>
          <w:noProof/>
          <w:sz w:val="20"/>
          <w:szCs w:val="24"/>
          <w:lang w:eastAsia="es-MX"/>
        </w:rPr>
        <mc:AlternateContent>
          <mc:Choice Requires="wps">
            <w:drawing>
              <wp:anchor distT="0" distB="0" distL="114300" distR="114300" simplePos="0" relativeHeight="251953664" behindDoc="0" locked="0" layoutInCell="1" allowOverlap="1" wp14:anchorId="2D4943CE" wp14:editId="5F2CA158">
                <wp:simplePos x="0" y="0"/>
                <wp:positionH relativeFrom="column">
                  <wp:posOffset>6034792</wp:posOffset>
                </wp:positionH>
                <wp:positionV relativeFrom="paragraph">
                  <wp:posOffset>3293496</wp:posOffset>
                </wp:positionV>
                <wp:extent cx="433235" cy="76365"/>
                <wp:effectExtent l="19050" t="57150" r="24130" b="57150"/>
                <wp:wrapNone/>
                <wp:docPr id="420" name="Conector recto de flecha 420"/>
                <wp:cNvGraphicFramePr/>
                <a:graphic xmlns:a="http://schemas.openxmlformats.org/drawingml/2006/main">
                  <a:graphicData uri="http://schemas.microsoft.com/office/word/2010/wordprocessingShape">
                    <wps:wsp>
                      <wps:cNvCnPr/>
                      <wps:spPr>
                        <a:xfrm flipV="1">
                          <a:off x="0" y="0"/>
                          <a:ext cx="433235" cy="763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FA44F" id="Conector recto de flecha 420" o:spid="_x0000_s1026" type="#_x0000_t32" style="position:absolute;margin-left:475.2pt;margin-top:259.35pt;width:34.1pt;height:6p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" strokecolor="black [3200]" strokeweight="2.25pt">
                <v:stroke endarrow="block" endcap="round"/>
              </v:shape>
            </w:pict>
          </mc:Fallback>
        </mc:AlternateContent>
      </w:r>
      <w:r w:rsidR="00256368">
        <w:rPr>
          <w:rFonts w:ascii="Times New Roman" w:hAnsi="Times New Roman" w:cs="Times New Roman"/>
          <w:noProof/>
          <w:sz w:val="20"/>
          <w:szCs w:val="24"/>
          <w:lang w:eastAsia="es-MX"/>
        </w:rPr>
        <mc:AlternateContent>
          <mc:Choice Requires="wps">
            <w:drawing>
              <wp:anchor distT="0" distB="0" distL="114300" distR="114300" simplePos="0" relativeHeight="251951616" behindDoc="0" locked="0" layoutInCell="1" allowOverlap="1" wp14:anchorId="3C9FEBFD" wp14:editId="71D7E212">
                <wp:simplePos x="0" y="0"/>
                <wp:positionH relativeFrom="column">
                  <wp:posOffset>1411605</wp:posOffset>
                </wp:positionH>
                <wp:positionV relativeFrom="paragraph">
                  <wp:posOffset>3467100</wp:posOffset>
                </wp:positionV>
                <wp:extent cx="45719" cy="241300"/>
                <wp:effectExtent l="57150" t="38100" r="50165" b="25400"/>
                <wp:wrapNone/>
                <wp:docPr id="429" name="Conector recto de flecha 429"/>
                <wp:cNvGraphicFramePr/>
                <a:graphic xmlns:a="http://schemas.openxmlformats.org/drawingml/2006/main">
                  <a:graphicData uri="http://schemas.microsoft.com/office/word/2010/wordprocessingShape">
                    <wps:wsp>
                      <wps:cNvCnPr/>
                      <wps:spPr>
                        <a:xfrm flipV="1">
                          <a:off x="0" y="0"/>
                          <a:ext cx="45719" cy="241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D73E4" id="Conector recto de flecha 429" o:spid="_x0000_s1026" type="#_x0000_t32" style="position:absolute;margin-left:111.15pt;margin-top:273pt;width:3.6pt;height:19pt;flip:y;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47520" behindDoc="0" locked="0" layoutInCell="1" allowOverlap="1" wp14:anchorId="693E068A" wp14:editId="395A6F2A">
                <wp:simplePos x="0" y="0"/>
                <wp:positionH relativeFrom="column">
                  <wp:posOffset>2990850</wp:posOffset>
                </wp:positionH>
                <wp:positionV relativeFrom="paragraph">
                  <wp:posOffset>2485389</wp:posOffset>
                </wp:positionV>
                <wp:extent cx="180975" cy="219710"/>
                <wp:effectExtent l="19050" t="38100" r="47625" b="27940"/>
                <wp:wrapNone/>
                <wp:docPr id="433" name="Conector recto de flecha 433"/>
                <wp:cNvGraphicFramePr/>
                <a:graphic xmlns:a="http://schemas.openxmlformats.org/drawingml/2006/main">
                  <a:graphicData uri="http://schemas.microsoft.com/office/word/2010/wordprocessingShape">
                    <wps:wsp>
                      <wps:cNvCnPr/>
                      <wps:spPr>
                        <a:xfrm flipV="1">
                          <a:off x="0" y="0"/>
                          <a:ext cx="180975" cy="2197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D9D26" id="Conector recto de flecha 433" o:spid="_x0000_s1026" type="#_x0000_t32" style="position:absolute;margin-left:235.5pt;margin-top:195.7pt;width:14.25pt;height:17.3pt;flip:y;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48544" behindDoc="0" locked="0" layoutInCell="1" allowOverlap="1" wp14:anchorId="5BF0695B" wp14:editId="3276DD7F">
                <wp:simplePos x="0" y="0"/>
                <wp:positionH relativeFrom="column">
                  <wp:posOffset>5200649</wp:posOffset>
                </wp:positionH>
                <wp:positionV relativeFrom="paragraph">
                  <wp:posOffset>2381250</wp:posOffset>
                </wp:positionV>
                <wp:extent cx="45719" cy="365760"/>
                <wp:effectExtent l="57150" t="38100" r="69215" b="34290"/>
                <wp:wrapNone/>
                <wp:docPr id="432" name="Conector recto de flecha 432"/>
                <wp:cNvGraphicFramePr/>
                <a:graphic xmlns:a="http://schemas.openxmlformats.org/drawingml/2006/main">
                  <a:graphicData uri="http://schemas.microsoft.com/office/word/2010/wordprocessingShape">
                    <wps:wsp>
                      <wps:cNvCnPr/>
                      <wps:spPr>
                        <a:xfrm flipH="1" flipV="1">
                          <a:off x="0" y="0"/>
                          <a:ext cx="45719" cy="3657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BE419" id="Conector recto de flecha 432" o:spid="_x0000_s1026" type="#_x0000_t32" style="position:absolute;margin-left:409.5pt;margin-top:187.5pt;width:3.6pt;height:28.8pt;flip:x y;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" strokecolor="black [3200]" strokeweight="2.25pt">
                <v:stroke endarrow="block" endcap="round"/>
              </v:shape>
            </w:pict>
          </mc:Fallback>
        </mc:AlternateContent>
      </w:r>
      <w:r w:rsidR="00773797">
        <w:rPr>
          <w:rFonts w:ascii="Times New Roman" w:hAnsi="Times New Roman" w:cs="Times New Roman"/>
          <w:noProof/>
          <w:sz w:val="20"/>
          <w:szCs w:val="24"/>
          <w:lang w:eastAsia="es-MX"/>
        </w:rPr>
        <mc:AlternateContent>
          <mc:Choice Requires="wps">
            <w:drawing>
              <wp:anchor distT="0" distB="0" distL="114300" distR="114300" simplePos="0" relativeHeight="251950592" behindDoc="0" locked="0" layoutInCell="1" allowOverlap="1" wp14:anchorId="05220B59" wp14:editId="5FFED592">
                <wp:simplePos x="0" y="0"/>
                <wp:positionH relativeFrom="column">
                  <wp:posOffset>7086599</wp:posOffset>
                </wp:positionH>
                <wp:positionV relativeFrom="paragraph">
                  <wp:posOffset>2400300</wp:posOffset>
                </wp:positionV>
                <wp:extent cx="45719" cy="209550"/>
                <wp:effectExtent l="57150" t="38100" r="50165" b="19050"/>
                <wp:wrapNone/>
                <wp:docPr id="430" name="Conector recto de flecha 430"/>
                <wp:cNvGraphicFramePr/>
                <a:graphic xmlns:a="http://schemas.openxmlformats.org/drawingml/2006/main">
                  <a:graphicData uri="http://schemas.microsoft.com/office/word/2010/wordprocessingShape">
                    <wps:wsp>
                      <wps:cNvCnPr/>
                      <wps:spPr>
                        <a:xfrm flipH="1" flipV="1">
                          <a:off x="0" y="0"/>
                          <a:ext cx="45719"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64BBA" id="Conector recto de flecha 430" o:spid="_x0000_s1026" type="#_x0000_t32" style="position:absolute;margin-left:558pt;margin-top:189pt;width:3.6pt;height:16.5pt;flip:x y;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" strokecolor="black [3200]" strokeweight="2.25pt">
                <v:stroke endarrow="block" endcap="round"/>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8848" behindDoc="0" locked="0" layoutInCell="1" allowOverlap="1" wp14:anchorId="6A5D9725" wp14:editId="6B628770">
                <wp:simplePos x="0" y="0"/>
                <wp:positionH relativeFrom="page">
                  <wp:posOffset>1047750</wp:posOffset>
                </wp:positionH>
                <wp:positionV relativeFrom="paragraph">
                  <wp:posOffset>3723639</wp:posOffset>
                </wp:positionV>
                <wp:extent cx="1776095" cy="734695"/>
                <wp:effectExtent l="19050" t="19050" r="14605" b="27305"/>
                <wp:wrapSquare wrapText="bothSides"/>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734695"/>
                        </a:xfrm>
                        <a:prstGeom prst="rect">
                          <a:avLst/>
                        </a:prstGeom>
                        <a:solidFill>
                          <a:srgbClr val="FFFFFF"/>
                        </a:solidFill>
                        <a:ln w="28575">
                          <a:solidFill>
                            <a:schemeClr val="accent1">
                              <a:lumMod val="50000"/>
                            </a:schemeClr>
                          </a:solidFill>
                          <a:miter lim="800000"/>
                          <a:headEnd/>
                          <a:tailEnd/>
                        </a:ln>
                      </wps:spPr>
                      <wps:txbx>
                        <w:txbxContent>
                          <w:p w14:paraId="0D00A0EE" w14:textId="77777777" w:rsidR="00226DFB" w:rsidRPr="00B96527" w:rsidRDefault="00226DFB" w:rsidP="009D6BB9">
                            <w:pPr>
                              <w:jc w:val="center"/>
                              <w:rPr>
                                <w:sz w:val="20"/>
                                <w:lang w:val="es-ES"/>
                              </w:rPr>
                            </w:pPr>
                            <w:r w:rsidRPr="00773797">
                              <w:rPr>
                                <w:sz w:val="18"/>
                                <w:szCs w:val="18"/>
                                <w:lang w:val="es-ES"/>
                              </w:rPr>
                              <w:t>EQUILIBRAR LOS INTERESES ECONOMICOS VS LA SEGURIDAD</w:t>
                            </w:r>
                            <w:r w:rsidRPr="00B96527">
                              <w:rPr>
                                <w:sz w:val="20"/>
                                <w:lang w:val="es-ES"/>
                              </w:rPr>
                              <w:t xml:space="preserve"> </w:t>
                            </w:r>
                            <w:r w:rsidRPr="00157CB4">
                              <w:rPr>
                                <w:sz w:val="18"/>
                                <w:szCs w:val="18"/>
                                <w:lang w:val="es-ES"/>
                              </w:rPr>
                              <w:t>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9725" id="Cuadro de texto 457" o:spid="_x0000_s1064" type="#_x0000_t202" style="position:absolute;margin-left:82.5pt;margin-top:293.2pt;width:139.85pt;height:57.85pt;z-index:251918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" strokecolor="#021730 [1604]" strokeweight="2.25pt">
                <v:textbox>
                  <w:txbxContent>
                    <w:p w14:paraId="0D00A0EE" w14:textId="77777777" w:rsidR="00226DFB" w:rsidRPr="00B96527" w:rsidRDefault="00226DFB" w:rsidP="009D6BB9">
                      <w:pPr>
                        <w:jc w:val="center"/>
                        <w:rPr>
                          <w:sz w:val="20"/>
                          <w:lang w:val="es-ES"/>
                        </w:rPr>
                      </w:pPr>
                      <w:r w:rsidRPr="00773797">
                        <w:rPr>
                          <w:sz w:val="18"/>
                          <w:szCs w:val="18"/>
                          <w:lang w:val="es-ES"/>
                        </w:rPr>
                        <w:t>EQUILIBRAR LOS INTERESES ECONOMICOS VS LA SEGURIDAD</w:t>
                      </w:r>
                      <w:r w:rsidRPr="00B96527">
                        <w:rPr>
                          <w:sz w:val="20"/>
                          <w:lang w:val="es-ES"/>
                        </w:rPr>
                        <w:t xml:space="preserve"> </w:t>
                      </w:r>
                      <w:r w:rsidRPr="00157CB4">
                        <w:rPr>
                          <w:sz w:val="18"/>
                          <w:szCs w:val="18"/>
                          <w:lang w:val="es-ES"/>
                        </w:rPr>
                        <w:t>NACIONAL</w:t>
                      </w:r>
                    </w:p>
                  </w:txbxContent>
                </v:textbox>
                <w10:wrap type="square" anchorx="page"/>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5776" behindDoc="0" locked="0" layoutInCell="1" allowOverlap="1" wp14:anchorId="26FA06A8" wp14:editId="1A180342">
                <wp:simplePos x="0" y="0"/>
                <wp:positionH relativeFrom="page">
                  <wp:posOffset>2752725</wp:posOffset>
                </wp:positionH>
                <wp:positionV relativeFrom="paragraph">
                  <wp:posOffset>2743200</wp:posOffset>
                </wp:positionV>
                <wp:extent cx="1985645" cy="752475"/>
                <wp:effectExtent l="19050" t="19050" r="14605" b="28575"/>
                <wp:wrapSquare wrapText="bothSides"/>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52475"/>
                        </a:xfrm>
                        <a:prstGeom prst="rect">
                          <a:avLst/>
                        </a:prstGeom>
                        <a:solidFill>
                          <a:srgbClr val="FFFFFF"/>
                        </a:solidFill>
                        <a:ln w="28575">
                          <a:solidFill>
                            <a:schemeClr val="accent1">
                              <a:lumMod val="50000"/>
                            </a:schemeClr>
                          </a:solidFill>
                          <a:miter lim="800000"/>
                          <a:headEnd/>
                          <a:tailEnd/>
                        </a:ln>
                      </wps:spPr>
                      <wps:txbx>
                        <w:txbxContent>
                          <w:p w14:paraId="22F6D4A9" w14:textId="292CFAC6" w:rsidR="00226DFB" w:rsidRPr="00773797" w:rsidRDefault="00226DFB" w:rsidP="009D6BB9">
                            <w:pPr>
                              <w:jc w:val="center"/>
                              <w:rPr>
                                <w:sz w:val="18"/>
                                <w:szCs w:val="18"/>
                                <w:lang w:val="es-ES"/>
                              </w:rPr>
                            </w:pPr>
                            <w:r w:rsidRPr="00773797">
                              <w:rPr>
                                <w:sz w:val="18"/>
                                <w:szCs w:val="18"/>
                                <w:lang w:val="es-ES"/>
                              </w:rPr>
                              <w:t>SUSTITUIR LOS EQUIPOS DE RAYOS GAMA POR R</w:t>
                            </w:r>
                            <w:r>
                              <w:rPr>
                                <w:sz w:val="18"/>
                                <w:szCs w:val="18"/>
                                <w:lang w:val="es-ES"/>
                              </w:rPr>
                              <w:t>AY</w:t>
                            </w:r>
                            <w:r w:rsidRPr="00773797">
                              <w:rPr>
                                <w:sz w:val="18"/>
                                <w:szCs w:val="18"/>
                                <w:lang w:val="es-ES"/>
                              </w:rPr>
                              <w:t>OS X CONFORME A LOS ESTANDARES INTERNACIONALES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06A8" id="Cuadro de texto 453" o:spid="_x0000_s1065" type="#_x0000_t202" style="position:absolute;margin-left:216.75pt;margin-top:3in;width:156.35pt;height:59.25pt;z-index:251915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" strokecolor="#021730 [1604]" strokeweight="2.25pt">
                <v:textbox>
                  <w:txbxContent>
                    <w:p w14:paraId="22F6D4A9" w14:textId="292CFAC6" w:rsidR="00226DFB" w:rsidRPr="00773797" w:rsidRDefault="00226DFB" w:rsidP="009D6BB9">
                      <w:pPr>
                        <w:jc w:val="center"/>
                        <w:rPr>
                          <w:sz w:val="18"/>
                          <w:szCs w:val="18"/>
                          <w:lang w:val="es-ES"/>
                        </w:rPr>
                      </w:pPr>
                      <w:r w:rsidRPr="00773797">
                        <w:rPr>
                          <w:sz w:val="18"/>
                          <w:szCs w:val="18"/>
                          <w:lang w:val="es-ES"/>
                        </w:rPr>
                        <w:t>SUSTITUIR LOS EQUIPOS DE RAYOS GAMA POR R</w:t>
                      </w:r>
                      <w:r>
                        <w:rPr>
                          <w:sz w:val="18"/>
                          <w:szCs w:val="18"/>
                          <w:lang w:val="es-ES"/>
                        </w:rPr>
                        <w:t>AY</w:t>
                      </w:r>
                      <w:r w:rsidRPr="00773797">
                        <w:rPr>
                          <w:sz w:val="18"/>
                          <w:szCs w:val="18"/>
                          <w:lang w:val="es-ES"/>
                        </w:rPr>
                        <w:t>OS X CONFORME A LOS ESTANDARES INTERNACIONALES</w:t>
                      </w:r>
                    </w:p>
                  </w:txbxContent>
                </v:textbox>
                <w10:wrap type="square" anchorx="page"/>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3728" behindDoc="0" locked="0" layoutInCell="1" allowOverlap="1" wp14:anchorId="5996C703" wp14:editId="562DF69A">
                <wp:simplePos x="0" y="0"/>
                <wp:positionH relativeFrom="margin">
                  <wp:posOffset>6276975</wp:posOffset>
                </wp:positionH>
                <wp:positionV relativeFrom="paragraph">
                  <wp:posOffset>1714500</wp:posOffset>
                </wp:positionV>
                <wp:extent cx="1647825" cy="733425"/>
                <wp:effectExtent l="19050" t="19050" r="28575" b="28575"/>
                <wp:wrapSquare wrapText="bothSides"/>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33425"/>
                        </a:xfrm>
                        <a:prstGeom prst="rect">
                          <a:avLst/>
                        </a:prstGeom>
                        <a:solidFill>
                          <a:srgbClr val="FFFFFF"/>
                        </a:solidFill>
                        <a:ln w="28575">
                          <a:solidFill>
                            <a:schemeClr val="accent1">
                              <a:lumMod val="50000"/>
                            </a:schemeClr>
                          </a:solidFill>
                          <a:miter lim="800000"/>
                          <a:headEnd/>
                          <a:tailEnd/>
                        </a:ln>
                      </wps:spPr>
                      <wps:txbx>
                        <w:txbxContent>
                          <w:p w14:paraId="7BE28E9F" w14:textId="77777777" w:rsidR="00226DFB" w:rsidRPr="00B96527" w:rsidRDefault="00226DFB" w:rsidP="009D6BB9">
                            <w:pPr>
                              <w:jc w:val="center"/>
                              <w:rPr>
                                <w:sz w:val="20"/>
                                <w:lang w:val="es-ES"/>
                              </w:rPr>
                            </w:pPr>
                            <w:r w:rsidRPr="00773797">
                              <w:rPr>
                                <w:sz w:val="18"/>
                                <w:szCs w:val="18"/>
                                <w:lang w:val="es-ES"/>
                              </w:rPr>
                              <w:t>AMPLIAR LA COOPERACION CON USA EN MATERIA DE SEGURIDAD</w:t>
                            </w:r>
                            <w:r w:rsidRPr="00B96527">
                              <w:rPr>
                                <w:sz w:val="20"/>
                                <w:lang w:val="es-ES"/>
                              </w:rPr>
                              <w:t xml:space="preserve">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6C703" id="Cuadro de texto 435" o:spid="_x0000_s1066" type="#_x0000_t202" style="position:absolute;margin-left:494.25pt;margin-top:135pt;width:129.75pt;height:57.75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" strokecolor="#021730 [1604]" strokeweight="2.25pt">
                <v:textbox>
                  <w:txbxContent>
                    <w:p w14:paraId="7BE28E9F" w14:textId="77777777" w:rsidR="00226DFB" w:rsidRPr="00B96527" w:rsidRDefault="00226DFB" w:rsidP="009D6BB9">
                      <w:pPr>
                        <w:jc w:val="center"/>
                        <w:rPr>
                          <w:sz w:val="20"/>
                          <w:lang w:val="es-ES"/>
                        </w:rPr>
                      </w:pPr>
                      <w:r w:rsidRPr="00773797">
                        <w:rPr>
                          <w:sz w:val="18"/>
                          <w:szCs w:val="18"/>
                          <w:lang w:val="es-ES"/>
                        </w:rPr>
                        <w:t>AMPLIAR LA COOPERACION CON USA EN MATERIA DE SEGURIDAD</w:t>
                      </w:r>
                      <w:r w:rsidRPr="00B96527">
                        <w:rPr>
                          <w:sz w:val="20"/>
                          <w:lang w:val="es-ES"/>
                        </w:rPr>
                        <w:t xml:space="preserve"> NACIONAL</w:t>
                      </w:r>
                    </w:p>
                  </w:txbxContent>
                </v:textbox>
                <w10:wrap type="square" anchorx="margin"/>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1680" behindDoc="0" locked="0" layoutInCell="1" allowOverlap="1" wp14:anchorId="5C0653E0" wp14:editId="2B617444">
                <wp:simplePos x="0" y="0"/>
                <wp:positionH relativeFrom="column">
                  <wp:posOffset>2399665</wp:posOffset>
                </wp:positionH>
                <wp:positionV relativeFrom="paragraph">
                  <wp:posOffset>1914525</wp:posOffset>
                </wp:positionV>
                <wp:extent cx="1743075" cy="581025"/>
                <wp:effectExtent l="19050" t="19050" r="28575" b="28575"/>
                <wp:wrapSquare wrapText="bothSides"/>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81025"/>
                        </a:xfrm>
                        <a:prstGeom prst="rect">
                          <a:avLst/>
                        </a:prstGeom>
                        <a:solidFill>
                          <a:srgbClr val="FFFFFF"/>
                        </a:solidFill>
                        <a:ln w="28575">
                          <a:solidFill>
                            <a:schemeClr val="accent1">
                              <a:lumMod val="50000"/>
                            </a:schemeClr>
                          </a:solidFill>
                          <a:miter lim="800000"/>
                          <a:headEnd/>
                          <a:tailEnd/>
                        </a:ln>
                      </wps:spPr>
                      <wps:txbx>
                        <w:txbxContent>
                          <w:p w14:paraId="6ACE4A9F" w14:textId="77777777" w:rsidR="00226DFB" w:rsidRPr="00773797" w:rsidRDefault="00226DFB" w:rsidP="009D6BB9">
                            <w:pPr>
                              <w:jc w:val="center"/>
                              <w:rPr>
                                <w:sz w:val="18"/>
                                <w:szCs w:val="18"/>
                                <w:lang w:val="es-ES"/>
                              </w:rPr>
                            </w:pPr>
                            <w:r w:rsidRPr="00773797">
                              <w:rPr>
                                <w:sz w:val="18"/>
                                <w:szCs w:val="18"/>
                                <w:lang w:val="es-ES"/>
                              </w:rPr>
                              <w:t>INCREMENTAR EL EQUIPO NO INTRUSIVO EN ADUANAS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53E0" id="Cuadro de texto 445" o:spid="_x0000_s1067" type="#_x0000_t202" style="position:absolute;margin-left:188.95pt;margin-top:150.75pt;width:137.25pt;height:45.75pt;z-index:25191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" strokecolor="#021730 [1604]" strokeweight="2.25pt">
                <v:textbox>
                  <w:txbxContent>
                    <w:p w14:paraId="6ACE4A9F" w14:textId="77777777" w:rsidR="00226DFB" w:rsidRPr="00773797" w:rsidRDefault="00226DFB" w:rsidP="009D6BB9">
                      <w:pPr>
                        <w:jc w:val="center"/>
                        <w:rPr>
                          <w:sz w:val="18"/>
                          <w:szCs w:val="18"/>
                          <w:lang w:val="es-ES"/>
                        </w:rPr>
                      </w:pPr>
                      <w:r w:rsidRPr="00773797">
                        <w:rPr>
                          <w:sz w:val="18"/>
                          <w:szCs w:val="18"/>
                          <w:lang w:val="es-ES"/>
                        </w:rPr>
                        <w:t>INCREMENTAR EL EQUIPO NO INTRUSIVO EN ADUANAS</w:t>
                      </w:r>
                    </w:p>
                  </w:txbxContent>
                </v:textbox>
                <w10:wrap type="square"/>
              </v:shape>
            </w:pict>
          </mc:Fallback>
        </mc:AlternateContent>
      </w:r>
      <w:r w:rsidR="00773797"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22944" behindDoc="0" locked="0" layoutInCell="1" allowOverlap="1" wp14:anchorId="6C8EDE0C" wp14:editId="1B175368">
                <wp:simplePos x="0" y="0"/>
                <wp:positionH relativeFrom="margin">
                  <wp:posOffset>-564515</wp:posOffset>
                </wp:positionH>
                <wp:positionV relativeFrom="paragraph">
                  <wp:posOffset>851535</wp:posOffset>
                </wp:positionV>
                <wp:extent cx="2150110" cy="313055"/>
                <wp:effectExtent l="4127" t="0" r="0" b="0"/>
                <wp:wrapSquare wrapText="bothSides"/>
                <wp:docPr id="4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50110" cy="313055"/>
                        </a:xfrm>
                        <a:prstGeom prst="rect">
                          <a:avLst/>
                        </a:prstGeom>
                        <a:noFill/>
                        <a:ln w="9525">
                          <a:noFill/>
                          <a:miter lim="800000"/>
                          <a:headEnd/>
                          <a:tailEnd/>
                        </a:ln>
                      </wps:spPr>
                      <wps:txbx>
                        <w:txbxContent>
                          <w:p w14:paraId="2EAD2042" w14:textId="77777777" w:rsidR="00226DFB" w:rsidRDefault="00226DFB" w:rsidP="009D6BB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ARBOL DE OBJETIVOS</w:t>
                            </w:r>
                          </w:p>
                          <w:p w14:paraId="42BB5892" w14:textId="77777777" w:rsidR="00226DFB" w:rsidRDefault="00226DFB" w:rsidP="009D6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EDE0C" id="_x0000_s1068" type="#_x0000_t202" style="position:absolute;margin-left:-44.45pt;margin-top:67.05pt;width:169.3pt;height:24.65pt;rotation:-90;z-index:25192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" filled="f" stroked="f">
                <v:textbox>
                  <w:txbxContent>
                    <w:p w14:paraId="2EAD2042" w14:textId="77777777" w:rsidR="00226DFB" w:rsidRDefault="00226DFB" w:rsidP="009D6BB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ARBOL DE OBJETIVOS</w:t>
                      </w:r>
                    </w:p>
                    <w:p w14:paraId="42BB5892" w14:textId="77777777" w:rsidR="00226DFB" w:rsidRDefault="00226DFB" w:rsidP="009D6BB9"/>
                  </w:txbxContent>
                </v:textbox>
                <w10:wrap type="square" anchorx="margin"/>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6672" behindDoc="0" locked="0" layoutInCell="1" allowOverlap="1" wp14:anchorId="35BE732C" wp14:editId="77870381">
                <wp:simplePos x="0" y="0"/>
                <wp:positionH relativeFrom="column">
                  <wp:posOffset>5623560</wp:posOffset>
                </wp:positionH>
                <wp:positionV relativeFrom="paragraph">
                  <wp:posOffset>687705</wp:posOffset>
                </wp:positionV>
                <wp:extent cx="1268730" cy="213360"/>
                <wp:effectExtent l="0" t="57150" r="7620" b="34290"/>
                <wp:wrapNone/>
                <wp:docPr id="424" name="Conector recto de flecha 424"/>
                <wp:cNvGraphicFramePr/>
                <a:graphic xmlns:a="http://schemas.openxmlformats.org/drawingml/2006/main">
                  <a:graphicData uri="http://schemas.microsoft.com/office/word/2010/wordprocessingShape">
                    <wps:wsp>
                      <wps:cNvCnPr/>
                      <wps:spPr>
                        <a:xfrm flipV="1">
                          <a:off x="0" y="0"/>
                          <a:ext cx="1268730" cy="2133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C40AC" id="Conector recto de flecha 424" o:spid="_x0000_s1026" type="#_x0000_t32" style="position:absolute;margin-left:442.8pt;margin-top:54.15pt;width:99.9pt;height:16.8pt;flip:y;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97696" behindDoc="0" locked="0" layoutInCell="1" allowOverlap="1" wp14:anchorId="7A108DBA" wp14:editId="2934C86D">
                <wp:simplePos x="0" y="0"/>
                <wp:positionH relativeFrom="column">
                  <wp:posOffset>1386839</wp:posOffset>
                </wp:positionH>
                <wp:positionV relativeFrom="paragraph">
                  <wp:posOffset>611505</wp:posOffset>
                </wp:positionV>
                <wp:extent cx="1371600" cy="289560"/>
                <wp:effectExtent l="19050" t="57150" r="19050" b="34290"/>
                <wp:wrapNone/>
                <wp:docPr id="426" name="Conector recto de flecha 426"/>
                <wp:cNvGraphicFramePr/>
                <a:graphic xmlns:a="http://schemas.openxmlformats.org/drawingml/2006/main">
                  <a:graphicData uri="http://schemas.microsoft.com/office/word/2010/wordprocessingShape">
                    <wps:wsp>
                      <wps:cNvCnPr/>
                      <wps:spPr>
                        <a:xfrm flipH="1" flipV="1">
                          <a:off x="0" y="0"/>
                          <a:ext cx="1371600" cy="2895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FA756" id="Conector recto de flecha 426" o:spid="_x0000_s1026" type="#_x0000_t32" style="position:absolute;margin-left:109.2pt;margin-top:48.15pt;width:108pt;height:22.8pt;flip:x y;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9568" behindDoc="0" locked="0" layoutInCell="1" allowOverlap="1" wp14:anchorId="2F77A2E2" wp14:editId="24F7A5EE">
                <wp:simplePos x="0" y="0"/>
                <wp:positionH relativeFrom="column">
                  <wp:posOffset>1501866</wp:posOffset>
                </wp:positionH>
                <wp:positionV relativeFrom="paragraph">
                  <wp:posOffset>2565219</wp:posOffset>
                </wp:positionV>
                <wp:extent cx="0" cy="318316"/>
                <wp:effectExtent l="76200" t="38100" r="57150" b="24765"/>
                <wp:wrapNone/>
                <wp:docPr id="431" name="Conector recto de flecha 431"/>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94B365" id="Conector recto de flecha 431" o:spid="_x0000_s1026" type="#_x0000_t32" style="position:absolute;margin-left:118.25pt;margin-top:202pt;width:0;height:25.05pt;flip:y;z-index:25194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6496" behindDoc="0" locked="0" layoutInCell="1" allowOverlap="1" wp14:anchorId="5A64D6C5" wp14:editId="240588CA">
                <wp:simplePos x="0" y="0"/>
                <wp:positionH relativeFrom="column">
                  <wp:posOffset>6062528</wp:posOffset>
                </wp:positionH>
                <wp:positionV relativeFrom="paragraph">
                  <wp:posOffset>2162447</wp:posOffset>
                </wp:positionV>
                <wp:extent cx="215718" cy="10886"/>
                <wp:effectExtent l="19050" t="57150" r="32385" b="84455"/>
                <wp:wrapNone/>
                <wp:docPr id="434" name="Conector recto de flecha 434"/>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D63DC8" id="Conector recto de flecha 434" o:spid="_x0000_s1026" type="#_x0000_t32" style="position:absolute;margin-left:477.35pt;margin-top:170.25pt;width:17pt;height:.85pt;flip:y;z-index:25194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" strokecolor="black [3200]" strokeweight="2.25pt">
                <v:stroke startarrow="block" endarrow="block" endcap="round"/>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2704" behindDoc="0" locked="0" layoutInCell="1" allowOverlap="1" wp14:anchorId="0A71ED70" wp14:editId="4FAE928A">
                <wp:simplePos x="0" y="0"/>
                <wp:positionH relativeFrom="column">
                  <wp:posOffset>4319723</wp:posOffset>
                </wp:positionH>
                <wp:positionV relativeFrom="paragraph">
                  <wp:posOffset>1942011</wp:posOffset>
                </wp:positionV>
                <wp:extent cx="1737995" cy="1404620"/>
                <wp:effectExtent l="19050" t="19050" r="14605" b="12065"/>
                <wp:wrapSquare wrapText="bothSides"/>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404620"/>
                        </a:xfrm>
                        <a:prstGeom prst="rect">
                          <a:avLst/>
                        </a:prstGeom>
                        <a:solidFill>
                          <a:srgbClr val="FFFFFF"/>
                        </a:solidFill>
                        <a:ln w="28575">
                          <a:solidFill>
                            <a:schemeClr val="accent1">
                              <a:lumMod val="50000"/>
                            </a:schemeClr>
                          </a:solidFill>
                          <a:miter lim="800000"/>
                          <a:headEnd/>
                          <a:tailEnd/>
                        </a:ln>
                      </wps:spPr>
                      <wps:txbx>
                        <w:txbxContent>
                          <w:p w14:paraId="68B019A5" w14:textId="77777777" w:rsidR="00226DFB" w:rsidRPr="00773797" w:rsidRDefault="00226DFB" w:rsidP="009D6BB9">
                            <w:pPr>
                              <w:jc w:val="center"/>
                              <w:rPr>
                                <w:sz w:val="18"/>
                                <w:szCs w:val="18"/>
                                <w:lang w:val="es-ES"/>
                              </w:rPr>
                            </w:pPr>
                            <w:r w:rsidRPr="00773797">
                              <w:rPr>
                                <w:sz w:val="18"/>
                                <w:szCs w:val="18"/>
                                <w:lang w:val="es-ES"/>
                              </w:rPr>
                              <w:t>COMBATIR LA CORRUPCION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1ED70" id="Cuadro de texto 436" o:spid="_x0000_s1069" type="#_x0000_t202" style="position:absolute;margin-left:340.15pt;margin-top:152.9pt;width:136.85pt;height:110.6pt;z-index:251912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" strokecolor="#021730 [1604]" strokeweight="2.25pt">
                <v:textbox style="mso-fit-shape-to-text:t">
                  <w:txbxContent>
                    <w:p w14:paraId="68B019A5" w14:textId="77777777" w:rsidR="00226DFB" w:rsidRPr="00773797" w:rsidRDefault="00226DFB" w:rsidP="009D6BB9">
                      <w:pPr>
                        <w:jc w:val="center"/>
                        <w:rPr>
                          <w:sz w:val="18"/>
                          <w:szCs w:val="18"/>
                          <w:lang w:val="es-ES"/>
                        </w:rPr>
                      </w:pPr>
                      <w:r w:rsidRPr="00773797">
                        <w:rPr>
                          <w:sz w:val="18"/>
                          <w:szCs w:val="18"/>
                          <w:lang w:val="es-ES"/>
                        </w:rPr>
                        <w:t>COMBATIR LA CORRUPCION</w:t>
                      </w:r>
                    </w:p>
                  </w:txbxContent>
                </v:textbox>
                <w10:wrap type="square"/>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5472" behindDoc="0" locked="0" layoutInCell="1" allowOverlap="1" wp14:anchorId="7738A274" wp14:editId="52BD32AD">
                <wp:simplePos x="0" y="0"/>
                <wp:positionH relativeFrom="column">
                  <wp:posOffset>4132852</wp:posOffset>
                </wp:positionH>
                <wp:positionV relativeFrom="paragraph">
                  <wp:posOffset>2130152</wp:posOffset>
                </wp:positionV>
                <wp:extent cx="215718" cy="10886"/>
                <wp:effectExtent l="19050" t="57150" r="32385" b="84455"/>
                <wp:wrapNone/>
                <wp:docPr id="437" name="Conector recto de flecha 437"/>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3603E7" id="Conector recto de flecha 437" o:spid="_x0000_s1026" type="#_x0000_t32" style="position:absolute;margin-left:325.4pt;margin-top:167.75pt;width:17pt;height:.85pt;flip:y;z-index:25194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4448" behindDoc="0" locked="0" layoutInCell="1" allowOverlap="1" wp14:anchorId="3F4DFE79" wp14:editId="2E2849D1">
                <wp:simplePos x="0" y="0"/>
                <wp:positionH relativeFrom="column">
                  <wp:posOffset>2219053</wp:posOffset>
                </wp:positionH>
                <wp:positionV relativeFrom="paragraph">
                  <wp:posOffset>2162356</wp:posOffset>
                </wp:positionV>
                <wp:extent cx="215718" cy="10886"/>
                <wp:effectExtent l="19050" t="57150" r="32385" b="84455"/>
                <wp:wrapNone/>
                <wp:docPr id="438" name="Conector recto de flecha 438"/>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EF0CEB4" id="Conector recto de flecha 438" o:spid="_x0000_s1026" type="#_x0000_t32" style="position:absolute;margin-left:174.75pt;margin-top:170.25pt;width:17pt;height:.85pt;flip:y;z-index:25194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3424" behindDoc="0" locked="0" layoutInCell="1" allowOverlap="1" wp14:anchorId="5AA492F1" wp14:editId="76A61458">
                <wp:simplePos x="0" y="0"/>
                <wp:positionH relativeFrom="column">
                  <wp:posOffset>5551714</wp:posOffset>
                </wp:positionH>
                <wp:positionV relativeFrom="paragraph">
                  <wp:posOffset>1596843</wp:posOffset>
                </wp:positionV>
                <wp:extent cx="1436915" cy="119742"/>
                <wp:effectExtent l="0" t="57150" r="11430" b="33020"/>
                <wp:wrapNone/>
                <wp:docPr id="439" name="Conector recto de flecha 439"/>
                <wp:cNvGraphicFramePr/>
                <a:graphic xmlns:a="http://schemas.openxmlformats.org/drawingml/2006/main">
                  <a:graphicData uri="http://schemas.microsoft.com/office/word/2010/wordprocessingShape">
                    <wps:wsp>
                      <wps:cNvCnPr/>
                      <wps:spPr>
                        <a:xfrm flipH="1" flipV="1">
                          <a:off x="0" y="0"/>
                          <a:ext cx="1436915" cy="11974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AB16C" id="Conector recto de flecha 439" o:spid="_x0000_s1026" type="#_x0000_t32" style="position:absolute;margin-left:437.15pt;margin-top:125.75pt;width:113.15pt;height:9.45pt;flip:x y;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2400" behindDoc="0" locked="0" layoutInCell="1" allowOverlap="1" wp14:anchorId="5C676A47" wp14:editId="06651ECE">
                <wp:simplePos x="0" y="0"/>
                <wp:positionH relativeFrom="column">
                  <wp:posOffset>1426029</wp:posOffset>
                </wp:positionH>
                <wp:positionV relativeFrom="paragraph">
                  <wp:posOffset>1603738</wp:posOffset>
                </wp:positionV>
                <wp:extent cx="1328057" cy="147683"/>
                <wp:effectExtent l="0" t="57150" r="24765" b="24130"/>
                <wp:wrapNone/>
                <wp:docPr id="440" name="Conector recto de flecha 440"/>
                <wp:cNvGraphicFramePr/>
                <a:graphic xmlns:a="http://schemas.openxmlformats.org/drawingml/2006/main">
                  <a:graphicData uri="http://schemas.microsoft.com/office/word/2010/wordprocessingShape">
                    <wps:wsp>
                      <wps:cNvCnPr/>
                      <wps:spPr>
                        <a:xfrm flipV="1">
                          <a:off x="0" y="0"/>
                          <a:ext cx="1328057" cy="14768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6B88B" id="Conector recto de flecha 440" o:spid="_x0000_s1026" type="#_x0000_t32" style="position:absolute;margin-left:112.3pt;margin-top:126.3pt;width:104.55pt;height:11.65pt;flip: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1376" behindDoc="0" locked="0" layoutInCell="1" allowOverlap="1" wp14:anchorId="705B85B9" wp14:editId="0225EF97">
                <wp:simplePos x="0" y="0"/>
                <wp:positionH relativeFrom="column">
                  <wp:posOffset>5072471</wp:posOffset>
                </wp:positionH>
                <wp:positionV relativeFrom="paragraph">
                  <wp:posOffset>1640296</wp:posOffset>
                </wp:positionV>
                <wp:extent cx="0" cy="318316"/>
                <wp:effectExtent l="76200" t="38100" r="57150" b="24765"/>
                <wp:wrapNone/>
                <wp:docPr id="441" name="Conector recto de flecha 441"/>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67FC49" id="Conector recto de flecha 441" o:spid="_x0000_s1026" type="#_x0000_t32" style="position:absolute;margin-left:399.4pt;margin-top:129.15pt;width:0;height:25.05pt;flip:y;z-index:25194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40352" behindDoc="0" locked="0" layoutInCell="1" allowOverlap="1" wp14:anchorId="04651E32" wp14:editId="36440955">
                <wp:simplePos x="0" y="0"/>
                <wp:positionH relativeFrom="column">
                  <wp:posOffset>3232966</wp:posOffset>
                </wp:positionH>
                <wp:positionV relativeFrom="paragraph">
                  <wp:posOffset>1626597</wp:posOffset>
                </wp:positionV>
                <wp:extent cx="0" cy="318316"/>
                <wp:effectExtent l="76200" t="38100" r="57150" b="24765"/>
                <wp:wrapNone/>
                <wp:docPr id="442" name="Conector recto de flecha 442"/>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3465CF4" id="Conector recto de flecha 442" o:spid="_x0000_s1026" type="#_x0000_t32" style="position:absolute;margin-left:254.55pt;margin-top:128.1pt;width:0;height:25.05pt;flip:y;z-index:25194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39328" behindDoc="0" locked="0" layoutInCell="1" allowOverlap="1" wp14:anchorId="6B26CFF1" wp14:editId="4B044BCF">
                <wp:simplePos x="0" y="0"/>
                <wp:positionH relativeFrom="column">
                  <wp:posOffset>4952909</wp:posOffset>
                </wp:positionH>
                <wp:positionV relativeFrom="paragraph">
                  <wp:posOffset>635090</wp:posOffset>
                </wp:positionV>
                <wp:extent cx="0" cy="318316"/>
                <wp:effectExtent l="76200" t="38100" r="57150" b="24765"/>
                <wp:wrapNone/>
                <wp:docPr id="443" name="Conector recto de flecha 443"/>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E30593" id="Conector recto de flecha 443" o:spid="_x0000_s1026" type="#_x0000_t32" style="position:absolute;margin-left:390pt;margin-top:50pt;width:0;height:25.05pt;flip:y;z-index:25193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" strokecolor="black [3200]" strokeweight="2.25pt">
                <v:stroke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38304" behindDoc="0" locked="0" layoutInCell="1" allowOverlap="1" wp14:anchorId="7EDD1664" wp14:editId="600F0F06">
                <wp:simplePos x="0" y="0"/>
                <wp:positionH relativeFrom="column">
                  <wp:posOffset>3135086</wp:posOffset>
                </wp:positionH>
                <wp:positionV relativeFrom="paragraph">
                  <wp:posOffset>603613</wp:posOffset>
                </wp:positionV>
                <wp:extent cx="0" cy="318316"/>
                <wp:effectExtent l="76200" t="38100" r="57150" b="24765"/>
                <wp:wrapNone/>
                <wp:docPr id="444" name="Conector recto de flecha 444"/>
                <wp:cNvGraphicFramePr/>
                <a:graphic xmlns:a="http://schemas.openxmlformats.org/drawingml/2006/main">
                  <a:graphicData uri="http://schemas.microsoft.com/office/word/2010/wordprocessingShape">
                    <wps:wsp>
                      <wps:cNvCnPr/>
                      <wps:spPr>
                        <a:xfrm flipV="1">
                          <a:off x="0" y="0"/>
                          <a:ext cx="0" cy="318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FDE9B5" id="Conector recto de flecha 444" o:spid="_x0000_s1026" type="#_x0000_t32" style="position:absolute;margin-left:246.85pt;margin-top:47.55pt;width:0;height:25.05pt;flip:y;z-index:25193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" strokecolor="black [3200]" strokeweight="2.25pt">
                <v:stroke endarrow="block" endcap="round"/>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0656" behindDoc="0" locked="0" layoutInCell="1" allowOverlap="1" wp14:anchorId="3C1A223A" wp14:editId="519FEC1A">
                <wp:simplePos x="0" y="0"/>
                <wp:positionH relativeFrom="page">
                  <wp:posOffset>1187903</wp:posOffset>
                </wp:positionH>
                <wp:positionV relativeFrom="paragraph">
                  <wp:posOffset>1736090</wp:posOffset>
                </wp:positionV>
                <wp:extent cx="1489710" cy="846455"/>
                <wp:effectExtent l="19050" t="19050" r="15240" b="10795"/>
                <wp:wrapSquare wrapText="bothSides"/>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846455"/>
                        </a:xfrm>
                        <a:prstGeom prst="rect">
                          <a:avLst/>
                        </a:prstGeom>
                        <a:noFill/>
                        <a:ln w="28575">
                          <a:solidFill>
                            <a:schemeClr val="accent1">
                              <a:lumMod val="50000"/>
                            </a:schemeClr>
                          </a:solidFill>
                          <a:miter lim="800000"/>
                          <a:headEnd/>
                          <a:tailEnd/>
                        </a:ln>
                      </wps:spPr>
                      <wps:txbx>
                        <w:txbxContent>
                          <w:p w14:paraId="4D8CF5C1" w14:textId="77777777" w:rsidR="00226DFB" w:rsidRPr="00773797" w:rsidRDefault="00226DFB" w:rsidP="009D6BB9">
                            <w:pPr>
                              <w:jc w:val="center"/>
                              <w:rPr>
                                <w:sz w:val="18"/>
                                <w:szCs w:val="18"/>
                                <w:lang w:val="es-ES"/>
                              </w:rPr>
                            </w:pPr>
                            <w:r w:rsidRPr="00773797">
                              <w:rPr>
                                <w:sz w:val="18"/>
                                <w:szCs w:val="18"/>
                                <w:lang w:val="es-ES"/>
                              </w:rPr>
                              <w:t>REVISION INTELIGENTE DE LOS VEHICULOS LIGEROS QUE CRUZAN LAS FRONTERAS AL PAIS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223A" id="Cuadro de texto 446" o:spid="_x0000_s1070" type="#_x0000_t202" style="position:absolute;margin-left:93.55pt;margin-top:136.7pt;width:117.3pt;height:66.65pt;z-index:25191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" filled="f" strokecolor="#021730 [1604]" strokeweight="2.25pt">
                <v:textbox>
                  <w:txbxContent>
                    <w:p w14:paraId="4D8CF5C1" w14:textId="77777777" w:rsidR="00226DFB" w:rsidRPr="00773797" w:rsidRDefault="00226DFB" w:rsidP="009D6BB9">
                      <w:pPr>
                        <w:jc w:val="center"/>
                        <w:rPr>
                          <w:sz w:val="18"/>
                          <w:szCs w:val="18"/>
                          <w:lang w:val="es-ES"/>
                        </w:rPr>
                      </w:pPr>
                      <w:r w:rsidRPr="00773797">
                        <w:rPr>
                          <w:sz w:val="18"/>
                          <w:szCs w:val="18"/>
                          <w:lang w:val="es-ES"/>
                        </w:rPr>
                        <w:t>REVISION INTELIGENTE DE LOS VEHICULOS LIGEROS QUE CRUZAN LAS FRONTERAS AL PAIS</w:t>
                      </w:r>
                    </w:p>
                  </w:txbxContent>
                </v:textbox>
                <w10:wrap type="square" anchorx="page"/>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09632" behindDoc="0" locked="0" layoutInCell="1" allowOverlap="1" wp14:anchorId="7F3183E6" wp14:editId="299E0252">
                <wp:simplePos x="0" y="0"/>
                <wp:positionH relativeFrom="column">
                  <wp:posOffset>2290354</wp:posOffset>
                </wp:positionH>
                <wp:positionV relativeFrom="paragraph">
                  <wp:posOffset>876300</wp:posOffset>
                </wp:positionV>
                <wp:extent cx="2360930" cy="1404620"/>
                <wp:effectExtent l="38100" t="38100" r="38100" b="29210"/>
                <wp:wrapSquare wrapText="bothSides"/>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76200">
                          <a:solidFill>
                            <a:schemeClr val="accent1">
                              <a:lumMod val="50000"/>
                            </a:schemeClr>
                          </a:solidFill>
                          <a:miter lim="800000"/>
                          <a:headEnd/>
                          <a:tailEnd/>
                        </a:ln>
                      </wps:spPr>
                      <wps:txbx>
                        <w:txbxContent>
                          <w:p w14:paraId="6EC15270" w14:textId="1421A7EC" w:rsidR="00226DFB" w:rsidRPr="00FF0DE4" w:rsidRDefault="00226DFB" w:rsidP="009D6BB9">
                            <w:pPr>
                              <w:jc w:val="center"/>
                              <w:rPr>
                                <w:lang w:val="es-ES"/>
                              </w:rPr>
                            </w:pPr>
                            <w:r>
                              <w:rPr>
                                <w:lang w:val="es-ES"/>
                              </w:rPr>
                              <w:t>DISMINUIR LA ENTRADA DE MERCANCIAS PROHIBIDAS A TERRITORIO NACIONAL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183E6" id="Cuadro de texto 447" o:spid="_x0000_s1071" type="#_x0000_t202" style="position:absolute;margin-left:180.35pt;margin-top:69pt;width:185.9pt;height:110.6pt;z-index:251909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" strokecolor="#021730 [1604]" strokeweight="6pt">
                <v:textbox style="mso-fit-shape-to-text:t">
                  <w:txbxContent>
                    <w:p w14:paraId="6EC15270" w14:textId="1421A7EC" w:rsidR="00226DFB" w:rsidRPr="00FF0DE4" w:rsidRDefault="00226DFB" w:rsidP="009D6BB9">
                      <w:pPr>
                        <w:jc w:val="center"/>
                        <w:rPr>
                          <w:lang w:val="es-ES"/>
                        </w:rPr>
                      </w:pPr>
                      <w:r>
                        <w:rPr>
                          <w:lang w:val="es-ES"/>
                        </w:rPr>
                        <w:t>DISMINUIR LA ENTRADA DE MERCANCIAS PROHIBIDAS A TERRITORIO NACIONAL</w:t>
                      </w:r>
                    </w:p>
                  </w:txbxContent>
                </v:textbox>
                <w10:wrap type="square"/>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37280" behindDoc="0" locked="0" layoutInCell="1" allowOverlap="1" wp14:anchorId="2DCBCFB1" wp14:editId="7EEB9336">
                <wp:simplePos x="0" y="0"/>
                <wp:positionH relativeFrom="column">
                  <wp:posOffset>5817144</wp:posOffset>
                </wp:positionH>
                <wp:positionV relativeFrom="paragraph">
                  <wp:posOffset>181610</wp:posOffset>
                </wp:positionV>
                <wp:extent cx="215718" cy="10886"/>
                <wp:effectExtent l="19050" t="57150" r="32385" b="84455"/>
                <wp:wrapNone/>
                <wp:docPr id="448" name="Conector recto de flecha 448"/>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4F45BC" id="Conector recto de flecha 448" o:spid="_x0000_s1026" type="#_x0000_t32" style="position:absolute;margin-left:458.05pt;margin-top:14.3pt;width:17pt;height:.85pt;flip:y;z-index:25193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36256" behindDoc="0" locked="0" layoutInCell="1" allowOverlap="1" wp14:anchorId="2E7B7D9F" wp14:editId="528F121B">
                <wp:simplePos x="0" y="0"/>
                <wp:positionH relativeFrom="column">
                  <wp:posOffset>3943078</wp:posOffset>
                </wp:positionH>
                <wp:positionV relativeFrom="paragraph">
                  <wp:posOffset>181156</wp:posOffset>
                </wp:positionV>
                <wp:extent cx="215718" cy="10886"/>
                <wp:effectExtent l="19050" t="57150" r="32385" b="84455"/>
                <wp:wrapNone/>
                <wp:docPr id="449" name="Conector recto de flecha 449"/>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76406E" id="Conector recto de flecha 449" o:spid="_x0000_s1026" type="#_x0000_t32" style="position:absolute;margin-left:310.5pt;margin-top:14.25pt;width:17pt;height:.85pt;flip:y;z-index:25193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" strokecolor="black [3200]" strokeweight="2.25pt">
                <v:stroke startarrow="block" endarrow="block" endcap="round"/>
              </v:shape>
            </w:pict>
          </mc:Fallback>
        </mc:AlternateContent>
      </w:r>
      <w:r w:rsidR="009D6BB9">
        <w:rPr>
          <w:rFonts w:ascii="Times New Roman" w:hAnsi="Times New Roman" w:cs="Times New Roman"/>
          <w:noProof/>
          <w:sz w:val="20"/>
          <w:szCs w:val="24"/>
          <w:lang w:eastAsia="es-MX"/>
        </w:rPr>
        <mc:AlternateContent>
          <mc:Choice Requires="wps">
            <w:drawing>
              <wp:anchor distT="0" distB="0" distL="114300" distR="114300" simplePos="0" relativeHeight="251935232" behindDoc="0" locked="0" layoutInCell="1" allowOverlap="1" wp14:anchorId="55B66B60" wp14:editId="0D068D47">
                <wp:simplePos x="0" y="0"/>
                <wp:positionH relativeFrom="column">
                  <wp:posOffset>2059396</wp:posOffset>
                </wp:positionH>
                <wp:positionV relativeFrom="paragraph">
                  <wp:posOffset>159929</wp:posOffset>
                </wp:positionV>
                <wp:extent cx="215718" cy="10886"/>
                <wp:effectExtent l="19050" t="57150" r="32385" b="84455"/>
                <wp:wrapNone/>
                <wp:docPr id="450" name="Conector recto de flecha 450"/>
                <wp:cNvGraphicFramePr/>
                <a:graphic xmlns:a="http://schemas.openxmlformats.org/drawingml/2006/main">
                  <a:graphicData uri="http://schemas.microsoft.com/office/word/2010/wordprocessingShape">
                    <wps:wsp>
                      <wps:cNvCnPr/>
                      <wps:spPr>
                        <a:xfrm flipV="1">
                          <a:off x="0" y="0"/>
                          <a:ext cx="215718" cy="10886"/>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9FEE7A" id="Conector recto de flecha 450" o:spid="_x0000_s1026" type="#_x0000_t32" style="position:absolute;margin-left:162.15pt;margin-top:12.6pt;width:17pt;height:.85pt;flip:y;z-index:25193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" strokecolor="black [3200]" strokeweight="2.25pt">
                <v:stroke startarrow="block" endarrow="block" endcap="round"/>
              </v:shape>
            </w:pict>
          </mc:Fallback>
        </mc:AlternateContent>
      </w:r>
      <w:r w:rsidR="009D6BB9" w:rsidRPr="00B96527">
        <w:rPr>
          <w:rFonts w:ascii="Times New Roman" w:hAnsi="Times New Roman" w:cs="Times New Roman"/>
          <w:noProof/>
          <w:sz w:val="20"/>
          <w:szCs w:val="24"/>
          <w:lang w:eastAsia="es-MX"/>
        </w:rPr>
        <mc:AlternateContent>
          <mc:Choice Requires="wps">
            <w:drawing>
              <wp:anchor distT="45720" distB="45720" distL="114300" distR="114300" simplePos="0" relativeHeight="251919872" behindDoc="0" locked="0" layoutInCell="1" allowOverlap="1" wp14:anchorId="5F214B30" wp14:editId="46064ECD">
                <wp:simplePos x="0" y="0"/>
                <wp:positionH relativeFrom="page">
                  <wp:posOffset>2916737</wp:posOffset>
                </wp:positionH>
                <wp:positionV relativeFrom="paragraph">
                  <wp:posOffset>3850912</wp:posOffset>
                </wp:positionV>
                <wp:extent cx="1823720" cy="586740"/>
                <wp:effectExtent l="19050" t="19050" r="24130" b="22860"/>
                <wp:wrapSquare wrapText="bothSides"/>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586740"/>
                        </a:xfrm>
                        <a:prstGeom prst="rect">
                          <a:avLst/>
                        </a:prstGeom>
                        <a:solidFill>
                          <a:srgbClr val="FFFFFF"/>
                        </a:solidFill>
                        <a:ln w="28575">
                          <a:solidFill>
                            <a:schemeClr val="accent1">
                              <a:lumMod val="50000"/>
                            </a:schemeClr>
                          </a:solidFill>
                          <a:miter lim="800000"/>
                          <a:headEnd/>
                          <a:tailEnd/>
                        </a:ln>
                      </wps:spPr>
                      <wps:txbx>
                        <w:txbxContent>
                          <w:p w14:paraId="6759B448" w14:textId="77777777" w:rsidR="00226DFB" w:rsidRPr="00B96527" w:rsidRDefault="00226DFB" w:rsidP="009D6BB9">
                            <w:pPr>
                              <w:jc w:val="center"/>
                              <w:rPr>
                                <w:sz w:val="20"/>
                                <w:lang w:val="es-ES"/>
                              </w:rPr>
                            </w:pPr>
                            <w:r w:rsidRPr="00773797">
                              <w:rPr>
                                <w:sz w:val="18"/>
                                <w:szCs w:val="18"/>
                                <w:lang w:val="es-ES"/>
                              </w:rPr>
                              <w:t>DOTAR A LAS PRINCIPALES ADUANAS CON LABORATORIOS</w:t>
                            </w:r>
                            <w:r w:rsidRPr="00B96527">
                              <w:rPr>
                                <w:sz w:val="20"/>
                                <w:lang w:val="es-ES"/>
                              </w:rPr>
                              <w:t xml:space="preserve"> EQUIPADOS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14B30" id="Cuadro de texto 452" o:spid="_x0000_s1072" type="#_x0000_t202" style="position:absolute;margin-left:229.65pt;margin-top:303.2pt;width:143.6pt;height:46.2pt;z-index:251919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" strokecolor="#021730 [1604]" strokeweight="2.25pt">
                <v:textbox>
                  <w:txbxContent>
                    <w:p w14:paraId="6759B448" w14:textId="77777777" w:rsidR="00226DFB" w:rsidRPr="00B96527" w:rsidRDefault="00226DFB" w:rsidP="009D6BB9">
                      <w:pPr>
                        <w:jc w:val="center"/>
                        <w:rPr>
                          <w:sz w:val="20"/>
                          <w:lang w:val="es-ES"/>
                        </w:rPr>
                      </w:pPr>
                      <w:r w:rsidRPr="00773797">
                        <w:rPr>
                          <w:sz w:val="18"/>
                          <w:szCs w:val="18"/>
                          <w:lang w:val="es-ES"/>
                        </w:rPr>
                        <w:t>DOTAR A LAS PRINCIPALES ADUANAS CON LABORATORIOS</w:t>
                      </w:r>
                      <w:r w:rsidRPr="00B96527">
                        <w:rPr>
                          <w:sz w:val="20"/>
                          <w:lang w:val="es-ES"/>
                        </w:rPr>
                        <w:t xml:space="preserve"> EQUIPADOS</w:t>
                      </w:r>
                    </w:p>
                  </w:txbxContent>
                </v:textbox>
                <w10:wrap type="square" anchorx="page"/>
              </v:shape>
            </w:pict>
          </mc:Fallback>
        </mc:AlternateContent>
      </w:r>
      <w:r w:rsidR="009D6BB9" w:rsidRPr="00B96527">
        <w:rPr>
          <w:rFonts w:ascii="Times New Roman" w:hAnsi="Times New Roman" w:cs="Times New Roman"/>
          <w:sz w:val="20"/>
          <w:szCs w:val="24"/>
        </w:rPr>
        <w:br w:type="page"/>
      </w:r>
    </w:p>
    <w:p w14:paraId="595EF45A" w14:textId="77777777" w:rsidR="009D6BB9" w:rsidRPr="00B96527" w:rsidRDefault="009D6BB9" w:rsidP="009D6BB9">
      <w:pPr>
        <w:jc w:val="center"/>
        <w:rPr>
          <w:rFonts w:ascii="Times New Roman" w:hAnsi="Times New Roman" w:cs="Times New Roman"/>
          <w:sz w:val="20"/>
          <w:szCs w:val="24"/>
        </w:rPr>
        <w:sectPr w:rsidR="009D6BB9" w:rsidRPr="00B96527" w:rsidSect="00A90198">
          <w:pgSz w:w="15840" w:h="12240" w:orient="landscape" w:code="1"/>
          <w:pgMar w:top="720" w:right="822" w:bottom="720" w:left="720" w:header="709" w:footer="709" w:gutter="0"/>
          <w:cols w:space="708"/>
          <w:docGrid w:linePitch="360"/>
        </w:sectPr>
      </w:pPr>
    </w:p>
    <w:p w14:paraId="6E5133C5" w14:textId="0EE513BD" w:rsidR="00E971D6" w:rsidRPr="003434D1" w:rsidRDefault="00E971D6" w:rsidP="000B1825">
      <w:pPr>
        <w:autoSpaceDE w:val="0"/>
        <w:autoSpaceDN w:val="0"/>
        <w:adjustRightInd w:val="0"/>
        <w:spacing w:after="0" w:line="360" w:lineRule="auto"/>
        <w:ind w:left="2269" w:firstLine="567"/>
        <w:jc w:val="right"/>
        <w:rPr>
          <w:rFonts w:ascii="Times New Roman" w:hAnsi="Times New Roman" w:cs="Times New Roman"/>
          <w:b/>
          <w:bCs/>
          <w:sz w:val="32"/>
          <w:szCs w:val="32"/>
        </w:rPr>
      </w:pPr>
      <w:r w:rsidRPr="003434D1">
        <w:rPr>
          <w:rFonts w:ascii="Times New Roman" w:hAnsi="Times New Roman" w:cs="Times New Roman"/>
          <w:b/>
          <w:bCs/>
          <w:sz w:val="32"/>
          <w:szCs w:val="32"/>
        </w:rPr>
        <w:lastRenderedPageBreak/>
        <w:t>CAPITULO V</w:t>
      </w:r>
    </w:p>
    <w:p w14:paraId="7FDDE391" w14:textId="5BDD0CB2" w:rsidR="00B40CA8" w:rsidRPr="00AB156F" w:rsidRDefault="00E971D6" w:rsidP="000B1825">
      <w:pPr>
        <w:autoSpaceDE w:val="0"/>
        <w:autoSpaceDN w:val="0"/>
        <w:adjustRightInd w:val="0"/>
        <w:spacing w:after="0" w:line="360" w:lineRule="auto"/>
        <w:ind w:left="142"/>
        <w:jc w:val="right"/>
        <w:rPr>
          <w:rFonts w:ascii="Times New Roman" w:hAnsi="Times New Roman" w:cs="Times New Roman"/>
          <w:b/>
          <w:bCs/>
          <w:sz w:val="28"/>
          <w:szCs w:val="28"/>
        </w:rPr>
      </w:pPr>
      <w:r>
        <w:rPr>
          <w:rFonts w:ascii="Times New Roman" w:hAnsi="Times New Roman" w:cs="Times New Roman"/>
          <w:b/>
          <w:bCs/>
          <w:sz w:val="32"/>
          <w:szCs w:val="32"/>
        </w:rPr>
        <w:t>CONCLUSIONES</w:t>
      </w:r>
    </w:p>
    <w:p w14:paraId="6E39E436" w14:textId="77777777" w:rsidR="00586A8C" w:rsidRPr="00AB156F" w:rsidRDefault="00586A8C" w:rsidP="000B1825">
      <w:pPr>
        <w:autoSpaceDE w:val="0"/>
        <w:autoSpaceDN w:val="0"/>
        <w:adjustRightInd w:val="0"/>
        <w:spacing w:after="0" w:line="360" w:lineRule="auto"/>
        <w:jc w:val="center"/>
        <w:rPr>
          <w:rFonts w:ascii="Times New Roman" w:hAnsi="Times New Roman" w:cs="Times New Roman"/>
          <w:b/>
          <w:sz w:val="28"/>
          <w:szCs w:val="28"/>
        </w:rPr>
      </w:pPr>
    </w:p>
    <w:p w14:paraId="7812525E" w14:textId="2E4F9B91" w:rsidR="00B378F6" w:rsidRDefault="00F81892" w:rsidP="000B1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Podemos concluir que efectivamente re</w:t>
      </w:r>
      <w:r w:rsidR="00586A8C" w:rsidRPr="00AB156F">
        <w:rPr>
          <w:rFonts w:ascii="Times New Roman" w:hAnsi="Times New Roman" w:cs="Times New Roman"/>
          <w:sz w:val="24"/>
          <w:szCs w:val="24"/>
        </w:rPr>
        <w:t>sulta</w:t>
      </w:r>
      <w:r>
        <w:rPr>
          <w:rFonts w:ascii="Times New Roman" w:hAnsi="Times New Roman" w:cs="Times New Roman"/>
          <w:sz w:val="24"/>
          <w:szCs w:val="24"/>
        </w:rPr>
        <w:t xml:space="preserve"> </w:t>
      </w:r>
      <w:r w:rsidR="00E94355">
        <w:rPr>
          <w:rFonts w:ascii="Times New Roman" w:hAnsi="Times New Roman" w:cs="Times New Roman"/>
          <w:sz w:val="24"/>
          <w:szCs w:val="24"/>
        </w:rPr>
        <w:t>indispensable</w:t>
      </w:r>
      <w:r w:rsidR="00586A8C" w:rsidRPr="00AB156F">
        <w:rPr>
          <w:rFonts w:ascii="Times New Roman" w:hAnsi="Times New Roman" w:cs="Times New Roman"/>
          <w:sz w:val="24"/>
          <w:szCs w:val="24"/>
        </w:rPr>
        <w:t xml:space="preserve"> </w:t>
      </w:r>
      <w:r>
        <w:rPr>
          <w:rFonts w:ascii="Times New Roman" w:hAnsi="Times New Roman" w:cs="Times New Roman"/>
          <w:sz w:val="24"/>
          <w:szCs w:val="24"/>
        </w:rPr>
        <w:t>modificar</w:t>
      </w:r>
      <w:r w:rsidR="00586A8C" w:rsidRPr="00AB156F">
        <w:rPr>
          <w:rFonts w:ascii="Times New Roman" w:hAnsi="Times New Roman" w:cs="Times New Roman"/>
          <w:sz w:val="24"/>
          <w:szCs w:val="24"/>
        </w:rPr>
        <w:t xml:space="preserve"> el diseño de la política pública para combatir los ilícitos relacionados con </w:t>
      </w:r>
      <w:r w:rsidR="00A9720A">
        <w:rPr>
          <w:rFonts w:ascii="Times New Roman" w:hAnsi="Times New Roman" w:cs="Times New Roman"/>
          <w:sz w:val="24"/>
          <w:szCs w:val="24"/>
        </w:rPr>
        <w:t>la seguridad nacional</w:t>
      </w:r>
      <w:r w:rsidR="00586A8C" w:rsidRPr="00AB156F">
        <w:rPr>
          <w:rFonts w:ascii="Times New Roman" w:hAnsi="Times New Roman" w:cs="Times New Roman"/>
          <w:sz w:val="24"/>
          <w:szCs w:val="24"/>
        </w:rPr>
        <w:t xml:space="preserve">, </w:t>
      </w:r>
      <w:r w:rsidR="00B378F6">
        <w:rPr>
          <w:rFonts w:ascii="Times New Roman" w:hAnsi="Times New Roman" w:cs="Times New Roman"/>
          <w:sz w:val="24"/>
          <w:szCs w:val="24"/>
        </w:rPr>
        <w:t xml:space="preserve">por lo </w:t>
      </w:r>
      <w:r w:rsidR="00152FDD">
        <w:rPr>
          <w:rFonts w:ascii="Times New Roman" w:hAnsi="Times New Roman" w:cs="Times New Roman"/>
          <w:sz w:val="24"/>
          <w:szCs w:val="24"/>
        </w:rPr>
        <w:t>que,</w:t>
      </w:r>
      <w:r w:rsidR="00B378F6">
        <w:rPr>
          <w:rFonts w:ascii="Times New Roman" w:hAnsi="Times New Roman" w:cs="Times New Roman"/>
          <w:sz w:val="24"/>
          <w:szCs w:val="24"/>
        </w:rPr>
        <w:t xml:space="preserve"> en definitiva, es indispensable r</w:t>
      </w:r>
      <w:r>
        <w:rPr>
          <w:rFonts w:ascii="Times New Roman" w:hAnsi="Times New Roman" w:cs="Times New Roman"/>
          <w:sz w:val="24"/>
          <w:szCs w:val="24"/>
        </w:rPr>
        <w:t>eforza</w:t>
      </w:r>
      <w:r w:rsidR="00B378F6">
        <w:rPr>
          <w:rFonts w:ascii="Times New Roman" w:hAnsi="Times New Roman" w:cs="Times New Roman"/>
          <w:sz w:val="24"/>
          <w:szCs w:val="24"/>
        </w:rPr>
        <w:t>r las aduanas de nuestro país, no solamente de manera presencial sino mediante la transferencia de las funciones del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sidR="00B378F6">
        <w:rPr>
          <w:rFonts w:ascii="Times New Roman" w:hAnsi="Times New Roman" w:cs="Times New Roman"/>
          <w:sz w:val="24"/>
          <w:szCs w:val="24"/>
        </w:rPr>
        <w:t xml:space="preserve"> a la Guardia Nacional, en lo relativo a la revisión de pasajeros. </w:t>
      </w:r>
    </w:p>
    <w:p w14:paraId="74D9A62A" w14:textId="77777777" w:rsidR="00B378F6" w:rsidRDefault="00B378F6" w:rsidP="000B1825">
      <w:pPr>
        <w:spacing w:after="0" w:line="360" w:lineRule="auto"/>
        <w:jc w:val="both"/>
        <w:rPr>
          <w:rFonts w:ascii="Times New Roman" w:hAnsi="Times New Roman" w:cs="Times New Roman"/>
          <w:sz w:val="24"/>
          <w:szCs w:val="24"/>
        </w:rPr>
      </w:pPr>
    </w:p>
    <w:p w14:paraId="540D7BB1" w14:textId="1624CF3D" w:rsidR="00586A8C" w:rsidRPr="006E61FD" w:rsidRDefault="004027D7" w:rsidP="000B1825">
      <w:pPr>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B378F6">
        <w:rPr>
          <w:rFonts w:ascii="Times New Roman" w:hAnsi="Times New Roman" w:cs="Times New Roman"/>
          <w:sz w:val="24"/>
          <w:szCs w:val="24"/>
        </w:rPr>
        <w:t>H</w:t>
      </w:r>
      <w:r w:rsidR="00586A8C" w:rsidRPr="00AB156F">
        <w:rPr>
          <w:rFonts w:ascii="Times New Roman" w:hAnsi="Times New Roman" w:cs="Times New Roman"/>
          <w:sz w:val="24"/>
          <w:szCs w:val="24"/>
        </w:rPr>
        <w:t xml:space="preserve">asta al día de hoy, primero con la guerra </w:t>
      </w:r>
      <w:r w:rsidR="00A9720A">
        <w:rPr>
          <w:rFonts w:ascii="Times New Roman" w:hAnsi="Times New Roman" w:cs="Times New Roman"/>
          <w:sz w:val="24"/>
          <w:szCs w:val="24"/>
        </w:rPr>
        <w:t xml:space="preserve">fallida </w:t>
      </w:r>
      <w:r w:rsidR="00586A8C" w:rsidRPr="00AB156F">
        <w:rPr>
          <w:rFonts w:ascii="Times New Roman" w:hAnsi="Times New Roman" w:cs="Times New Roman"/>
          <w:sz w:val="24"/>
          <w:szCs w:val="24"/>
        </w:rPr>
        <w:t xml:space="preserve">declarada </w:t>
      </w:r>
      <w:r w:rsidR="00A9720A">
        <w:rPr>
          <w:rFonts w:ascii="Times New Roman" w:hAnsi="Times New Roman" w:cs="Times New Roman"/>
          <w:sz w:val="24"/>
          <w:szCs w:val="24"/>
        </w:rPr>
        <w:t xml:space="preserve">al narcotráfico </w:t>
      </w:r>
      <w:r w:rsidR="00586A8C" w:rsidRPr="00AB156F">
        <w:rPr>
          <w:rFonts w:ascii="Times New Roman" w:hAnsi="Times New Roman" w:cs="Times New Roman"/>
          <w:sz w:val="24"/>
          <w:szCs w:val="24"/>
        </w:rPr>
        <w:t xml:space="preserve">en el sexenio por el Presidente Calderón y después con el Presidente Peña Nieto, con una estrategia de claroscuros; la opinión pública ha determinado que ambas gestiones </w:t>
      </w:r>
      <w:r w:rsidR="00A9720A">
        <w:rPr>
          <w:rFonts w:ascii="Times New Roman" w:hAnsi="Times New Roman" w:cs="Times New Roman"/>
          <w:sz w:val="24"/>
          <w:szCs w:val="24"/>
        </w:rPr>
        <w:t xml:space="preserve">que </w:t>
      </w:r>
      <w:r w:rsidR="00586A8C" w:rsidRPr="00AB156F">
        <w:rPr>
          <w:rFonts w:ascii="Times New Roman" w:hAnsi="Times New Roman" w:cs="Times New Roman"/>
          <w:sz w:val="24"/>
          <w:szCs w:val="24"/>
        </w:rPr>
        <w:t xml:space="preserve">han sido un rotundo fracaso, </w:t>
      </w:r>
      <w:r w:rsidR="00586A8C" w:rsidRPr="00F17138">
        <w:rPr>
          <w:rFonts w:ascii="Times New Roman" w:hAnsi="Times New Roman" w:cs="Times New Roman"/>
          <w:sz w:val="24"/>
          <w:szCs w:val="24"/>
        </w:rPr>
        <w:t xml:space="preserve">si se considera que en los 12 años </w:t>
      </w:r>
      <w:r w:rsidR="00270442" w:rsidRPr="00F17138">
        <w:rPr>
          <w:rFonts w:ascii="Times New Roman" w:hAnsi="Times New Roman" w:cs="Times New Roman"/>
          <w:sz w:val="24"/>
          <w:szCs w:val="24"/>
        </w:rPr>
        <w:t>de su gobierno las cifra d</w:t>
      </w:r>
      <w:r w:rsidR="00586A8C" w:rsidRPr="00F17138">
        <w:rPr>
          <w:rFonts w:ascii="Times New Roman" w:hAnsi="Times New Roman" w:cs="Times New Roman"/>
          <w:sz w:val="24"/>
          <w:szCs w:val="24"/>
        </w:rPr>
        <w:t>e</w:t>
      </w:r>
      <w:r w:rsidR="005B09DD" w:rsidRPr="00F17138">
        <w:rPr>
          <w:rFonts w:ascii="Times New Roman" w:hAnsi="Times New Roman" w:cs="Times New Roman"/>
          <w:sz w:val="24"/>
          <w:szCs w:val="24"/>
        </w:rPr>
        <w:t xml:space="preserve"> ho</w:t>
      </w:r>
      <w:r w:rsidR="00586A8C" w:rsidRPr="00F17138">
        <w:rPr>
          <w:rFonts w:ascii="Times New Roman" w:hAnsi="Times New Roman" w:cs="Times New Roman"/>
          <w:sz w:val="24"/>
          <w:szCs w:val="24"/>
        </w:rPr>
        <w:t>micidios asociados con el narcotráfico</w:t>
      </w:r>
      <w:r w:rsidR="005B09DD" w:rsidRPr="00F17138">
        <w:rPr>
          <w:rFonts w:ascii="Times New Roman" w:hAnsi="Times New Roman" w:cs="Times New Roman"/>
          <w:sz w:val="24"/>
          <w:szCs w:val="24"/>
        </w:rPr>
        <w:t>, rebasan los</w:t>
      </w:r>
      <w:r w:rsidR="00586A8C" w:rsidRPr="00F17138">
        <w:rPr>
          <w:rFonts w:ascii="Times New Roman" w:hAnsi="Times New Roman" w:cs="Times New Roman"/>
          <w:sz w:val="24"/>
          <w:szCs w:val="24"/>
        </w:rPr>
        <w:t xml:space="preserve"> 2</w:t>
      </w:r>
      <w:r w:rsidR="00901DC9" w:rsidRPr="00F17138">
        <w:rPr>
          <w:rFonts w:ascii="Times New Roman" w:hAnsi="Times New Roman" w:cs="Times New Roman"/>
          <w:sz w:val="24"/>
          <w:szCs w:val="24"/>
        </w:rPr>
        <w:t xml:space="preserve">34 </w:t>
      </w:r>
      <w:r w:rsidR="00586A8C" w:rsidRPr="00F17138">
        <w:rPr>
          <w:rFonts w:ascii="Times New Roman" w:hAnsi="Times New Roman" w:cs="Times New Roman"/>
          <w:sz w:val="24"/>
          <w:szCs w:val="24"/>
        </w:rPr>
        <w:t xml:space="preserve">mil muertos, superando con mucho, las muertes </w:t>
      </w:r>
      <w:r w:rsidR="005B09DD" w:rsidRPr="00F17138">
        <w:rPr>
          <w:rFonts w:ascii="Times New Roman" w:hAnsi="Times New Roman" w:cs="Times New Roman"/>
          <w:sz w:val="24"/>
          <w:szCs w:val="24"/>
        </w:rPr>
        <w:t xml:space="preserve">provocadas en </w:t>
      </w:r>
      <w:r w:rsidR="00586A8C" w:rsidRPr="00F17138">
        <w:rPr>
          <w:rFonts w:ascii="Times New Roman" w:hAnsi="Times New Roman" w:cs="Times New Roman"/>
          <w:sz w:val="24"/>
          <w:szCs w:val="24"/>
        </w:rPr>
        <w:t>la Guerra</w:t>
      </w:r>
      <w:r w:rsidR="005B09DD" w:rsidRPr="00F17138">
        <w:rPr>
          <w:rFonts w:ascii="Times New Roman" w:hAnsi="Times New Roman" w:cs="Times New Roman"/>
          <w:sz w:val="24"/>
          <w:szCs w:val="24"/>
        </w:rPr>
        <w:t xml:space="preserve"> de Estados Unidos </w:t>
      </w:r>
      <w:r w:rsidR="00586A8C" w:rsidRPr="00F17138">
        <w:rPr>
          <w:rFonts w:ascii="Times New Roman" w:hAnsi="Times New Roman" w:cs="Times New Roman"/>
          <w:sz w:val="24"/>
          <w:szCs w:val="24"/>
        </w:rPr>
        <w:t>contra Irak</w:t>
      </w:r>
      <w:r w:rsidR="005B09DD" w:rsidRPr="00F81892">
        <w:rPr>
          <w:rFonts w:ascii="Times New Roman" w:hAnsi="Times New Roman" w:cs="Times New Roman"/>
          <w:sz w:val="24"/>
          <w:szCs w:val="24"/>
        </w:rPr>
        <w:t xml:space="preserve">. </w:t>
      </w:r>
      <w:r w:rsidR="00901DC9" w:rsidRPr="00F81892">
        <w:rPr>
          <w:rFonts w:ascii="Times New Roman" w:hAnsi="Times New Roman" w:cs="Times New Roman"/>
          <w:sz w:val="24"/>
          <w:szCs w:val="24"/>
        </w:rPr>
        <w:t>(</w:t>
      </w:r>
      <w:r w:rsidR="00943BB7" w:rsidRPr="00F81892">
        <w:rPr>
          <w:rFonts w:ascii="Times New Roman" w:hAnsi="Times New Roman" w:cs="Times New Roman"/>
          <w:sz w:val="24"/>
          <w:szCs w:val="24"/>
        </w:rPr>
        <w:t xml:space="preserve">México </w:t>
      </w:r>
      <w:r w:rsidR="00901DC9" w:rsidRPr="00F81892">
        <w:rPr>
          <w:rFonts w:ascii="Times New Roman" w:hAnsi="Times New Roman" w:cs="Times New Roman"/>
          <w:sz w:val="24"/>
          <w:szCs w:val="24"/>
        </w:rPr>
        <w:t>unido contra la delincuencia, 2018</w:t>
      </w:r>
      <w:r w:rsidR="00F81892">
        <w:rPr>
          <w:rFonts w:ascii="Times New Roman" w:hAnsi="Times New Roman" w:cs="Times New Roman"/>
          <w:sz w:val="24"/>
          <w:szCs w:val="24"/>
        </w:rPr>
        <w:t xml:space="preserve">; </w:t>
      </w:r>
      <w:r w:rsidR="00456F8A" w:rsidRPr="00F81892">
        <w:rPr>
          <w:rFonts w:ascii="Times New Roman" w:hAnsi="Times New Roman" w:cs="Times New Roman"/>
          <w:sz w:val="24"/>
          <w:szCs w:val="24"/>
        </w:rPr>
        <w:t>Wikipedia</w:t>
      </w:r>
      <w:r w:rsidR="00270442" w:rsidRPr="00F81892">
        <w:rPr>
          <w:rFonts w:ascii="Times New Roman" w:hAnsi="Times New Roman" w:cs="Times New Roman"/>
          <w:sz w:val="24"/>
          <w:szCs w:val="24"/>
        </w:rPr>
        <w:t>, 2020</w:t>
      </w:r>
      <w:r w:rsidR="00F17138" w:rsidRPr="00F81892">
        <w:rPr>
          <w:rFonts w:ascii="Times New Roman" w:hAnsi="Times New Roman" w:cs="Times New Roman"/>
          <w:sz w:val="24"/>
          <w:szCs w:val="24"/>
        </w:rPr>
        <w:t>).</w:t>
      </w:r>
    </w:p>
    <w:p w14:paraId="244F0999" w14:textId="5B70CB47" w:rsidR="00586A8C" w:rsidRPr="006E61FD" w:rsidRDefault="00586A8C" w:rsidP="000B1825">
      <w:pPr>
        <w:spacing w:after="0" w:line="360" w:lineRule="auto"/>
        <w:jc w:val="both"/>
        <w:rPr>
          <w:rFonts w:ascii="Times New Roman" w:hAnsi="Times New Roman" w:cs="Times New Roman"/>
          <w:sz w:val="20"/>
          <w:szCs w:val="20"/>
        </w:rPr>
      </w:pPr>
    </w:p>
    <w:p w14:paraId="072FF353" w14:textId="61E91A4E" w:rsidR="00586A8C" w:rsidRPr="00AB156F" w:rsidRDefault="008C6183" w:rsidP="000B1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gran </w:t>
      </w:r>
      <w:r w:rsidR="00586A8C" w:rsidRPr="00AB156F">
        <w:rPr>
          <w:rFonts w:ascii="Times New Roman" w:hAnsi="Times New Roman" w:cs="Times New Roman"/>
          <w:sz w:val="24"/>
          <w:szCs w:val="24"/>
        </w:rPr>
        <w:t xml:space="preserve">cantidad de muertes registradas en nuestro país, ha dejado una estela de inseguridad que se manifiesta en las 32 entidades federativas, no hay ninguna que se salve,  homicidios que de alguna u otra manera se conectan con las </w:t>
      </w:r>
      <w:r w:rsidR="00586A8C" w:rsidRPr="004D6E60">
        <w:rPr>
          <w:rFonts w:ascii="Times New Roman" w:hAnsi="Times New Roman" w:cs="Times New Roman"/>
          <w:sz w:val="24"/>
          <w:szCs w:val="24"/>
        </w:rPr>
        <w:t>armas ilegales que han ingresado de contrabando</w:t>
      </w:r>
      <w:r w:rsidR="00A5469B" w:rsidRPr="004D6E60">
        <w:rPr>
          <w:rFonts w:ascii="Times New Roman" w:hAnsi="Times New Roman" w:cs="Times New Roman"/>
          <w:sz w:val="24"/>
          <w:szCs w:val="24"/>
        </w:rPr>
        <w:t xml:space="preserve"> y no necesariamente por las aduanas como puntos autorizados para el cruce de mercancías</w:t>
      </w:r>
      <w:r w:rsidR="00A5469B">
        <w:rPr>
          <w:rFonts w:ascii="Times New Roman" w:hAnsi="Times New Roman" w:cs="Times New Roman"/>
          <w:sz w:val="24"/>
          <w:szCs w:val="24"/>
        </w:rPr>
        <w:t>,</w:t>
      </w:r>
      <w:r w:rsidR="00586A8C" w:rsidRPr="00AB156F">
        <w:rPr>
          <w:rFonts w:ascii="Times New Roman" w:hAnsi="Times New Roman" w:cs="Times New Roman"/>
          <w:sz w:val="24"/>
          <w:szCs w:val="24"/>
        </w:rPr>
        <w:t xml:space="preserve"> haciendo una </w:t>
      </w:r>
      <w:r w:rsidR="00A5469B">
        <w:rPr>
          <w:rFonts w:ascii="Times New Roman" w:hAnsi="Times New Roman" w:cs="Times New Roman"/>
          <w:sz w:val="24"/>
          <w:szCs w:val="24"/>
        </w:rPr>
        <w:t xml:space="preserve">simple </w:t>
      </w:r>
      <w:r w:rsidR="00586A8C" w:rsidRPr="00AB156F">
        <w:rPr>
          <w:rFonts w:ascii="Times New Roman" w:hAnsi="Times New Roman" w:cs="Times New Roman"/>
          <w:sz w:val="24"/>
          <w:szCs w:val="24"/>
        </w:rPr>
        <w:t>reflexión, si se calcula que una muerte equivale a un homicidio, estaríamos hablando de cuando menos, igual número de armas que ha ingresado sin ningún control a territorio nacional, aunque los expertos estiman que las cifras son más alarmantes.</w:t>
      </w:r>
    </w:p>
    <w:p w14:paraId="5596683B" w14:textId="77777777" w:rsidR="00586A8C" w:rsidRPr="00AB156F" w:rsidRDefault="00586A8C" w:rsidP="000B1825">
      <w:pPr>
        <w:spacing w:after="0" w:line="360" w:lineRule="auto"/>
        <w:jc w:val="both"/>
        <w:rPr>
          <w:rFonts w:ascii="Times New Roman" w:hAnsi="Times New Roman" w:cs="Times New Roman"/>
          <w:sz w:val="24"/>
          <w:szCs w:val="24"/>
        </w:rPr>
      </w:pPr>
    </w:p>
    <w:p w14:paraId="0629784D" w14:textId="377E7220" w:rsidR="00586A8C" w:rsidRPr="00AB156F" w:rsidRDefault="005B09DD" w:rsidP="000B1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6183">
        <w:rPr>
          <w:rFonts w:ascii="Times New Roman" w:hAnsi="Times New Roman" w:cs="Times New Roman"/>
          <w:sz w:val="24"/>
          <w:szCs w:val="24"/>
        </w:rPr>
        <w:t xml:space="preserve">     </w:t>
      </w:r>
      <w:r w:rsidR="00586A8C" w:rsidRPr="00AB156F">
        <w:rPr>
          <w:rFonts w:ascii="Times New Roman" w:hAnsi="Times New Roman" w:cs="Times New Roman"/>
          <w:sz w:val="24"/>
          <w:szCs w:val="24"/>
        </w:rPr>
        <w:t xml:space="preserve">La ciudadanía se ha de preguntar con justa razón, </w:t>
      </w:r>
      <w:r>
        <w:rPr>
          <w:rFonts w:ascii="Times New Roman" w:hAnsi="Times New Roman" w:cs="Times New Roman"/>
          <w:sz w:val="24"/>
          <w:szCs w:val="24"/>
        </w:rPr>
        <w:t xml:space="preserve">cual es la estrategia que </w:t>
      </w:r>
      <w:r w:rsidR="00586A8C" w:rsidRPr="00AB156F">
        <w:rPr>
          <w:rFonts w:ascii="Times New Roman" w:hAnsi="Times New Roman" w:cs="Times New Roman"/>
          <w:sz w:val="24"/>
          <w:szCs w:val="24"/>
        </w:rPr>
        <w:t xml:space="preserve">está realizando el Gobierno Federal para combatir </w:t>
      </w:r>
      <w:r>
        <w:rPr>
          <w:rFonts w:ascii="Times New Roman" w:hAnsi="Times New Roman" w:cs="Times New Roman"/>
          <w:sz w:val="24"/>
          <w:szCs w:val="24"/>
        </w:rPr>
        <w:t xml:space="preserve">el hecho de </w:t>
      </w:r>
      <w:r w:rsidR="00586A8C" w:rsidRPr="00AB156F">
        <w:rPr>
          <w:rFonts w:ascii="Times New Roman" w:hAnsi="Times New Roman" w:cs="Times New Roman"/>
          <w:sz w:val="24"/>
          <w:szCs w:val="24"/>
        </w:rPr>
        <w:t>que los grupos delincuenciales se abastezcan de armamento de todo tipo para la comisión de innumerables delitos asociados a esta ilegal práctica, la respuesta es muy simple</w:t>
      </w:r>
      <w:r>
        <w:rPr>
          <w:rFonts w:ascii="Times New Roman" w:hAnsi="Times New Roman" w:cs="Times New Roman"/>
          <w:sz w:val="24"/>
          <w:szCs w:val="24"/>
        </w:rPr>
        <w:t>:</w:t>
      </w:r>
      <w:r w:rsidR="00586A8C" w:rsidRPr="00AB156F">
        <w:rPr>
          <w:rFonts w:ascii="Times New Roman" w:hAnsi="Times New Roman" w:cs="Times New Roman"/>
          <w:sz w:val="24"/>
          <w:szCs w:val="24"/>
        </w:rPr>
        <w:t xml:space="preserve"> </w:t>
      </w:r>
      <w:r w:rsidR="00A9720A">
        <w:rPr>
          <w:rFonts w:ascii="Times New Roman" w:hAnsi="Times New Roman" w:cs="Times New Roman"/>
          <w:sz w:val="24"/>
          <w:szCs w:val="24"/>
        </w:rPr>
        <w:t>muy poco</w:t>
      </w:r>
      <w:r>
        <w:rPr>
          <w:rFonts w:ascii="Times New Roman" w:hAnsi="Times New Roman" w:cs="Times New Roman"/>
          <w:sz w:val="24"/>
          <w:szCs w:val="24"/>
        </w:rPr>
        <w:t>. S</w:t>
      </w:r>
      <w:r w:rsidR="00586A8C" w:rsidRPr="00AB156F">
        <w:rPr>
          <w:rFonts w:ascii="Times New Roman" w:hAnsi="Times New Roman" w:cs="Times New Roman"/>
          <w:sz w:val="24"/>
          <w:szCs w:val="24"/>
        </w:rPr>
        <w:t>i bien es cierto que a través de la iniciativa Mérida los Estados Unidos y algunas otras medidas implementadas de manera local, se ha apoyado con la dotación de equipo y armamento de alto poder</w:t>
      </w:r>
      <w:r w:rsidR="00B1190B">
        <w:rPr>
          <w:rFonts w:ascii="Times New Roman" w:hAnsi="Times New Roman" w:cs="Times New Roman"/>
          <w:sz w:val="24"/>
          <w:szCs w:val="24"/>
        </w:rPr>
        <w:t xml:space="preserve"> </w:t>
      </w:r>
      <w:r w:rsidR="00B1190B" w:rsidRPr="007D0538">
        <w:rPr>
          <w:rFonts w:ascii="Times New Roman" w:hAnsi="Times New Roman" w:cs="Times New Roman"/>
          <w:sz w:val="24"/>
          <w:szCs w:val="24"/>
          <w:shd w:val="clear" w:color="auto" w:fill="FFFFFF"/>
        </w:rPr>
        <w:t xml:space="preserve">(Embajada y consulados de Estados Unidos en </w:t>
      </w:r>
      <w:r w:rsidR="00B1190B" w:rsidRPr="007D0538">
        <w:rPr>
          <w:rFonts w:ascii="Times New Roman" w:hAnsi="Times New Roman" w:cs="Times New Roman"/>
          <w:sz w:val="24"/>
          <w:szCs w:val="24"/>
          <w:shd w:val="clear" w:color="auto" w:fill="FFFFFF"/>
        </w:rPr>
        <w:lastRenderedPageBreak/>
        <w:t>México. Consulta 19 de mayo de 2020)</w:t>
      </w:r>
      <w:r w:rsidR="00B1190B">
        <w:rPr>
          <w:rFonts w:ascii="Times New Roman" w:hAnsi="Times New Roman" w:cs="Times New Roman"/>
          <w:sz w:val="24"/>
          <w:szCs w:val="24"/>
          <w:shd w:val="clear" w:color="auto" w:fill="FFFFFF"/>
        </w:rPr>
        <w:t xml:space="preserve">, </w:t>
      </w:r>
      <w:r w:rsidR="00586A8C" w:rsidRPr="00AB156F">
        <w:rPr>
          <w:rFonts w:ascii="Times New Roman" w:hAnsi="Times New Roman" w:cs="Times New Roman"/>
          <w:sz w:val="24"/>
          <w:szCs w:val="24"/>
        </w:rPr>
        <w:t xml:space="preserve"> éste hecho por sí solo, no es una respuesta contundente a la demanda del pueblo que se vive manifestando, casi como si fuera un fenómeno a diario, haber sido </w:t>
      </w:r>
      <w:r>
        <w:rPr>
          <w:rFonts w:ascii="Times New Roman" w:hAnsi="Times New Roman" w:cs="Times New Roman"/>
          <w:sz w:val="24"/>
          <w:szCs w:val="24"/>
        </w:rPr>
        <w:t>víctima</w:t>
      </w:r>
      <w:r w:rsidR="00586A8C" w:rsidRPr="00AB156F">
        <w:rPr>
          <w:rFonts w:ascii="Times New Roman" w:hAnsi="Times New Roman" w:cs="Times New Roman"/>
          <w:sz w:val="24"/>
          <w:szCs w:val="24"/>
        </w:rPr>
        <w:t xml:space="preserve">, </w:t>
      </w:r>
      <w:r>
        <w:rPr>
          <w:rFonts w:ascii="Times New Roman" w:hAnsi="Times New Roman" w:cs="Times New Roman"/>
          <w:sz w:val="24"/>
          <w:szCs w:val="24"/>
        </w:rPr>
        <w:t>en lo personal o por parte de algún</w:t>
      </w:r>
      <w:r w:rsidR="00586A8C" w:rsidRPr="00AB156F">
        <w:rPr>
          <w:rFonts w:ascii="Times New Roman" w:hAnsi="Times New Roman" w:cs="Times New Roman"/>
          <w:sz w:val="24"/>
          <w:szCs w:val="24"/>
        </w:rPr>
        <w:t xml:space="preserve"> amigo o familiar </w:t>
      </w:r>
      <w:r>
        <w:rPr>
          <w:rFonts w:ascii="Times New Roman" w:hAnsi="Times New Roman" w:cs="Times New Roman"/>
          <w:sz w:val="24"/>
          <w:szCs w:val="24"/>
        </w:rPr>
        <w:t>a quienes</w:t>
      </w:r>
      <w:r w:rsidR="00586A8C" w:rsidRPr="00AB156F">
        <w:rPr>
          <w:rFonts w:ascii="Times New Roman" w:hAnsi="Times New Roman" w:cs="Times New Roman"/>
          <w:sz w:val="24"/>
          <w:szCs w:val="24"/>
        </w:rPr>
        <w:t xml:space="preserve"> le</w:t>
      </w:r>
      <w:r>
        <w:rPr>
          <w:rFonts w:ascii="Times New Roman" w:hAnsi="Times New Roman" w:cs="Times New Roman"/>
          <w:sz w:val="24"/>
          <w:szCs w:val="24"/>
        </w:rPr>
        <w:t>s</w:t>
      </w:r>
      <w:r w:rsidR="00586A8C" w:rsidRPr="00AB156F">
        <w:rPr>
          <w:rFonts w:ascii="Times New Roman" w:hAnsi="Times New Roman" w:cs="Times New Roman"/>
          <w:sz w:val="24"/>
          <w:szCs w:val="24"/>
        </w:rPr>
        <w:t xml:space="preserve"> ha sucedido en carne propia un acontecimiento de esta naturaleza.</w:t>
      </w:r>
    </w:p>
    <w:p w14:paraId="7FF8E5C7" w14:textId="77777777" w:rsidR="00586A8C" w:rsidRPr="00AB156F" w:rsidRDefault="00586A8C" w:rsidP="000B1825">
      <w:pPr>
        <w:spacing w:after="0" w:line="360" w:lineRule="auto"/>
        <w:jc w:val="both"/>
        <w:rPr>
          <w:rFonts w:ascii="Times New Roman" w:hAnsi="Times New Roman" w:cs="Times New Roman"/>
          <w:sz w:val="24"/>
          <w:szCs w:val="24"/>
        </w:rPr>
      </w:pPr>
    </w:p>
    <w:p w14:paraId="0A941242" w14:textId="1E272050" w:rsidR="00586A8C" w:rsidRPr="00AB156F" w:rsidRDefault="008F3060" w:rsidP="000B1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6183">
        <w:rPr>
          <w:rFonts w:ascii="Times New Roman" w:hAnsi="Times New Roman" w:cs="Times New Roman"/>
          <w:sz w:val="24"/>
          <w:szCs w:val="24"/>
        </w:rPr>
        <w:t xml:space="preserve">     </w:t>
      </w:r>
      <w:r w:rsidR="00586A8C" w:rsidRPr="00AB156F">
        <w:rPr>
          <w:rFonts w:ascii="Times New Roman" w:hAnsi="Times New Roman" w:cs="Times New Roman"/>
          <w:sz w:val="24"/>
          <w:szCs w:val="24"/>
        </w:rPr>
        <w:t xml:space="preserve">Por tanto, es importante considerar que la tarea de cubrir en territorio nacional, los </w:t>
      </w:r>
      <w:r w:rsidR="005B09DD">
        <w:rPr>
          <w:rFonts w:ascii="Times New Roman" w:hAnsi="Times New Roman" w:cs="Times New Roman"/>
          <w:sz w:val="24"/>
          <w:szCs w:val="24"/>
        </w:rPr>
        <w:t xml:space="preserve">tres </w:t>
      </w:r>
      <w:r w:rsidR="00586A8C" w:rsidRPr="00AB156F">
        <w:rPr>
          <w:rFonts w:ascii="Times New Roman" w:hAnsi="Times New Roman" w:cs="Times New Roman"/>
          <w:sz w:val="24"/>
          <w:szCs w:val="24"/>
        </w:rPr>
        <w:t xml:space="preserve">mil kilómetros de frontera norte, </w:t>
      </w:r>
      <w:r w:rsidR="00E12097">
        <w:rPr>
          <w:rFonts w:ascii="Times New Roman" w:hAnsi="Times New Roman" w:cs="Times New Roman"/>
          <w:sz w:val="24"/>
          <w:szCs w:val="24"/>
        </w:rPr>
        <w:t>once</w:t>
      </w:r>
      <w:r w:rsidR="005B09DD">
        <w:rPr>
          <w:rFonts w:ascii="Times New Roman" w:hAnsi="Times New Roman" w:cs="Times New Roman"/>
          <w:sz w:val="24"/>
          <w:szCs w:val="24"/>
        </w:rPr>
        <w:t xml:space="preserve"> </w:t>
      </w:r>
      <w:r w:rsidR="00586A8C" w:rsidRPr="00AB156F">
        <w:rPr>
          <w:rFonts w:ascii="Times New Roman" w:hAnsi="Times New Roman" w:cs="Times New Roman"/>
          <w:sz w:val="24"/>
          <w:szCs w:val="24"/>
        </w:rPr>
        <w:t>mil km de costas y mil km en la frontera sur, es una tarea titánica para todos las fuerzas policiales de seguridad pública de los tres niveles de gobierno.</w:t>
      </w:r>
    </w:p>
    <w:p w14:paraId="6D8D3754" w14:textId="77777777" w:rsidR="00586A8C" w:rsidRPr="00AB156F" w:rsidRDefault="00586A8C" w:rsidP="000B1825">
      <w:pPr>
        <w:spacing w:after="0" w:line="360" w:lineRule="auto"/>
        <w:jc w:val="both"/>
        <w:rPr>
          <w:rFonts w:ascii="Times New Roman" w:hAnsi="Times New Roman" w:cs="Times New Roman"/>
          <w:sz w:val="24"/>
          <w:szCs w:val="24"/>
        </w:rPr>
      </w:pPr>
    </w:p>
    <w:p w14:paraId="66A0C5D1" w14:textId="55B2D4D8" w:rsidR="008C6183" w:rsidRDefault="008C6183" w:rsidP="008C6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060">
        <w:rPr>
          <w:rFonts w:ascii="Times New Roman" w:hAnsi="Times New Roman" w:cs="Times New Roman"/>
          <w:sz w:val="24"/>
          <w:szCs w:val="24"/>
        </w:rPr>
        <w:tab/>
      </w:r>
      <w:r w:rsidR="00586A8C" w:rsidRPr="00AB156F">
        <w:rPr>
          <w:rFonts w:ascii="Times New Roman" w:hAnsi="Times New Roman" w:cs="Times New Roman"/>
          <w:sz w:val="24"/>
          <w:szCs w:val="24"/>
        </w:rPr>
        <w:t>Por ello resultaría por demás injusto</w:t>
      </w:r>
      <w:r w:rsidR="005B09DD">
        <w:rPr>
          <w:rFonts w:ascii="Times New Roman" w:hAnsi="Times New Roman" w:cs="Times New Roman"/>
          <w:sz w:val="24"/>
          <w:szCs w:val="24"/>
        </w:rPr>
        <w:t>,</w:t>
      </w:r>
      <w:r w:rsidR="00586A8C" w:rsidRPr="00AB156F">
        <w:rPr>
          <w:rFonts w:ascii="Times New Roman" w:hAnsi="Times New Roman" w:cs="Times New Roman"/>
          <w:sz w:val="24"/>
          <w:szCs w:val="24"/>
        </w:rPr>
        <w:t xml:space="preserve"> cargarle el peso total de la responsabilidad a las aduanas del S</w:t>
      </w:r>
      <w:r w:rsidR="00725AF6">
        <w:rPr>
          <w:rFonts w:ascii="Times New Roman" w:hAnsi="Times New Roman" w:cs="Times New Roman"/>
          <w:sz w:val="24"/>
          <w:szCs w:val="24"/>
        </w:rPr>
        <w:t>AT</w:t>
      </w:r>
      <w:r w:rsidR="005B09DD">
        <w:rPr>
          <w:rFonts w:ascii="Times New Roman" w:hAnsi="Times New Roman" w:cs="Times New Roman"/>
          <w:sz w:val="24"/>
          <w:szCs w:val="24"/>
        </w:rPr>
        <w:t>,</w:t>
      </w:r>
      <w:r w:rsidR="00586A8C" w:rsidRPr="00AB156F">
        <w:rPr>
          <w:rFonts w:ascii="Times New Roman" w:hAnsi="Times New Roman" w:cs="Times New Roman"/>
          <w:sz w:val="24"/>
          <w:szCs w:val="24"/>
        </w:rPr>
        <w:t xml:space="preserve"> en el cruce de mercancías prohibidas, porque todos sabemos que, por los lugares no autorizados, éste fenómeno del contrabando bronco es una práctica que vulnera la seguridad nacional de nuestro país.</w:t>
      </w:r>
    </w:p>
    <w:p w14:paraId="5EBFE203" w14:textId="77777777" w:rsidR="008C6183" w:rsidRDefault="008C6183" w:rsidP="008C6183">
      <w:pPr>
        <w:spacing w:after="0" w:line="360" w:lineRule="auto"/>
        <w:jc w:val="both"/>
        <w:rPr>
          <w:rFonts w:ascii="Times New Roman" w:hAnsi="Times New Roman" w:cs="Times New Roman"/>
          <w:sz w:val="24"/>
          <w:szCs w:val="24"/>
        </w:rPr>
      </w:pPr>
    </w:p>
    <w:p w14:paraId="01BEBDD2" w14:textId="5119754E" w:rsidR="00586A8C" w:rsidRPr="00AB156F" w:rsidRDefault="008C6183" w:rsidP="008C6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6A8C" w:rsidRPr="00AB156F">
        <w:rPr>
          <w:rFonts w:ascii="Times New Roman" w:hAnsi="Times New Roman" w:cs="Times New Roman"/>
          <w:sz w:val="24"/>
          <w:szCs w:val="24"/>
        </w:rPr>
        <w:t xml:space="preserve">Del análisis planteado respecto de la entrada ilegal de mercancía prohibida a territorio nacional, consistente básicamente en drogas, armas y dinero, en el presente trabajo se han identificado cuatro grandes rubros que se considera deben atacarse por el Gobierno Federal, siendo materia de este estudio, </w:t>
      </w:r>
      <w:r w:rsidR="00586A8C" w:rsidRPr="00AB156F">
        <w:rPr>
          <w:rFonts w:ascii="Times New Roman" w:hAnsi="Times New Roman" w:cs="Times New Roman"/>
          <w:sz w:val="24"/>
          <w:szCs w:val="24"/>
          <w:u w:val="single"/>
        </w:rPr>
        <w:t>únicamente lo relacionado a desincorporar las funciones del S</w:t>
      </w:r>
      <w:r w:rsidR="005B09DD">
        <w:rPr>
          <w:rFonts w:ascii="Times New Roman" w:hAnsi="Times New Roman" w:cs="Times New Roman"/>
          <w:sz w:val="24"/>
          <w:szCs w:val="24"/>
          <w:u w:val="single"/>
        </w:rPr>
        <w:t xml:space="preserve">ervicio de </w:t>
      </w:r>
      <w:r w:rsidR="00456F8A" w:rsidRPr="00AB156F">
        <w:rPr>
          <w:rFonts w:ascii="Times New Roman" w:hAnsi="Times New Roman" w:cs="Times New Roman"/>
          <w:sz w:val="24"/>
          <w:szCs w:val="24"/>
          <w:u w:val="single"/>
        </w:rPr>
        <w:t>A</w:t>
      </w:r>
      <w:r w:rsidR="00456F8A">
        <w:rPr>
          <w:rFonts w:ascii="Times New Roman" w:hAnsi="Times New Roman" w:cs="Times New Roman"/>
          <w:sz w:val="24"/>
          <w:szCs w:val="24"/>
          <w:u w:val="single"/>
        </w:rPr>
        <w:t>dministración</w:t>
      </w:r>
      <w:r w:rsidR="005B09DD">
        <w:rPr>
          <w:rFonts w:ascii="Times New Roman" w:hAnsi="Times New Roman" w:cs="Times New Roman"/>
          <w:sz w:val="24"/>
          <w:szCs w:val="24"/>
          <w:u w:val="single"/>
        </w:rPr>
        <w:t xml:space="preserve"> </w:t>
      </w:r>
      <w:r w:rsidR="00586A8C" w:rsidRPr="00AB156F">
        <w:rPr>
          <w:rFonts w:ascii="Times New Roman" w:hAnsi="Times New Roman" w:cs="Times New Roman"/>
          <w:sz w:val="24"/>
          <w:szCs w:val="24"/>
          <w:u w:val="single"/>
        </w:rPr>
        <w:t>T</w:t>
      </w:r>
      <w:r w:rsidR="005B09DD">
        <w:rPr>
          <w:rFonts w:ascii="Times New Roman" w:hAnsi="Times New Roman" w:cs="Times New Roman"/>
          <w:sz w:val="24"/>
          <w:szCs w:val="24"/>
          <w:u w:val="single"/>
        </w:rPr>
        <w:t>ributaria,</w:t>
      </w:r>
      <w:r w:rsidR="00586A8C" w:rsidRPr="00AB156F">
        <w:rPr>
          <w:rFonts w:ascii="Times New Roman" w:hAnsi="Times New Roman" w:cs="Times New Roman"/>
          <w:sz w:val="24"/>
          <w:szCs w:val="24"/>
          <w:u w:val="single"/>
        </w:rPr>
        <w:t xml:space="preserve"> en materia de revisión de pasajeros y transferir dichas funciones a la</w:t>
      </w:r>
      <w:r w:rsidR="005B09DD">
        <w:rPr>
          <w:rFonts w:ascii="Times New Roman" w:hAnsi="Times New Roman" w:cs="Times New Roman"/>
          <w:sz w:val="24"/>
          <w:szCs w:val="24"/>
          <w:u w:val="single"/>
        </w:rPr>
        <w:t xml:space="preserve"> </w:t>
      </w:r>
      <w:r w:rsidR="00B96F2B">
        <w:rPr>
          <w:rFonts w:ascii="Times New Roman" w:hAnsi="Times New Roman" w:cs="Times New Roman"/>
          <w:sz w:val="24"/>
          <w:szCs w:val="24"/>
          <w:u w:val="single"/>
        </w:rPr>
        <w:t>Guardia Nacional</w:t>
      </w:r>
      <w:r w:rsidR="00586A8C" w:rsidRPr="00AB156F">
        <w:rPr>
          <w:rFonts w:ascii="Times New Roman" w:hAnsi="Times New Roman" w:cs="Times New Roman"/>
          <w:sz w:val="24"/>
          <w:szCs w:val="24"/>
        </w:rPr>
        <w:t>, por considerar que los oficiales de comercio exterior han estado sumamente rebasados por las circunstancias y no han podido con la histórica responsabilidad de combatir esta práctica ilegal.</w:t>
      </w:r>
    </w:p>
    <w:p w14:paraId="0D84C5EF" w14:textId="77777777" w:rsidR="00586A8C" w:rsidRPr="00AB156F" w:rsidRDefault="00586A8C" w:rsidP="000B1825">
      <w:pPr>
        <w:spacing w:after="0" w:line="360" w:lineRule="auto"/>
        <w:jc w:val="both"/>
        <w:rPr>
          <w:rFonts w:ascii="Times New Roman" w:hAnsi="Times New Roman" w:cs="Times New Roman"/>
          <w:sz w:val="24"/>
          <w:szCs w:val="24"/>
        </w:rPr>
      </w:pPr>
    </w:p>
    <w:p w14:paraId="39AA0E7C" w14:textId="004FFFCD" w:rsidR="00586A8C" w:rsidRPr="00AB156F" w:rsidRDefault="008C6183" w:rsidP="000B1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060">
        <w:rPr>
          <w:rFonts w:ascii="Times New Roman" w:hAnsi="Times New Roman" w:cs="Times New Roman"/>
          <w:sz w:val="24"/>
          <w:szCs w:val="24"/>
        </w:rPr>
        <w:tab/>
      </w:r>
      <w:r w:rsidR="00586A8C" w:rsidRPr="00BA6482">
        <w:rPr>
          <w:rFonts w:ascii="Times New Roman" w:hAnsi="Times New Roman" w:cs="Times New Roman"/>
          <w:sz w:val="24"/>
          <w:szCs w:val="24"/>
        </w:rPr>
        <w:t>Es por ello necesario mencionar que</w:t>
      </w:r>
      <w:r w:rsidR="00362BD8" w:rsidRPr="00BA6482">
        <w:rPr>
          <w:rFonts w:ascii="Times New Roman" w:hAnsi="Times New Roman" w:cs="Times New Roman"/>
          <w:sz w:val="24"/>
          <w:szCs w:val="24"/>
        </w:rPr>
        <w:t xml:space="preserve"> en mi opinión, es</w:t>
      </w:r>
      <w:r w:rsidR="00586A8C" w:rsidRPr="00BA6482">
        <w:rPr>
          <w:rFonts w:ascii="Times New Roman" w:hAnsi="Times New Roman" w:cs="Times New Roman"/>
          <w:sz w:val="24"/>
          <w:szCs w:val="24"/>
        </w:rPr>
        <w:t xml:space="preserve"> por demás impostergable </w:t>
      </w:r>
      <w:r w:rsidR="008F3060" w:rsidRPr="00BA6482">
        <w:rPr>
          <w:rFonts w:ascii="Times New Roman" w:hAnsi="Times New Roman" w:cs="Times New Roman"/>
          <w:sz w:val="24"/>
          <w:szCs w:val="24"/>
        </w:rPr>
        <w:t xml:space="preserve">presentar una iniciativa </w:t>
      </w:r>
      <w:r w:rsidR="00B255C0" w:rsidRPr="00BA6482">
        <w:rPr>
          <w:rFonts w:ascii="Times New Roman" w:hAnsi="Times New Roman" w:cs="Times New Roman"/>
          <w:sz w:val="24"/>
          <w:szCs w:val="24"/>
        </w:rPr>
        <w:t xml:space="preserve">de reforma </w:t>
      </w:r>
      <w:r w:rsidR="008F3060" w:rsidRPr="00BA6482">
        <w:rPr>
          <w:rFonts w:ascii="Times New Roman" w:hAnsi="Times New Roman" w:cs="Times New Roman"/>
          <w:sz w:val="24"/>
          <w:szCs w:val="24"/>
        </w:rPr>
        <w:t>de ley</w:t>
      </w:r>
      <w:r w:rsidR="00B255C0" w:rsidRPr="00BA6482">
        <w:rPr>
          <w:rFonts w:ascii="Times New Roman" w:hAnsi="Times New Roman" w:cs="Times New Roman"/>
          <w:sz w:val="24"/>
          <w:szCs w:val="24"/>
        </w:rPr>
        <w:t>,</w:t>
      </w:r>
      <w:r w:rsidR="008F3060" w:rsidRPr="00BA6482">
        <w:rPr>
          <w:rFonts w:ascii="Times New Roman" w:hAnsi="Times New Roman" w:cs="Times New Roman"/>
          <w:sz w:val="24"/>
          <w:szCs w:val="24"/>
        </w:rPr>
        <w:t xml:space="preserve"> </w:t>
      </w:r>
      <w:r w:rsidR="00BA6482" w:rsidRPr="00BA6482">
        <w:rPr>
          <w:rFonts w:ascii="Times New Roman" w:hAnsi="Times New Roman" w:cs="Times New Roman"/>
          <w:sz w:val="24"/>
          <w:szCs w:val="24"/>
        </w:rPr>
        <w:t>que</w:t>
      </w:r>
      <w:r w:rsidR="00BA6482">
        <w:rPr>
          <w:rFonts w:ascii="Times New Roman" w:hAnsi="Times New Roman" w:cs="Times New Roman"/>
          <w:sz w:val="24"/>
          <w:szCs w:val="24"/>
        </w:rPr>
        <w:t xml:space="preserve"> someta a consenso ante el Congreso de la Unión, </w:t>
      </w:r>
      <w:r w:rsidR="008F3060">
        <w:rPr>
          <w:rFonts w:ascii="Times New Roman" w:hAnsi="Times New Roman" w:cs="Times New Roman"/>
          <w:sz w:val="24"/>
          <w:szCs w:val="24"/>
        </w:rPr>
        <w:t xml:space="preserve">con la finalidad de </w:t>
      </w:r>
      <w:r w:rsidR="00586A8C" w:rsidRPr="00AB156F">
        <w:rPr>
          <w:rFonts w:ascii="Times New Roman" w:hAnsi="Times New Roman" w:cs="Times New Roman"/>
          <w:sz w:val="24"/>
          <w:szCs w:val="24"/>
        </w:rPr>
        <w:t>crear las condiciones</w:t>
      </w:r>
      <w:r w:rsidR="001364A8">
        <w:rPr>
          <w:rFonts w:ascii="Times New Roman" w:hAnsi="Times New Roman" w:cs="Times New Roman"/>
          <w:sz w:val="24"/>
          <w:szCs w:val="24"/>
        </w:rPr>
        <w:t xml:space="preserve"> necesarias</w:t>
      </w:r>
      <w:r w:rsidR="00586A8C" w:rsidRPr="00AB156F">
        <w:rPr>
          <w:rFonts w:ascii="Times New Roman" w:hAnsi="Times New Roman" w:cs="Times New Roman"/>
          <w:sz w:val="24"/>
          <w:szCs w:val="24"/>
        </w:rPr>
        <w:t xml:space="preserve"> para generar verdaderas sensaciones de percepción de riesgo en las aduanas a quienes se atrevan a cruzar mercancía  prohibida, en razón de que como ha quedado de manifiesto, resulta por demás osado y preten</w:t>
      </w:r>
      <w:r w:rsidR="00256368" w:rsidRPr="00AB156F">
        <w:rPr>
          <w:rFonts w:ascii="Times New Roman" w:hAnsi="Times New Roman" w:cs="Times New Roman"/>
          <w:sz w:val="24"/>
          <w:szCs w:val="24"/>
        </w:rPr>
        <w:t>c</w:t>
      </w:r>
      <w:r w:rsidR="00586A8C" w:rsidRPr="00AB156F">
        <w:rPr>
          <w:rFonts w:ascii="Times New Roman" w:hAnsi="Times New Roman" w:cs="Times New Roman"/>
          <w:sz w:val="24"/>
          <w:szCs w:val="24"/>
        </w:rPr>
        <w:t>ioso, pensar que una autoridad de naturaleza administrativa como lo son los oficiales de comercio exterior, puedan combatir con éxito, a los grupos delincuenciales que por mucho</w:t>
      </w:r>
      <w:r w:rsidR="00256368" w:rsidRPr="00AB156F">
        <w:rPr>
          <w:rFonts w:ascii="Times New Roman" w:hAnsi="Times New Roman" w:cs="Times New Roman"/>
          <w:sz w:val="24"/>
          <w:szCs w:val="24"/>
        </w:rPr>
        <w:t>,</w:t>
      </w:r>
      <w:r w:rsidR="00586A8C" w:rsidRPr="00AB156F">
        <w:rPr>
          <w:rFonts w:ascii="Times New Roman" w:hAnsi="Times New Roman" w:cs="Times New Roman"/>
          <w:sz w:val="24"/>
          <w:szCs w:val="24"/>
        </w:rPr>
        <w:t xml:space="preserve"> gozan de altas capacidades organizativas y paramilitares, que justo es mencionar, ni siquiera las corporaciones de seguridad pública con todo el poder de la fuerza que el estado les otorga, han podido contrarrestar en el transcurso de los años.</w:t>
      </w:r>
    </w:p>
    <w:p w14:paraId="4BFA7F6A" w14:textId="77777777" w:rsidR="00586A8C" w:rsidRPr="00AB156F" w:rsidRDefault="00586A8C" w:rsidP="000B1825">
      <w:pPr>
        <w:spacing w:after="0" w:line="360" w:lineRule="auto"/>
        <w:jc w:val="both"/>
        <w:rPr>
          <w:rFonts w:ascii="Times New Roman" w:hAnsi="Times New Roman" w:cs="Times New Roman"/>
          <w:sz w:val="24"/>
          <w:szCs w:val="24"/>
        </w:rPr>
      </w:pPr>
    </w:p>
    <w:p w14:paraId="6A94FFF5" w14:textId="48A7794A" w:rsidR="008C6183" w:rsidRDefault="008C6183" w:rsidP="000B1825">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6A8C" w:rsidRPr="00AB156F">
        <w:rPr>
          <w:rFonts w:ascii="Times New Roman" w:hAnsi="Times New Roman" w:cs="Times New Roman"/>
          <w:sz w:val="24"/>
          <w:szCs w:val="24"/>
        </w:rPr>
        <w:t xml:space="preserve">La ambición de este trabajo será entonces por un lado proponer el blindaje de las 49 aduanas del país, para que sea la </w:t>
      </w:r>
      <w:r w:rsidR="00B96F2B">
        <w:rPr>
          <w:rFonts w:ascii="Times New Roman" w:hAnsi="Times New Roman" w:cs="Times New Roman"/>
          <w:sz w:val="24"/>
          <w:szCs w:val="24"/>
        </w:rPr>
        <w:t>Guardia Nacional</w:t>
      </w:r>
      <w:r w:rsidR="00586A8C" w:rsidRPr="00AB156F">
        <w:rPr>
          <w:rFonts w:ascii="Times New Roman" w:hAnsi="Times New Roman" w:cs="Times New Roman"/>
          <w:sz w:val="24"/>
          <w:szCs w:val="24"/>
        </w:rPr>
        <w:t xml:space="preserve">, como un cuerpo de seguridad pública creada </w:t>
      </w:r>
      <w:r w:rsidR="00E971D6" w:rsidRPr="00AB156F">
        <w:rPr>
          <w:rFonts w:ascii="Times New Roman" w:hAnsi="Times New Roman" w:cs="Times New Roman"/>
          <w:sz w:val="24"/>
          <w:szCs w:val="24"/>
        </w:rPr>
        <w:t>exprofeso</w:t>
      </w:r>
      <w:r w:rsidR="00586A8C" w:rsidRPr="00AB156F">
        <w:rPr>
          <w:rFonts w:ascii="Times New Roman" w:hAnsi="Times New Roman" w:cs="Times New Roman"/>
          <w:sz w:val="24"/>
          <w:szCs w:val="24"/>
        </w:rPr>
        <w:t xml:space="preserve">, </w:t>
      </w:r>
      <w:r w:rsidR="001364A8">
        <w:rPr>
          <w:rFonts w:ascii="Times New Roman" w:hAnsi="Times New Roman" w:cs="Times New Roman"/>
          <w:sz w:val="24"/>
          <w:szCs w:val="24"/>
        </w:rPr>
        <w:t xml:space="preserve">la </w:t>
      </w:r>
      <w:r w:rsidR="00512F7C">
        <w:rPr>
          <w:rFonts w:ascii="Times New Roman" w:hAnsi="Times New Roman" w:cs="Times New Roman"/>
          <w:sz w:val="24"/>
          <w:szCs w:val="24"/>
        </w:rPr>
        <w:t>que,</w:t>
      </w:r>
      <w:r w:rsidR="00586A8C" w:rsidRPr="00AB156F">
        <w:rPr>
          <w:rFonts w:ascii="Times New Roman" w:hAnsi="Times New Roman" w:cs="Times New Roman"/>
          <w:sz w:val="24"/>
          <w:szCs w:val="24"/>
        </w:rPr>
        <w:t xml:space="preserve"> a plenitud, ejerza sus facultades en las áreas de revisión de pasajeros en cruces fronterizos, terminales aéreas y puertos marítimos</w:t>
      </w:r>
      <w:r w:rsidR="00FC1FC3">
        <w:rPr>
          <w:rFonts w:ascii="Times New Roman" w:hAnsi="Times New Roman" w:cs="Times New Roman"/>
          <w:sz w:val="24"/>
          <w:szCs w:val="24"/>
        </w:rPr>
        <w:t>.</w:t>
      </w:r>
    </w:p>
    <w:p w14:paraId="2F8CAD22" w14:textId="38C5B8EF" w:rsidR="00FC1FC3" w:rsidRPr="008C6183" w:rsidRDefault="008C6183" w:rsidP="000B1825">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FC3">
        <w:rPr>
          <w:rFonts w:ascii="Times New Roman" w:hAnsi="Times New Roman" w:cs="Times New Roman"/>
          <w:sz w:val="24"/>
          <w:szCs w:val="24"/>
        </w:rPr>
        <w:t xml:space="preserve">Lo anterior, a fin de que </w:t>
      </w:r>
      <w:r w:rsidR="00586A8C" w:rsidRPr="00AB156F">
        <w:rPr>
          <w:rFonts w:ascii="Times New Roman" w:hAnsi="Times New Roman" w:cs="Times New Roman"/>
          <w:sz w:val="24"/>
          <w:szCs w:val="24"/>
        </w:rPr>
        <w:t xml:space="preserve">la revisión </w:t>
      </w:r>
      <w:r w:rsidR="00FC1FC3">
        <w:rPr>
          <w:rFonts w:ascii="Times New Roman" w:hAnsi="Times New Roman" w:cs="Times New Roman"/>
          <w:sz w:val="24"/>
          <w:szCs w:val="24"/>
        </w:rPr>
        <w:t>por parte del</w:t>
      </w:r>
      <w:r w:rsidR="00586A8C" w:rsidRPr="00AB156F">
        <w:rPr>
          <w:rFonts w:ascii="Times New Roman" w:hAnsi="Times New Roman" w:cs="Times New Roman"/>
          <w:sz w:val="24"/>
          <w:szCs w:val="24"/>
        </w:rPr>
        <w:t xml:space="preserve"> S</w:t>
      </w:r>
      <w:r w:rsidR="00725AF6">
        <w:rPr>
          <w:rFonts w:ascii="Times New Roman" w:hAnsi="Times New Roman" w:cs="Times New Roman"/>
          <w:sz w:val="24"/>
          <w:szCs w:val="24"/>
        </w:rPr>
        <w:t>AT</w:t>
      </w:r>
      <w:r w:rsidR="00586A8C" w:rsidRPr="00AB156F">
        <w:rPr>
          <w:rFonts w:ascii="Times New Roman" w:hAnsi="Times New Roman" w:cs="Times New Roman"/>
          <w:sz w:val="24"/>
          <w:szCs w:val="24"/>
        </w:rPr>
        <w:t xml:space="preserve"> se</w:t>
      </w:r>
      <w:r w:rsidR="00FC1FC3">
        <w:rPr>
          <w:rFonts w:ascii="Times New Roman" w:hAnsi="Times New Roman" w:cs="Times New Roman"/>
          <w:sz w:val="24"/>
          <w:szCs w:val="24"/>
        </w:rPr>
        <w:t xml:space="preserve"> enfoque</w:t>
      </w:r>
      <w:r w:rsidR="00586A8C" w:rsidRPr="00AB156F">
        <w:rPr>
          <w:rFonts w:ascii="Times New Roman" w:hAnsi="Times New Roman" w:cs="Times New Roman"/>
          <w:sz w:val="24"/>
          <w:szCs w:val="24"/>
        </w:rPr>
        <w:t xml:space="preserve"> exclusiva</w:t>
      </w:r>
      <w:r w:rsidR="00FC1FC3">
        <w:rPr>
          <w:rFonts w:ascii="Times New Roman" w:hAnsi="Times New Roman" w:cs="Times New Roman"/>
          <w:sz w:val="24"/>
          <w:szCs w:val="24"/>
        </w:rPr>
        <w:t>mente</w:t>
      </w:r>
      <w:r w:rsidR="00586A8C" w:rsidRPr="00AB156F">
        <w:rPr>
          <w:rFonts w:ascii="Times New Roman" w:hAnsi="Times New Roman" w:cs="Times New Roman"/>
          <w:sz w:val="24"/>
          <w:szCs w:val="24"/>
        </w:rPr>
        <w:t xml:space="preserve"> en el tráfico comercial de importación y exportación</w:t>
      </w:r>
      <w:r w:rsidR="00FC1FC3">
        <w:rPr>
          <w:rFonts w:ascii="Times New Roman" w:hAnsi="Times New Roman" w:cs="Times New Roman"/>
          <w:sz w:val="24"/>
          <w:szCs w:val="24"/>
        </w:rPr>
        <w:t xml:space="preserve"> de mercancías</w:t>
      </w:r>
      <w:r w:rsidR="00586A8C" w:rsidRPr="00AB156F">
        <w:rPr>
          <w:rFonts w:ascii="Times New Roman" w:hAnsi="Times New Roman" w:cs="Times New Roman"/>
          <w:sz w:val="24"/>
          <w:szCs w:val="24"/>
        </w:rPr>
        <w:t xml:space="preserve">, que dicho sea de paso, dicho proceso se ha convertido en un verdadero pilar de las finanzas públicas, </w:t>
      </w:r>
      <w:r w:rsidR="00FC1FC3">
        <w:rPr>
          <w:rFonts w:ascii="Times New Roman" w:hAnsi="Times New Roman" w:cs="Times New Roman"/>
          <w:sz w:val="24"/>
          <w:szCs w:val="24"/>
        </w:rPr>
        <w:t xml:space="preserve">destacando además </w:t>
      </w:r>
      <w:r w:rsidR="00586A8C" w:rsidRPr="00AB156F">
        <w:rPr>
          <w:rFonts w:ascii="Times New Roman" w:hAnsi="Times New Roman" w:cs="Times New Roman"/>
          <w:sz w:val="24"/>
          <w:szCs w:val="24"/>
        </w:rPr>
        <w:t xml:space="preserve">que </w:t>
      </w:r>
      <w:r w:rsidR="00586A8C" w:rsidRPr="00FC1FC3">
        <w:rPr>
          <w:rFonts w:ascii="Times New Roman" w:hAnsi="Times New Roman" w:cs="Times New Roman"/>
          <w:sz w:val="24"/>
          <w:szCs w:val="24"/>
        </w:rPr>
        <w:t>por las aduanas se recauda más del 70% del impuesto al valor agregado</w:t>
      </w:r>
      <w:r w:rsidR="00586A8C" w:rsidRPr="00AB156F">
        <w:rPr>
          <w:rFonts w:ascii="Times New Roman" w:hAnsi="Times New Roman" w:cs="Times New Roman"/>
          <w:sz w:val="24"/>
          <w:szCs w:val="24"/>
        </w:rPr>
        <w:t xml:space="preserve">, </w:t>
      </w:r>
      <w:r w:rsidR="00FC1FC3">
        <w:rPr>
          <w:rFonts w:ascii="Times New Roman" w:hAnsi="Times New Roman" w:cs="Times New Roman"/>
          <w:sz w:val="24"/>
          <w:szCs w:val="24"/>
        </w:rPr>
        <w:t xml:space="preserve">sin que pase desapercibido </w:t>
      </w:r>
      <w:r w:rsidR="00586A8C" w:rsidRPr="00AB156F">
        <w:rPr>
          <w:rFonts w:ascii="Times New Roman" w:hAnsi="Times New Roman" w:cs="Times New Roman"/>
          <w:sz w:val="24"/>
          <w:szCs w:val="24"/>
        </w:rPr>
        <w:t xml:space="preserve">que ha abonado en hacer más amigables las transacciones comerciales internacionales y que ha servido por cuestiones de competitividad, para contribuir en gran medida en el desarrollo económico de nuestro país. </w:t>
      </w:r>
      <w:r w:rsidR="00FC1FC3">
        <w:rPr>
          <w:rFonts w:ascii="Times New Roman" w:hAnsi="Times New Roman" w:cs="Times New Roman"/>
          <w:sz w:val="24"/>
          <w:szCs w:val="24"/>
        </w:rPr>
        <w:t xml:space="preserve">( </w:t>
      </w:r>
      <w:r w:rsidR="00FC1FC3">
        <w:rPr>
          <w:rFonts w:ascii="Times New Roman" w:hAnsi="Times New Roman" w:cs="Times New Roman"/>
        </w:rPr>
        <w:t>SAT</w:t>
      </w:r>
      <w:r w:rsidR="00B3020E">
        <w:rPr>
          <w:rFonts w:ascii="Times New Roman" w:hAnsi="Times New Roman" w:cs="Times New Roman"/>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rPr>
        <w:fldChar w:fldCharType="end"/>
      </w:r>
      <w:r w:rsidR="00FC1FC3">
        <w:rPr>
          <w:rFonts w:ascii="Times New Roman" w:hAnsi="Times New Roman" w:cs="Times New Roman"/>
        </w:rPr>
        <w:t xml:space="preserve">. Informe Tributario y de Gestión, segundo trimestre 2018). </w:t>
      </w:r>
    </w:p>
    <w:p w14:paraId="42DAACB2" w14:textId="77777777" w:rsidR="00FC1FC3" w:rsidRDefault="00FC1FC3" w:rsidP="000B1825">
      <w:pPr>
        <w:spacing w:after="0" w:line="360" w:lineRule="auto"/>
        <w:jc w:val="both"/>
        <w:rPr>
          <w:rFonts w:ascii="Times New Roman" w:hAnsi="Times New Roman" w:cs="Times New Roman"/>
          <w:sz w:val="24"/>
          <w:szCs w:val="24"/>
        </w:rPr>
      </w:pPr>
    </w:p>
    <w:p w14:paraId="63F6F393" w14:textId="5A1FFD1B" w:rsidR="00586A8C" w:rsidRPr="00AB156F" w:rsidRDefault="00586A8C" w:rsidP="00586A8C">
      <w:pPr>
        <w:spacing w:after="0" w:line="240" w:lineRule="auto"/>
        <w:jc w:val="both"/>
        <w:rPr>
          <w:rFonts w:ascii="Times New Roman" w:hAnsi="Times New Roman" w:cs="Times New Roman"/>
          <w:sz w:val="24"/>
          <w:szCs w:val="24"/>
        </w:rPr>
      </w:pPr>
    </w:p>
    <w:p w14:paraId="13EB4817" w14:textId="77777777" w:rsidR="00586A8C" w:rsidRPr="00AB156F" w:rsidRDefault="00586A8C" w:rsidP="00586A8C">
      <w:pPr>
        <w:spacing w:after="0" w:line="240" w:lineRule="auto"/>
        <w:jc w:val="both"/>
        <w:rPr>
          <w:rFonts w:ascii="Times New Roman" w:hAnsi="Times New Roman" w:cs="Times New Roman"/>
          <w:sz w:val="24"/>
          <w:szCs w:val="24"/>
        </w:rPr>
      </w:pPr>
    </w:p>
    <w:p w14:paraId="44394D3B" w14:textId="77777777" w:rsidR="00586A8C" w:rsidRPr="00AB156F" w:rsidRDefault="00586A8C" w:rsidP="00586A8C">
      <w:pPr>
        <w:spacing w:after="0" w:line="240" w:lineRule="auto"/>
        <w:jc w:val="both"/>
        <w:rPr>
          <w:rFonts w:ascii="Times New Roman" w:hAnsi="Times New Roman" w:cs="Times New Roman"/>
          <w:sz w:val="24"/>
          <w:szCs w:val="24"/>
        </w:rPr>
      </w:pPr>
    </w:p>
    <w:p w14:paraId="7B3FBA78" w14:textId="77777777" w:rsidR="00FC1FC3" w:rsidRPr="00616967" w:rsidRDefault="00FC1FC3" w:rsidP="00FC1FC3">
      <w:pPr>
        <w:tabs>
          <w:tab w:val="left" w:pos="426"/>
        </w:tabs>
        <w:jc w:val="center"/>
        <w:rPr>
          <w:rFonts w:ascii="Times New Roman" w:hAnsi="Times New Roman" w:cs="Times New Roman"/>
        </w:rPr>
      </w:pPr>
    </w:p>
    <w:p w14:paraId="56E18EFE" w14:textId="6C33E02C" w:rsidR="00FC1FC3" w:rsidRPr="00616967" w:rsidRDefault="00FC1FC3" w:rsidP="00FC1FC3">
      <w:pPr>
        <w:tabs>
          <w:tab w:val="left" w:pos="426"/>
        </w:tabs>
        <w:rPr>
          <w:rFonts w:ascii="Times New Roman" w:hAnsi="Times New Roman" w:cs="Times New Roman"/>
        </w:rPr>
      </w:pPr>
      <w:r w:rsidRPr="00616967">
        <w:rPr>
          <w:rFonts w:ascii="Times New Roman" w:hAnsi="Times New Roman" w:cs="Times New Roman"/>
        </w:rPr>
        <w:t xml:space="preserve">                                              </w:t>
      </w:r>
    </w:p>
    <w:p w14:paraId="26379ACA" w14:textId="77777777" w:rsidR="00FC1FC3" w:rsidRPr="00616967" w:rsidRDefault="00FC1FC3" w:rsidP="00FC1FC3">
      <w:pPr>
        <w:tabs>
          <w:tab w:val="left" w:pos="426"/>
        </w:tabs>
        <w:jc w:val="center"/>
        <w:rPr>
          <w:rFonts w:ascii="Times New Roman" w:hAnsi="Times New Roman" w:cs="Times New Roman"/>
        </w:rPr>
      </w:pPr>
    </w:p>
    <w:p w14:paraId="3E39FC2B" w14:textId="055D6D39" w:rsidR="00FC1FC3" w:rsidRPr="00616967" w:rsidRDefault="00FC1FC3" w:rsidP="00FC1FC3">
      <w:pPr>
        <w:tabs>
          <w:tab w:val="left" w:pos="426"/>
        </w:tabs>
        <w:jc w:val="center"/>
        <w:rPr>
          <w:rFonts w:ascii="Times New Roman" w:hAnsi="Times New Roman" w:cs="Times New Roman"/>
        </w:rPr>
      </w:pPr>
    </w:p>
    <w:p w14:paraId="518BCDB8" w14:textId="0AD2E31F" w:rsidR="00FC1FC3" w:rsidRPr="00616967" w:rsidRDefault="00FC1FC3" w:rsidP="00FC1FC3">
      <w:pPr>
        <w:tabs>
          <w:tab w:val="left" w:pos="426"/>
        </w:tabs>
        <w:jc w:val="center"/>
        <w:rPr>
          <w:rFonts w:ascii="Times New Roman" w:hAnsi="Times New Roman" w:cs="Times New Roman"/>
        </w:rPr>
      </w:pPr>
    </w:p>
    <w:p w14:paraId="7B5FEC59" w14:textId="77777777" w:rsidR="00FC1FC3" w:rsidRPr="00616967" w:rsidRDefault="00FC1FC3" w:rsidP="00FC1FC3">
      <w:pPr>
        <w:tabs>
          <w:tab w:val="left" w:pos="426"/>
        </w:tabs>
        <w:jc w:val="center"/>
        <w:rPr>
          <w:rFonts w:ascii="Times New Roman" w:hAnsi="Times New Roman" w:cs="Times New Roman"/>
        </w:rPr>
      </w:pPr>
    </w:p>
    <w:p w14:paraId="29FB10BD" w14:textId="3BC3CD17" w:rsidR="00FC1FC3" w:rsidRDefault="00FC1FC3" w:rsidP="00FC1FC3">
      <w:pPr>
        <w:tabs>
          <w:tab w:val="left" w:pos="426"/>
        </w:tabs>
        <w:jc w:val="both"/>
        <w:rPr>
          <w:rFonts w:ascii="Times New Roman" w:hAnsi="Times New Roman" w:cs="Times New Roman"/>
        </w:rPr>
      </w:pPr>
    </w:p>
    <w:p w14:paraId="619FB874" w14:textId="477436D2" w:rsidR="00086955" w:rsidRDefault="00086955" w:rsidP="00FC1FC3">
      <w:pPr>
        <w:tabs>
          <w:tab w:val="left" w:pos="426"/>
        </w:tabs>
        <w:jc w:val="both"/>
        <w:rPr>
          <w:rFonts w:ascii="Times New Roman" w:hAnsi="Times New Roman" w:cs="Times New Roman"/>
        </w:rPr>
      </w:pPr>
    </w:p>
    <w:p w14:paraId="5067F9B8" w14:textId="3FE3E31B" w:rsidR="00086955" w:rsidRDefault="00086955" w:rsidP="00FC1FC3">
      <w:pPr>
        <w:tabs>
          <w:tab w:val="left" w:pos="426"/>
        </w:tabs>
        <w:jc w:val="both"/>
        <w:rPr>
          <w:rFonts w:ascii="Times New Roman" w:hAnsi="Times New Roman" w:cs="Times New Roman"/>
        </w:rPr>
      </w:pPr>
    </w:p>
    <w:p w14:paraId="248C65CA" w14:textId="3929CE33" w:rsidR="00086955" w:rsidRDefault="00086955" w:rsidP="00FC1FC3">
      <w:pPr>
        <w:tabs>
          <w:tab w:val="left" w:pos="426"/>
        </w:tabs>
        <w:jc w:val="both"/>
        <w:rPr>
          <w:rFonts w:ascii="Times New Roman" w:hAnsi="Times New Roman" w:cs="Times New Roman"/>
        </w:rPr>
      </w:pPr>
    </w:p>
    <w:p w14:paraId="13D84FE0" w14:textId="00DF6A9E" w:rsidR="00086955" w:rsidRDefault="00086955" w:rsidP="00FC1FC3">
      <w:pPr>
        <w:tabs>
          <w:tab w:val="left" w:pos="426"/>
        </w:tabs>
        <w:jc w:val="both"/>
        <w:rPr>
          <w:rFonts w:ascii="Times New Roman" w:hAnsi="Times New Roman" w:cs="Times New Roman"/>
        </w:rPr>
      </w:pPr>
    </w:p>
    <w:p w14:paraId="1609D34B" w14:textId="11FB97F3" w:rsidR="00871662" w:rsidRDefault="00871662" w:rsidP="00FC1FC3">
      <w:pPr>
        <w:tabs>
          <w:tab w:val="left" w:pos="426"/>
        </w:tabs>
        <w:jc w:val="both"/>
        <w:rPr>
          <w:rFonts w:ascii="Times New Roman" w:hAnsi="Times New Roman" w:cs="Times New Roman"/>
        </w:rPr>
      </w:pPr>
    </w:p>
    <w:p w14:paraId="7C0110FD" w14:textId="77777777" w:rsidR="00871662" w:rsidRDefault="00871662" w:rsidP="00FC1FC3">
      <w:pPr>
        <w:tabs>
          <w:tab w:val="left" w:pos="426"/>
        </w:tabs>
        <w:jc w:val="both"/>
        <w:rPr>
          <w:rFonts w:ascii="Times New Roman" w:hAnsi="Times New Roman" w:cs="Times New Roman"/>
        </w:rPr>
      </w:pPr>
    </w:p>
    <w:p w14:paraId="10995F3E" w14:textId="66E78558" w:rsidR="00086955" w:rsidRDefault="00086955" w:rsidP="00FC1FC3">
      <w:pPr>
        <w:tabs>
          <w:tab w:val="left" w:pos="426"/>
        </w:tabs>
        <w:jc w:val="both"/>
        <w:rPr>
          <w:rFonts w:ascii="Times New Roman" w:hAnsi="Times New Roman" w:cs="Times New Roman"/>
        </w:rPr>
      </w:pPr>
    </w:p>
    <w:p w14:paraId="5AF3672B" w14:textId="46C9D388" w:rsidR="00086955" w:rsidRDefault="00086955" w:rsidP="00FC1FC3">
      <w:pPr>
        <w:tabs>
          <w:tab w:val="left" w:pos="426"/>
        </w:tabs>
        <w:jc w:val="both"/>
        <w:rPr>
          <w:rFonts w:ascii="Times New Roman" w:hAnsi="Times New Roman" w:cs="Times New Roman"/>
        </w:rPr>
      </w:pPr>
    </w:p>
    <w:p w14:paraId="47C4EC5C" w14:textId="68AC6B19" w:rsidR="00086955" w:rsidRDefault="00086955" w:rsidP="00FC1FC3">
      <w:pPr>
        <w:tabs>
          <w:tab w:val="left" w:pos="426"/>
        </w:tabs>
        <w:jc w:val="both"/>
        <w:rPr>
          <w:rFonts w:ascii="Times New Roman" w:hAnsi="Times New Roman" w:cs="Times New Roman"/>
        </w:rPr>
      </w:pPr>
    </w:p>
    <w:p w14:paraId="28AA1D69" w14:textId="4BF6982A" w:rsidR="00E81C54" w:rsidRPr="00110B1A" w:rsidRDefault="00E81C54" w:rsidP="00E81C54">
      <w:pPr>
        <w:spacing w:line="357" w:lineRule="exact"/>
        <w:jc w:val="right"/>
        <w:rPr>
          <w:rFonts w:ascii="Times New Roman" w:eastAsia="Times New Roman" w:hAnsi="Times New Roman"/>
          <w:b/>
          <w:bCs/>
          <w:sz w:val="28"/>
          <w:szCs w:val="28"/>
        </w:rPr>
      </w:pPr>
      <w:r w:rsidRPr="00110B1A">
        <w:rPr>
          <w:rFonts w:ascii="Times New Roman" w:eastAsia="Times New Roman" w:hAnsi="Times New Roman"/>
          <w:b/>
          <w:bCs/>
          <w:sz w:val="28"/>
          <w:szCs w:val="28"/>
        </w:rPr>
        <w:t>REFERENCIAS</w:t>
      </w:r>
    </w:p>
    <w:p w14:paraId="5BC10985" w14:textId="77777777" w:rsidR="00F945BE" w:rsidRDefault="00F945BE" w:rsidP="00E81C54">
      <w:pPr>
        <w:spacing w:line="357" w:lineRule="exact"/>
        <w:jc w:val="right"/>
        <w:rPr>
          <w:rFonts w:ascii="Times New Roman" w:eastAsia="Times New Roman" w:hAnsi="Times New Roman"/>
          <w:b/>
          <w:bCs/>
          <w:sz w:val="28"/>
          <w:szCs w:val="28"/>
        </w:rPr>
      </w:pPr>
    </w:p>
    <w:p w14:paraId="4433BCD6" w14:textId="6895B75F" w:rsidR="003F2ACF" w:rsidRPr="003F2ACF" w:rsidRDefault="003F2ACF" w:rsidP="0058369D">
      <w:pPr>
        <w:spacing w:after="0" w:line="234" w:lineRule="auto"/>
        <w:ind w:left="700" w:right="260" w:hanging="707"/>
        <w:jc w:val="both"/>
        <w:rPr>
          <w:rFonts w:ascii="Times New Roman" w:hAnsi="Times New Roman" w:cs="Times New Roman"/>
          <w:sz w:val="24"/>
          <w:szCs w:val="24"/>
        </w:rPr>
      </w:pPr>
      <w:r w:rsidRPr="003F2ACF">
        <w:rPr>
          <w:rFonts w:ascii="Times New Roman" w:hAnsi="Times New Roman" w:cs="Times New Roman"/>
          <w:sz w:val="24"/>
          <w:szCs w:val="24"/>
        </w:rPr>
        <w:t xml:space="preserve">Acuerdo de Colaboración </w:t>
      </w:r>
      <w:r w:rsidRPr="003F2ACF">
        <w:rPr>
          <w:rFonts w:ascii="Times New Roman" w:hAnsi="Times New Roman" w:cs="Times New Roman"/>
          <w:sz w:val="24"/>
          <w:szCs w:val="24"/>
        </w:rPr>
        <w:t>SEMAR-SAT (AGRS)</w:t>
      </w:r>
      <w:r>
        <w:rPr>
          <w:rFonts w:ascii="Times New Roman" w:hAnsi="Times New Roman" w:cs="Times New Roman"/>
          <w:sz w:val="24"/>
          <w:szCs w:val="24"/>
        </w:rPr>
        <w:t>.</w:t>
      </w:r>
      <w:r w:rsidRPr="003F2ACF">
        <w:rPr>
          <w:rFonts w:ascii="Times New Roman" w:hAnsi="Times New Roman" w:cs="Times New Roman"/>
          <w:sz w:val="24"/>
          <w:szCs w:val="24"/>
        </w:rPr>
        <w:t xml:space="preserve"> </w:t>
      </w:r>
      <w:r>
        <w:rPr>
          <w:rFonts w:ascii="Times New Roman" w:hAnsi="Times New Roman" w:cs="Times New Roman"/>
          <w:sz w:val="24"/>
          <w:szCs w:val="24"/>
        </w:rPr>
        <w:t>(</w:t>
      </w:r>
      <w:r w:rsidRPr="003F2ACF">
        <w:rPr>
          <w:rFonts w:ascii="Times New Roman" w:hAnsi="Times New Roman" w:cs="Times New Roman"/>
          <w:sz w:val="24"/>
          <w:szCs w:val="24"/>
        </w:rPr>
        <w:t>2019-2024</w:t>
      </w:r>
      <w:r>
        <w:rPr>
          <w:rFonts w:ascii="Times New Roman" w:hAnsi="Times New Roman" w:cs="Times New Roman"/>
          <w:sz w:val="24"/>
          <w:szCs w:val="24"/>
        </w:rPr>
        <w:t>)</w:t>
      </w:r>
      <w:r w:rsidRPr="003F2ACF">
        <w:rPr>
          <w:rFonts w:ascii="Times New Roman" w:hAnsi="Times New Roman" w:cs="Times New Roman"/>
          <w:sz w:val="24"/>
          <w:szCs w:val="24"/>
        </w:rPr>
        <w:t>. SAT.</w:t>
      </w:r>
    </w:p>
    <w:p w14:paraId="2623336D" w14:textId="77777777" w:rsidR="003F2ACF" w:rsidRDefault="003F2ACF" w:rsidP="0058369D">
      <w:pPr>
        <w:spacing w:after="0" w:line="234" w:lineRule="auto"/>
        <w:ind w:left="700" w:right="260" w:hanging="707"/>
        <w:jc w:val="both"/>
        <w:rPr>
          <w:rFonts w:ascii="Times New Roman" w:hAnsi="Times New Roman" w:cs="Times New Roman"/>
          <w:sz w:val="24"/>
          <w:szCs w:val="24"/>
        </w:rPr>
      </w:pPr>
    </w:p>
    <w:p w14:paraId="39E7D156" w14:textId="0FE02CCB" w:rsidR="00086868" w:rsidRDefault="00F945BE" w:rsidP="0058369D">
      <w:pPr>
        <w:spacing w:after="0" w:line="234" w:lineRule="auto"/>
        <w:ind w:left="700" w:right="260" w:hanging="707"/>
        <w:jc w:val="both"/>
        <w:rPr>
          <w:rFonts w:ascii="Times New Roman" w:hAnsi="Times New Roman" w:cs="Times New Roman"/>
          <w:sz w:val="24"/>
          <w:szCs w:val="24"/>
        </w:rPr>
      </w:pPr>
      <w:r>
        <w:rPr>
          <w:rFonts w:ascii="Times New Roman" w:hAnsi="Times New Roman" w:cs="Times New Roman"/>
          <w:sz w:val="24"/>
          <w:szCs w:val="24"/>
        </w:rPr>
        <w:t>Ballen</w:t>
      </w:r>
      <w:r w:rsidR="00B04415">
        <w:rPr>
          <w:rFonts w:ascii="Times New Roman" w:hAnsi="Times New Roman" w:cs="Times New Roman"/>
          <w:sz w:val="24"/>
          <w:szCs w:val="24"/>
        </w:rPr>
        <w:t xml:space="preserve"> Ariza</w:t>
      </w:r>
      <w:r>
        <w:rPr>
          <w:rFonts w:ascii="Times New Roman" w:hAnsi="Times New Roman" w:cs="Times New Roman"/>
          <w:sz w:val="24"/>
          <w:szCs w:val="24"/>
        </w:rPr>
        <w:t>, Margarita; Pulido</w:t>
      </w:r>
      <w:r w:rsidR="00B04415">
        <w:rPr>
          <w:rFonts w:ascii="Times New Roman" w:hAnsi="Times New Roman" w:cs="Times New Roman"/>
          <w:sz w:val="24"/>
          <w:szCs w:val="24"/>
        </w:rPr>
        <w:t xml:space="preserve"> Rodriguez</w:t>
      </w:r>
      <w:r>
        <w:rPr>
          <w:rFonts w:ascii="Times New Roman" w:hAnsi="Times New Roman" w:cs="Times New Roman"/>
          <w:sz w:val="24"/>
          <w:szCs w:val="24"/>
        </w:rPr>
        <w:t xml:space="preserve">, Rodrigo; </w:t>
      </w:r>
      <w:r w:rsidR="00B04415">
        <w:rPr>
          <w:rFonts w:ascii="Times New Roman" w:hAnsi="Times New Roman" w:cs="Times New Roman"/>
          <w:sz w:val="24"/>
          <w:szCs w:val="24"/>
        </w:rPr>
        <w:t>Zúñiga López,</w:t>
      </w:r>
      <w:r>
        <w:rPr>
          <w:rFonts w:ascii="Times New Roman" w:hAnsi="Times New Roman" w:cs="Times New Roman"/>
          <w:sz w:val="24"/>
          <w:szCs w:val="24"/>
        </w:rPr>
        <w:t xml:space="preserve"> Flor</w:t>
      </w:r>
      <w:r w:rsidR="00B04415">
        <w:rPr>
          <w:rFonts w:ascii="Times New Roman" w:hAnsi="Times New Roman" w:cs="Times New Roman"/>
          <w:sz w:val="24"/>
          <w:szCs w:val="24"/>
        </w:rPr>
        <w:t xml:space="preserve"> Stella</w:t>
      </w:r>
      <w:r>
        <w:rPr>
          <w:rFonts w:ascii="Times New Roman" w:hAnsi="Times New Roman" w:cs="Times New Roman"/>
          <w:sz w:val="24"/>
          <w:szCs w:val="24"/>
        </w:rPr>
        <w:t xml:space="preserve">. </w:t>
      </w:r>
      <w:r w:rsidR="00A33872">
        <w:rPr>
          <w:rFonts w:ascii="Times New Roman" w:hAnsi="Times New Roman" w:cs="Times New Roman"/>
          <w:sz w:val="24"/>
          <w:szCs w:val="24"/>
        </w:rPr>
        <w:t>(</w:t>
      </w:r>
      <w:r w:rsidR="00B04415">
        <w:rPr>
          <w:rFonts w:ascii="Times New Roman" w:hAnsi="Times New Roman" w:cs="Times New Roman"/>
          <w:sz w:val="24"/>
          <w:szCs w:val="24"/>
        </w:rPr>
        <w:t>2007</w:t>
      </w:r>
      <w:r w:rsidR="00A33872">
        <w:rPr>
          <w:rFonts w:ascii="Times New Roman" w:hAnsi="Times New Roman" w:cs="Times New Roman"/>
          <w:sz w:val="24"/>
          <w:szCs w:val="24"/>
        </w:rPr>
        <w:t>)</w:t>
      </w:r>
      <w:r w:rsidR="00B04415">
        <w:rPr>
          <w:rFonts w:ascii="Times New Roman" w:hAnsi="Times New Roman" w:cs="Times New Roman"/>
          <w:sz w:val="24"/>
          <w:szCs w:val="24"/>
        </w:rPr>
        <w:t>. Abordaje Hermenéutico de la Investigación Cualitativa. Universidad Cooperativa de Colombia.</w:t>
      </w:r>
    </w:p>
    <w:p w14:paraId="5E9D3B9C" w14:textId="77777777" w:rsidR="00086868" w:rsidRDefault="00086868" w:rsidP="0058369D">
      <w:pPr>
        <w:spacing w:after="0" w:line="234" w:lineRule="auto"/>
        <w:ind w:left="700" w:right="260" w:hanging="707"/>
        <w:jc w:val="both"/>
        <w:rPr>
          <w:rFonts w:ascii="Times New Roman" w:hAnsi="Times New Roman" w:cs="Times New Roman"/>
          <w:sz w:val="24"/>
          <w:szCs w:val="24"/>
        </w:rPr>
      </w:pPr>
    </w:p>
    <w:p w14:paraId="4CFB1B80" w14:textId="34092A72" w:rsidR="00086868" w:rsidRDefault="000503CA" w:rsidP="0058369D">
      <w:pPr>
        <w:spacing w:after="0" w:line="234" w:lineRule="auto"/>
        <w:ind w:left="700" w:right="260" w:hanging="707"/>
        <w:jc w:val="both"/>
        <w:rPr>
          <w:rFonts w:ascii="Times New Roman" w:hAnsi="Times New Roman" w:cs="Times New Roman"/>
          <w:sz w:val="24"/>
          <w:szCs w:val="24"/>
        </w:rPr>
      </w:pPr>
      <w:r w:rsidRPr="00F679E8">
        <w:rPr>
          <w:rFonts w:ascii="Times New Roman" w:hAnsi="Times New Roman" w:cs="Times New Roman"/>
          <w:sz w:val="24"/>
          <w:szCs w:val="24"/>
        </w:rPr>
        <w:t>Bielsa</w:t>
      </w:r>
      <w:r>
        <w:rPr>
          <w:rFonts w:ascii="Times New Roman" w:hAnsi="Times New Roman" w:cs="Times New Roman"/>
          <w:sz w:val="24"/>
          <w:szCs w:val="24"/>
        </w:rPr>
        <w:t xml:space="preserve">, </w:t>
      </w:r>
      <w:r w:rsidRPr="00F679E8">
        <w:rPr>
          <w:rFonts w:ascii="Times New Roman" w:hAnsi="Times New Roman" w:cs="Times New Roman"/>
          <w:sz w:val="24"/>
          <w:szCs w:val="24"/>
        </w:rPr>
        <w:t xml:space="preserve">Rafael. </w:t>
      </w:r>
      <w:r w:rsidR="00820189">
        <w:rPr>
          <w:rFonts w:ascii="Times New Roman" w:hAnsi="Times New Roman" w:cs="Times New Roman"/>
          <w:sz w:val="24"/>
          <w:szCs w:val="24"/>
        </w:rPr>
        <w:t xml:space="preserve">(1937). </w:t>
      </w:r>
      <w:r w:rsidRPr="00F679E8">
        <w:rPr>
          <w:rFonts w:ascii="Times New Roman" w:hAnsi="Times New Roman" w:cs="Times New Roman"/>
          <w:sz w:val="24"/>
          <w:szCs w:val="24"/>
        </w:rPr>
        <w:t>Ciencia de la Administración</w:t>
      </w:r>
      <w:r w:rsidR="00820189">
        <w:rPr>
          <w:rFonts w:ascii="Times New Roman" w:hAnsi="Times New Roman" w:cs="Times New Roman"/>
          <w:sz w:val="24"/>
          <w:szCs w:val="24"/>
        </w:rPr>
        <w:t>. (Universidad Nacional del Litoral, ed.)</w:t>
      </w:r>
    </w:p>
    <w:p w14:paraId="44071990" w14:textId="77777777" w:rsidR="00086868" w:rsidRDefault="00086868" w:rsidP="000503CA">
      <w:pPr>
        <w:spacing w:line="234" w:lineRule="auto"/>
        <w:ind w:left="700" w:right="260" w:hanging="707"/>
        <w:jc w:val="both"/>
        <w:rPr>
          <w:rFonts w:ascii="Times New Roman" w:hAnsi="Times New Roman" w:cs="Times New Roman"/>
          <w:sz w:val="24"/>
          <w:szCs w:val="24"/>
        </w:rPr>
      </w:pPr>
    </w:p>
    <w:p w14:paraId="62E3A707" w14:textId="020F355C" w:rsidR="00086868" w:rsidRDefault="00CD725E" w:rsidP="0058369D">
      <w:pPr>
        <w:spacing w:after="0" w:line="234" w:lineRule="auto"/>
        <w:ind w:left="700" w:right="260" w:hanging="707"/>
        <w:jc w:val="both"/>
        <w:rPr>
          <w:rStyle w:val="Hipervnculo"/>
          <w:rFonts w:ascii="Times New Roman" w:hAnsi="Times New Roman" w:cs="Times New Roman"/>
          <w:sz w:val="16"/>
          <w:szCs w:val="16"/>
        </w:rPr>
      </w:pPr>
      <w:r>
        <w:rPr>
          <w:rFonts w:ascii="Times New Roman" w:hAnsi="Times New Roman" w:cs="Times New Roman"/>
          <w:sz w:val="24"/>
          <w:szCs w:val="24"/>
        </w:rPr>
        <w:t xml:space="preserve">Benítez Manaut, Raúl; Rodriguez Ulloa, Carlos. </w:t>
      </w:r>
      <w:r w:rsidR="00A33872">
        <w:rPr>
          <w:rFonts w:ascii="Times New Roman" w:hAnsi="Times New Roman" w:cs="Times New Roman"/>
          <w:sz w:val="24"/>
          <w:szCs w:val="24"/>
        </w:rPr>
        <w:t>(</w:t>
      </w:r>
      <w:r>
        <w:rPr>
          <w:rFonts w:ascii="Times New Roman" w:hAnsi="Times New Roman" w:cs="Times New Roman"/>
          <w:sz w:val="24"/>
          <w:szCs w:val="24"/>
        </w:rPr>
        <w:t>2006</w:t>
      </w:r>
      <w:r w:rsidR="00A33872">
        <w:rPr>
          <w:rFonts w:ascii="Times New Roman" w:hAnsi="Times New Roman" w:cs="Times New Roman"/>
          <w:sz w:val="24"/>
          <w:szCs w:val="24"/>
        </w:rPr>
        <w:t>)</w:t>
      </w:r>
      <w:r>
        <w:rPr>
          <w:rFonts w:ascii="Times New Roman" w:hAnsi="Times New Roman" w:cs="Times New Roman"/>
          <w:sz w:val="24"/>
          <w:szCs w:val="24"/>
        </w:rPr>
        <w:t xml:space="preserve">. Seguridad y Fronteras en Norteamérica. Revista Scielo. Recuperado de </w:t>
      </w:r>
      <w:hyperlink r:id="rId40" w:history="1">
        <w:r w:rsidRPr="00086868">
          <w:rPr>
            <w:rStyle w:val="Hipervnculo"/>
            <w:rFonts w:ascii="Times New Roman" w:hAnsi="Times New Roman" w:cs="Times New Roman"/>
            <w:sz w:val="16"/>
            <w:szCs w:val="16"/>
          </w:rPr>
          <w:t>http://www.scielo.org.mx/scielo.php?script=sci_arttext&amp;pid=S0187-73722006000100001</w:t>
        </w:r>
      </w:hyperlink>
    </w:p>
    <w:p w14:paraId="0E5CB87D" w14:textId="77777777" w:rsidR="0058369D" w:rsidRDefault="0058369D" w:rsidP="0058369D">
      <w:pPr>
        <w:spacing w:after="0" w:line="234" w:lineRule="auto"/>
        <w:ind w:left="700" w:right="260" w:hanging="707"/>
        <w:jc w:val="both"/>
        <w:rPr>
          <w:rFonts w:ascii="Times New Roman" w:hAnsi="Times New Roman" w:cs="Times New Roman"/>
          <w:sz w:val="24"/>
          <w:szCs w:val="24"/>
        </w:rPr>
      </w:pPr>
    </w:p>
    <w:p w14:paraId="26AC5F37" w14:textId="77777777" w:rsidR="00F52E05" w:rsidRPr="00615DE6" w:rsidRDefault="00F52E05" w:rsidP="00F52E05">
      <w:pPr>
        <w:spacing w:after="0" w:line="240" w:lineRule="auto"/>
        <w:ind w:left="700" w:right="260" w:hanging="707"/>
        <w:jc w:val="both"/>
        <w:rPr>
          <w:rFonts w:ascii="Times New Roman" w:hAnsi="Times New Roman" w:cs="Times New Roman"/>
          <w:sz w:val="18"/>
          <w:szCs w:val="18"/>
        </w:rPr>
      </w:pPr>
      <w:r>
        <w:rPr>
          <w:rFonts w:ascii="Times New Roman" w:hAnsi="Times New Roman" w:cs="Times New Roman"/>
          <w:sz w:val="24"/>
          <w:szCs w:val="24"/>
        </w:rPr>
        <w:t xml:space="preserve">Benítez Manaut, Raúl.  (2009, abril). La crisis de seguridad en Mexico. Nueva Sociedad. Recuperado de </w:t>
      </w:r>
      <w:hyperlink r:id="rId41" w:history="1">
        <w:r w:rsidRPr="00615DE6">
          <w:rPr>
            <w:rStyle w:val="Hipervnculo"/>
            <w:sz w:val="18"/>
            <w:szCs w:val="18"/>
          </w:rPr>
          <w:t>https://nuso.org/articulo/la-crisis-de-seguridad-en-mexico/</w:t>
        </w:r>
      </w:hyperlink>
    </w:p>
    <w:p w14:paraId="4D1B2D79" w14:textId="77777777" w:rsidR="00F52E05" w:rsidRDefault="00F52E05" w:rsidP="0058369D">
      <w:pPr>
        <w:spacing w:after="0" w:line="234" w:lineRule="auto"/>
        <w:ind w:left="700" w:right="260" w:hanging="707"/>
        <w:jc w:val="both"/>
        <w:rPr>
          <w:rFonts w:ascii="Times New Roman" w:hAnsi="Times New Roman" w:cs="Times New Roman"/>
          <w:sz w:val="24"/>
          <w:szCs w:val="24"/>
        </w:rPr>
      </w:pPr>
    </w:p>
    <w:p w14:paraId="47E32EB8" w14:textId="25060702" w:rsidR="000503CA" w:rsidRDefault="000503CA" w:rsidP="0058369D">
      <w:pPr>
        <w:spacing w:after="0" w:line="234" w:lineRule="auto"/>
        <w:ind w:left="700" w:right="260" w:hanging="707"/>
        <w:jc w:val="both"/>
        <w:rPr>
          <w:rFonts w:ascii="Times New Roman" w:hAnsi="Times New Roman" w:cs="Times New Roman"/>
          <w:sz w:val="24"/>
          <w:szCs w:val="24"/>
        </w:rPr>
      </w:pPr>
      <w:r w:rsidRPr="00F679E8">
        <w:rPr>
          <w:rFonts w:ascii="Times New Roman" w:hAnsi="Times New Roman" w:cs="Times New Roman"/>
          <w:sz w:val="24"/>
          <w:szCs w:val="24"/>
        </w:rPr>
        <w:t>Carvajal Contreras</w:t>
      </w:r>
      <w:r>
        <w:rPr>
          <w:rFonts w:ascii="Times New Roman" w:hAnsi="Times New Roman" w:cs="Times New Roman"/>
          <w:sz w:val="24"/>
          <w:szCs w:val="24"/>
        </w:rPr>
        <w:t xml:space="preserve">, </w:t>
      </w:r>
      <w:r w:rsidRPr="00F679E8">
        <w:rPr>
          <w:rFonts w:ascii="Times New Roman" w:hAnsi="Times New Roman" w:cs="Times New Roman"/>
          <w:sz w:val="24"/>
          <w:szCs w:val="24"/>
        </w:rPr>
        <w:t xml:space="preserve">Máximo. </w:t>
      </w:r>
      <w:r w:rsidR="00820189">
        <w:rPr>
          <w:rFonts w:ascii="Times New Roman" w:hAnsi="Times New Roman" w:cs="Times New Roman"/>
          <w:sz w:val="24"/>
          <w:szCs w:val="24"/>
        </w:rPr>
        <w:t xml:space="preserve">(1985). </w:t>
      </w:r>
      <w:r w:rsidRPr="00F679E8">
        <w:rPr>
          <w:rFonts w:ascii="Times New Roman" w:hAnsi="Times New Roman" w:cs="Times New Roman"/>
          <w:sz w:val="24"/>
          <w:szCs w:val="24"/>
        </w:rPr>
        <w:t>Derecho Aduanero</w:t>
      </w:r>
      <w:r w:rsidR="00820189">
        <w:rPr>
          <w:rFonts w:ascii="Times New Roman" w:hAnsi="Times New Roman" w:cs="Times New Roman"/>
          <w:sz w:val="24"/>
          <w:szCs w:val="24"/>
        </w:rPr>
        <w:t>.(Porrúa, ed.)</w:t>
      </w:r>
    </w:p>
    <w:p w14:paraId="77BE43BC" w14:textId="77777777" w:rsidR="0058369D" w:rsidRDefault="0058369D" w:rsidP="00086868">
      <w:pPr>
        <w:spacing w:after="0" w:line="240" w:lineRule="auto"/>
        <w:ind w:left="703" w:right="261" w:hanging="709"/>
        <w:jc w:val="both"/>
        <w:rPr>
          <w:rFonts w:ascii="Times New Roman" w:hAnsi="Times New Roman" w:cs="Times New Roman"/>
          <w:sz w:val="24"/>
          <w:szCs w:val="24"/>
        </w:rPr>
      </w:pPr>
    </w:p>
    <w:p w14:paraId="0C83F16F" w14:textId="440040F9" w:rsidR="00086868" w:rsidRDefault="00CC6CE0" w:rsidP="00086868">
      <w:pPr>
        <w:spacing w:after="0" w:line="240" w:lineRule="auto"/>
        <w:ind w:left="703" w:right="261" w:hanging="709"/>
        <w:jc w:val="both"/>
        <w:rPr>
          <w:rStyle w:val="Hipervnculo"/>
          <w:rFonts w:ascii="Times New Roman" w:hAnsi="Times New Roman" w:cs="Times New Roman"/>
          <w:sz w:val="20"/>
          <w:szCs w:val="20"/>
        </w:rPr>
      </w:pPr>
      <w:r>
        <w:rPr>
          <w:rFonts w:ascii="Times New Roman" w:hAnsi="Times New Roman" w:cs="Times New Roman"/>
          <w:sz w:val="24"/>
          <w:szCs w:val="24"/>
        </w:rPr>
        <w:t xml:space="preserve">Cervantes, Jesusa. </w:t>
      </w:r>
      <w:r w:rsidR="00A33872">
        <w:rPr>
          <w:rFonts w:ascii="Times New Roman" w:hAnsi="Times New Roman" w:cs="Times New Roman"/>
          <w:sz w:val="24"/>
          <w:szCs w:val="24"/>
        </w:rPr>
        <w:t>(</w:t>
      </w:r>
      <w:r>
        <w:rPr>
          <w:rFonts w:ascii="Times New Roman" w:hAnsi="Times New Roman" w:cs="Times New Roman"/>
          <w:sz w:val="24"/>
          <w:szCs w:val="24"/>
        </w:rPr>
        <w:t>2011, 17 de marzo</w:t>
      </w:r>
      <w:r w:rsidR="00A33872">
        <w:rPr>
          <w:rFonts w:ascii="Times New Roman" w:hAnsi="Times New Roman" w:cs="Times New Roman"/>
          <w:sz w:val="24"/>
          <w:szCs w:val="24"/>
        </w:rPr>
        <w:t>)</w:t>
      </w:r>
      <w:r>
        <w:rPr>
          <w:rFonts w:ascii="Times New Roman" w:hAnsi="Times New Roman" w:cs="Times New Roman"/>
          <w:sz w:val="24"/>
          <w:szCs w:val="24"/>
        </w:rPr>
        <w:t xml:space="preserve">. Las Aduanas, coladera para las armas. Proceso. Recuperado de </w:t>
      </w:r>
      <w:hyperlink r:id="rId42" w:history="1">
        <w:r w:rsidR="00753510" w:rsidRPr="00753510">
          <w:rPr>
            <w:rStyle w:val="Hipervnculo"/>
            <w:rFonts w:ascii="Times New Roman" w:hAnsi="Times New Roman" w:cs="Times New Roman"/>
            <w:sz w:val="20"/>
            <w:szCs w:val="20"/>
          </w:rPr>
          <w:t>https://www.proceso.com.mx/265573/265573-las-aduanas-coladera-para-las-armas</w:t>
        </w:r>
      </w:hyperlink>
    </w:p>
    <w:p w14:paraId="65F3EA7A" w14:textId="77777777" w:rsidR="00086868" w:rsidRDefault="00086868" w:rsidP="00086868">
      <w:pPr>
        <w:spacing w:after="0" w:line="240" w:lineRule="auto"/>
        <w:ind w:left="703" w:right="261" w:hanging="709"/>
        <w:jc w:val="both"/>
        <w:rPr>
          <w:rStyle w:val="Hipervnculo"/>
          <w:rFonts w:ascii="Times New Roman" w:hAnsi="Times New Roman" w:cs="Times New Roman"/>
          <w:sz w:val="20"/>
          <w:szCs w:val="20"/>
        </w:rPr>
      </w:pPr>
    </w:p>
    <w:p w14:paraId="7BD9C3FE" w14:textId="7B99D62F" w:rsidR="00086868" w:rsidRPr="00871662" w:rsidRDefault="000503CA" w:rsidP="00086868">
      <w:pPr>
        <w:spacing w:after="0" w:line="240" w:lineRule="auto"/>
        <w:ind w:left="703" w:right="261" w:hanging="709"/>
        <w:jc w:val="both"/>
        <w:rPr>
          <w:rFonts w:ascii="Times New Roman" w:hAnsi="Times New Roman" w:cs="Times New Roman"/>
          <w:sz w:val="24"/>
          <w:szCs w:val="24"/>
        </w:rPr>
      </w:pPr>
      <w:r w:rsidRPr="00871662">
        <w:rPr>
          <w:rFonts w:ascii="Times New Roman" w:hAnsi="Times New Roman" w:cs="Times New Roman"/>
          <w:sz w:val="24"/>
          <w:szCs w:val="24"/>
        </w:rPr>
        <w:t>Comercio y Aduanas</w:t>
      </w:r>
      <w:r w:rsidR="00A33872">
        <w:rPr>
          <w:rFonts w:ascii="Times New Roman" w:hAnsi="Times New Roman" w:cs="Times New Roman"/>
          <w:sz w:val="24"/>
          <w:szCs w:val="24"/>
        </w:rPr>
        <w:t>. (</w:t>
      </w:r>
      <w:r w:rsidRPr="00871662">
        <w:rPr>
          <w:rFonts w:ascii="Times New Roman" w:hAnsi="Times New Roman" w:cs="Times New Roman"/>
          <w:sz w:val="24"/>
          <w:szCs w:val="24"/>
        </w:rPr>
        <w:t>2019</w:t>
      </w:r>
      <w:r w:rsidR="00A33872">
        <w:rPr>
          <w:rFonts w:ascii="Times New Roman" w:hAnsi="Times New Roman" w:cs="Times New Roman"/>
          <w:sz w:val="24"/>
          <w:szCs w:val="24"/>
        </w:rPr>
        <w:t>)</w:t>
      </w:r>
      <w:r w:rsidRPr="00871662">
        <w:rPr>
          <w:rFonts w:ascii="Times New Roman" w:hAnsi="Times New Roman" w:cs="Times New Roman"/>
          <w:sz w:val="24"/>
          <w:szCs w:val="24"/>
        </w:rPr>
        <w:t>. Aduanas de Mexico</w:t>
      </w:r>
      <w:r w:rsidR="00830B53" w:rsidRPr="00871662">
        <w:rPr>
          <w:rFonts w:ascii="Times New Roman" w:hAnsi="Times New Roman" w:cs="Times New Roman"/>
          <w:sz w:val="24"/>
          <w:szCs w:val="24"/>
        </w:rPr>
        <w:t>. R</w:t>
      </w:r>
      <w:r w:rsidRPr="00871662">
        <w:rPr>
          <w:rFonts w:ascii="Times New Roman" w:hAnsi="Times New Roman" w:cs="Times New Roman"/>
          <w:sz w:val="24"/>
          <w:szCs w:val="24"/>
        </w:rPr>
        <w:t xml:space="preserve">ecuperado de </w:t>
      </w:r>
      <w:r w:rsidRPr="00871662">
        <w:rPr>
          <w:rFonts w:ascii="Times New Roman" w:hAnsi="Times New Roman" w:cs="Times New Roman"/>
          <w:sz w:val="24"/>
          <w:szCs w:val="24"/>
        </w:rPr>
        <w:tab/>
      </w:r>
      <w:hyperlink r:id="rId43" w:history="1">
        <w:r w:rsidRPr="00871662">
          <w:rPr>
            <w:rFonts w:ascii="Times New Roman" w:hAnsi="Times New Roman" w:cs="Times New Roman"/>
            <w:sz w:val="24"/>
            <w:szCs w:val="24"/>
          </w:rPr>
          <w:t>https://www.comercioyaduanas.com.mx/aduanas/aduanasmexico/aduanas-en-mexico/</w:t>
        </w:r>
      </w:hyperlink>
      <w:r w:rsidRPr="00871662">
        <w:rPr>
          <w:rFonts w:ascii="Times New Roman" w:hAnsi="Times New Roman" w:cs="Times New Roman"/>
          <w:sz w:val="24"/>
          <w:szCs w:val="24"/>
        </w:rPr>
        <w:t>)</w:t>
      </w:r>
    </w:p>
    <w:p w14:paraId="11CBFBC2" w14:textId="59772728" w:rsidR="00086868" w:rsidRDefault="00086868" w:rsidP="00086868">
      <w:pPr>
        <w:spacing w:after="0" w:line="240" w:lineRule="auto"/>
        <w:ind w:left="703" w:right="261" w:hanging="709"/>
        <w:jc w:val="both"/>
        <w:rPr>
          <w:rFonts w:ascii="Times New Roman" w:hAnsi="Times New Roman" w:cs="Times New Roman"/>
          <w:sz w:val="24"/>
          <w:szCs w:val="24"/>
          <w:highlight w:val="cyan"/>
        </w:rPr>
      </w:pPr>
    </w:p>
    <w:p w14:paraId="750BD1C8" w14:textId="23A6DF9D" w:rsidR="00086868" w:rsidRPr="00A85923" w:rsidRDefault="000503CA" w:rsidP="00086868">
      <w:pPr>
        <w:spacing w:after="0" w:line="240" w:lineRule="auto"/>
        <w:ind w:left="703" w:right="261" w:hanging="709"/>
        <w:jc w:val="both"/>
        <w:rPr>
          <w:rFonts w:ascii="Times New Roman" w:hAnsi="Times New Roman" w:cs="Times New Roman"/>
          <w:sz w:val="20"/>
          <w:szCs w:val="20"/>
        </w:rPr>
      </w:pPr>
      <w:r w:rsidRPr="00A85923">
        <w:rPr>
          <w:rFonts w:ascii="Times New Roman" w:hAnsi="Times New Roman" w:cs="Times New Roman"/>
          <w:sz w:val="24"/>
          <w:szCs w:val="24"/>
        </w:rPr>
        <w:t>Congreso de los Estados Unidos Mexicanos.</w:t>
      </w:r>
      <w:r w:rsidR="00A85923" w:rsidRPr="00A85923">
        <w:rPr>
          <w:rFonts w:ascii="Times New Roman" w:hAnsi="Times New Roman" w:cs="Times New Roman"/>
          <w:sz w:val="24"/>
          <w:szCs w:val="24"/>
        </w:rPr>
        <w:t>(1917, 5 de febrero, última reforma 2020, 8 de mayo)</w:t>
      </w:r>
      <w:r w:rsidRPr="00A85923">
        <w:rPr>
          <w:rFonts w:ascii="Times New Roman" w:hAnsi="Times New Roman" w:cs="Times New Roman"/>
          <w:sz w:val="24"/>
          <w:szCs w:val="24"/>
        </w:rPr>
        <w:t xml:space="preserve"> Constitución Política de los Estados Unidos Mexicanos</w:t>
      </w:r>
      <w:r w:rsidR="00A85923" w:rsidRPr="00A85923">
        <w:rPr>
          <w:rFonts w:ascii="Times New Roman" w:hAnsi="Times New Roman" w:cs="Times New Roman"/>
          <w:sz w:val="24"/>
          <w:szCs w:val="24"/>
        </w:rPr>
        <w:t xml:space="preserve">. </w:t>
      </w:r>
      <w:r w:rsidRPr="00A85923">
        <w:rPr>
          <w:rFonts w:ascii="Times New Roman" w:hAnsi="Times New Roman" w:cs="Times New Roman"/>
          <w:sz w:val="24"/>
          <w:szCs w:val="24"/>
        </w:rPr>
        <w:t xml:space="preserve"> artículos 21, 35, 71 y 73.</w:t>
      </w:r>
      <w:r w:rsidR="00A85923" w:rsidRPr="00A85923">
        <w:rPr>
          <w:rFonts w:ascii="Times New Roman" w:hAnsi="Times New Roman" w:cs="Times New Roman"/>
          <w:sz w:val="24"/>
          <w:szCs w:val="24"/>
        </w:rPr>
        <w:t xml:space="preserve"> Diario oficial de la Federación</w:t>
      </w:r>
      <w:r w:rsidR="00A85923">
        <w:rPr>
          <w:rFonts w:ascii="Times New Roman" w:hAnsi="Times New Roman" w:cs="Times New Roman"/>
          <w:sz w:val="24"/>
          <w:szCs w:val="24"/>
        </w:rPr>
        <w:t xml:space="preserve"> del 5 de febrero de 2020.</w:t>
      </w:r>
      <w:r w:rsidR="00A85923" w:rsidRPr="00A85923">
        <w:rPr>
          <w:rFonts w:ascii="Times New Roman" w:hAnsi="Times New Roman" w:cs="Times New Roman"/>
          <w:sz w:val="24"/>
          <w:szCs w:val="24"/>
        </w:rPr>
        <w:t xml:space="preserve"> </w:t>
      </w:r>
      <w:hyperlink r:id="rId44" w:history="1">
        <w:r w:rsidR="00A85923" w:rsidRPr="00A85923">
          <w:rPr>
            <w:rFonts w:ascii="Times New Roman" w:hAnsi="Times New Roman" w:cs="Times New Roman"/>
            <w:color w:val="0000FF"/>
            <w:sz w:val="20"/>
            <w:szCs w:val="20"/>
            <w:u w:val="single"/>
          </w:rPr>
          <w:t>http://www.diputados.gob.mx/LeyesBiblio/pdf_mov/Constitucion_Politica.pdf</w:t>
        </w:r>
      </w:hyperlink>
    </w:p>
    <w:p w14:paraId="2966CAD8" w14:textId="77777777" w:rsidR="00A85923" w:rsidRPr="00A85923" w:rsidRDefault="00A85923" w:rsidP="00086868">
      <w:pPr>
        <w:spacing w:after="0" w:line="240" w:lineRule="auto"/>
        <w:ind w:left="703" w:right="261" w:hanging="709"/>
        <w:jc w:val="both"/>
        <w:rPr>
          <w:rFonts w:ascii="Times New Roman" w:hAnsi="Times New Roman" w:cs="Times New Roman"/>
          <w:sz w:val="20"/>
          <w:szCs w:val="20"/>
        </w:rPr>
      </w:pPr>
    </w:p>
    <w:p w14:paraId="1F46DC68" w14:textId="257672A7" w:rsidR="000503CA" w:rsidRPr="00A85923" w:rsidRDefault="00BB727E" w:rsidP="00086868">
      <w:pPr>
        <w:spacing w:after="0" w:line="240" w:lineRule="auto"/>
        <w:ind w:left="703" w:right="261" w:hanging="709"/>
        <w:jc w:val="both"/>
        <w:rPr>
          <w:rFonts w:ascii="Times New Roman" w:hAnsi="Times New Roman" w:cs="Times New Roman"/>
          <w:sz w:val="20"/>
          <w:szCs w:val="20"/>
        </w:rPr>
      </w:pPr>
      <w:r w:rsidRPr="00A85923">
        <w:rPr>
          <w:rFonts w:ascii="Times New Roman" w:hAnsi="Times New Roman" w:cs="Times New Roman"/>
          <w:sz w:val="24"/>
          <w:szCs w:val="24"/>
        </w:rPr>
        <w:t>C</w:t>
      </w:r>
      <w:r w:rsidR="000503CA" w:rsidRPr="00A85923">
        <w:rPr>
          <w:rFonts w:ascii="Times New Roman" w:hAnsi="Times New Roman" w:cs="Times New Roman"/>
          <w:sz w:val="24"/>
          <w:szCs w:val="24"/>
        </w:rPr>
        <w:t xml:space="preserve">ongreso de los Estados Unidos Mexicanos. </w:t>
      </w:r>
      <w:r w:rsidR="00A33872">
        <w:rPr>
          <w:rFonts w:ascii="Times New Roman" w:hAnsi="Times New Roman" w:cs="Times New Roman"/>
          <w:sz w:val="24"/>
          <w:szCs w:val="24"/>
        </w:rPr>
        <w:t>(</w:t>
      </w:r>
      <w:r w:rsidR="00A85923" w:rsidRPr="00A85923">
        <w:rPr>
          <w:rFonts w:ascii="Times New Roman" w:hAnsi="Times New Roman" w:cs="Times New Roman"/>
          <w:sz w:val="24"/>
          <w:szCs w:val="24"/>
        </w:rPr>
        <w:t>2018, 15 de junio</w:t>
      </w:r>
      <w:r w:rsidR="00A33872">
        <w:rPr>
          <w:rFonts w:ascii="Times New Roman" w:hAnsi="Times New Roman" w:cs="Times New Roman"/>
          <w:sz w:val="24"/>
          <w:szCs w:val="24"/>
        </w:rPr>
        <w:t>)</w:t>
      </w:r>
      <w:r w:rsidR="00A85923" w:rsidRPr="00A85923">
        <w:rPr>
          <w:rFonts w:ascii="Times New Roman" w:hAnsi="Times New Roman" w:cs="Times New Roman"/>
          <w:sz w:val="24"/>
          <w:szCs w:val="24"/>
        </w:rPr>
        <w:t xml:space="preserve">. </w:t>
      </w:r>
      <w:r w:rsidR="000503CA" w:rsidRPr="00A85923">
        <w:rPr>
          <w:rFonts w:ascii="Times New Roman" w:hAnsi="Times New Roman" w:cs="Times New Roman"/>
          <w:sz w:val="24"/>
          <w:szCs w:val="24"/>
        </w:rPr>
        <w:t>Ley Orgánica de la Administración Pública Federal, artículos 29 y 31.</w:t>
      </w:r>
      <w:r w:rsidR="00A85923" w:rsidRPr="00A85923">
        <w:rPr>
          <w:rFonts w:ascii="Times New Roman" w:hAnsi="Times New Roman" w:cs="Times New Roman"/>
          <w:sz w:val="24"/>
          <w:szCs w:val="24"/>
        </w:rPr>
        <w:t xml:space="preserve"> Diario Oficial de la Federación del 15 de junio de 2018. </w:t>
      </w:r>
      <w:hyperlink r:id="rId45" w:history="1">
        <w:r w:rsidR="00A85923" w:rsidRPr="00A85923">
          <w:rPr>
            <w:rStyle w:val="Hipervnculo"/>
            <w:rFonts w:ascii="Times New Roman" w:hAnsi="Times New Roman" w:cs="Times New Roman"/>
            <w:sz w:val="20"/>
            <w:szCs w:val="20"/>
          </w:rPr>
          <w:t>https://www.sat.gob.mx/normatividad/27577/leyes-fiscales</w:t>
        </w:r>
      </w:hyperlink>
    </w:p>
    <w:p w14:paraId="70E4B19A" w14:textId="77777777" w:rsidR="00086868" w:rsidRPr="00A85923" w:rsidRDefault="00086868" w:rsidP="00086868">
      <w:pPr>
        <w:spacing w:after="0" w:line="235" w:lineRule="auto"/>
        <w:ind w:left="715" w:right="261" w:hanging="709"/>
        <w:jc w:val="both"/>
        <w:rPr>
          <w:rFonts w:ascii="Times New Roman" w:hAnsi="Times New Roman" w:cs="Times New Roman"/>
          <w:sz w:val="20"/>
          <w:szCs w:val="20"/>
        </w:rPr>
      </w:pPr>
    </w:p>
    <w:p w14:paraId="5EE8248A" w14:textId="4B5D43EA" w:rsidR="000503CA" w:rsidRDefault="000503CA" w:rsidP="00086868">
      <w:pPr>
        <w:spacing w:after="0" w:line="235" w:lineRule="auto"/>
        <w:ind w:left="715" w:right="261" w:hanging="709"/>
        <w:jc w:val="both"/>
        <w:rPr>
          <w:rFonts w:ascii="Times New Roman" w:hAnsi="Times New Roman" w:cs="Times New Roman"/>
          <w:sz w:val="24"/>
          <w:szCs w:val="24"/>
        </w:rPr>
      </w:pPr>
      <w:r>
        <w:rPr>
          <w:rFonts w:ascii="Times New Roman" w:hAnsi="Times New Roman" w:cs="Times New Roman"/>
          <w:sz w:val="24"/>
          <w:szCs w:val="24"/>
        </w:rPr>
        <w:t xml:space="preserve">Congreso de los Estados Unidos Mexicanos. (2015, 17 de diciembre) </w:t>
      </w:r>
      <w:r w:rsidRPr="00F679E8">
        <w:rPr>
          <w:rFonts w:ascii="Times New Roman" w:hAnsi="Times New Roman" w:cs="Times New Roman"/>
          <w:sz w:val="24"/>
          <w:szCs w:val="24"/>
        </w:rPr>
        <w:t>Ley del Servicio de Administración Tributaria, artículos 2 y</w:t>
      </w:r>
      <w:r>
        <w:rPr>
          <w:rFonts w:ascii="Times New Roman" w:hAnsi="Times New Roman" w:cs="Times New Roman"/>
          <w:sz w:val="24"/>
          <w:szCs w:val="24"/>
        </w:rPr>
        <w:t xml:space="preserve"> </w:t>
      </w:r>
      <w:r w:rsidRPr="00F679E8">
        <w:rPr>
          <w:rFonts w:ascii="Times New Roman" w:hAnsi="Times New Roman" w:cs="Times New Roman"/>
          <w:sz w:val="24"/>
          <w:szCs w:val="24"/>
        </w:rPr>
        <w:t>7.</w:t>
      </w:r>
      <w:r>
        <w:rPr>
          <w:rFonts w:ascii="Times New Roman" w:hAnsi="Times New Roman" w:cs="Times New Roman"/>
          <w:sz w:val="24"/>
          <w:szCs w:val="24"/>
        </w:rPr>
        <w:t xml:space="preserve"> Diario Oficial de la Federación</w:t>
      </w:r>
      <w:r w:rsidR="00A33872">
        <w:rPr>
          <w:rFonts w:ascii="Times New Roman" w:hAnsi="Times New Roman" w:cs="Times New Roman"/>
          <w:sz w:val="24"/>
          <w:szCs w:val="24"/>
        </w:rPr>
        <w:t xml:space="preserve"> del 17 de diciembre de 2015</w:t>
      </w:r>
      <w:r>
        <w:rPr>
          <w:rFonts w:ascii="Times New Roman" w:hAnsi="Times New Roman" w:cs="Times New Roman"/>
          <w:sz w:val="24"/>
          <w:szCs w:val="24"/>
        </w:rPr>
        <w:t>.</w:t>
      </w:r>
      <w:r w:rsidR="00A33872">
        <w:rPr>
          <w:rFonts w:ascii="Times New Roman" w:hAnsi="Times New Roman" w:cs="Times New Roman"/>
          <w:sz w:val="24"/>
          <w:szCs w:val="24"/>
        </w:rPr>
        <w:t xml:space="preserve"> </w:t>
      </w:r>
      <w:r w:rsidR="00A33872" w:rsidRPr="00A85923">
        <w:rPr>
          <w:rFonts w:ascii="Times New Roman" w:hAnsi="Times New Roman" w:cs="Times New Roman"/>
          <w:sz w:val="24"/>
          <w:szCs w:val="24"/>
        </w:rPr>
        <w:t xml:space="preserve"> </w:t>
      </w:r>
      <w:hyperlink r:id="rId46" w:history="1">
        <w:r w:rsidR="00A33872" w:rsidRPr="00A85923">
          <w:rPr>
            <w:rStyle w:val="Hipervnculo"/>
            <w:rFonts w:ascii="Times New Roman" w:hAnsi="Times New Roman" w:cs="Times New Roman"/>
            <w:sz w:val="20"/>
            <w:szCs w:val="20"/>
          </w:rPr>
          <w:t>https://www.sat.gob.mx/normatividad/27577/leyes-fiscales</w:t>
        </w:r>
      </w:hyperlink>
    </w:p>
    <w:p w14:paraId="196DA82D" w14:textId="77777777" w:rsidR="00086868" w:rsidRDefault="00086868" w:rsidP="00086868">
      <w:pPr>
        <w:spacing w:after="0" w:line="235" w:lineRule="auto"/>
        <w:ind w:left="715" w:right="261" w:hanging="709"/>
        <w:jc w:val="both"/>
        <w:rPr>
          <w:rFonts w:ascii="Times New Roman" w:hAnsi="Times New Roman" w:cs="Times New Roman"/>
          <w:sz w:val="24"/>
          <w:szCs w:val="24"/>
        </w:rPr>
      </w:pPr>
    </w:p>
    <w:p w14:paraId="5E22C74D" w14:textId="57EF8364" w:rsidR="00086868" w:rsidRDefault="000503CA" w:rsidP="00086868">
      <w:pPr>
        <w:spacing w:after="0" w:line="240" w:lineRule="auto"/>
        <w:ind w:left="703" w:right="261" w:hanging="709"/>
        <w:jc w:val="both"/>
        <w:rPr>
          <w:rStyle w:val="Hipervnculo"/>
          <w:rFonts w:ascii="Times New Roman" w:hAnsi="Times New Roman" w:cs="Times New Roman"/>
        </w:rPr>
      </w:pPr>
      <w:r w:rsidRPr="00114E0E">
        <w:rPr>
          <w:rFonts w:ascii="Times New Roman" w:hAnsi="Times New Roman" w:cs="Times New Roman"/>
          <w:sz w:val="24"/>
          <w:szCs w:val="24"/>
        </w:rPr>
        <w:t xml:space="preserve">Congreso de los Estados Unidos Mexicanos. (2015, 24 de agosto). Reglamento Interior del Servicio de </w:t>
      </w:r>
      <w:r w:rsidRPr="00114E0E">
        <w:rPr>
          <w:rFonts w:ascii="Times New Roman" w:hAnsi="Times New Roman" w:cs="Times New Roman"/>
          <w:sz w:val="24"/>
          <w:szCs w:val="24"/>
        </w:rPr>
        <w:tab/>
        <w:t>Adminis</w:t>
      </w:r>
      <w:r w:rsidRPr="00114E0E">
        <w:rPr>
          <w:rFonts w:ascii="Times New Roman" w:hAnsi="Times New Roman" w:cs="Times New Roman"/>
          <w:sz w:val="24"/>
          <w:szCs w:val="24"/>
        </w:rPr>
        <w:tab/>
        <w:t xml:space="preserve">tración Tributaria. artículos 2, 3, 7, 11, 19 </w:t>
      </w:r>
      <w:r w:rsidRPr="00114E0E">
        <w:rPr>
          <w:rFonts w:ascii="Times New Roman" w:hAnsi="Times New Roman" w:cs="Times New Roman"/>
          <w:sz w:val="24"/>
          <w:szCs w:val="24"/>
        </w:rPr>
        <w:tab/>
        <w:t xml:space="preserve">fracciones IV, VIII, LII, LIII, LXIX, LXXIV,         </w:t>
      </w:r>
      <w:r w:rsidRPr="00114E0E">
        <w:rPr>
          <w:rFonts w:ascii="Times New Roman" w:hAnsi="Times New Roman" w:cs="Times New Roman"/>
          <w:sz w:val="24"/>
          <w:szCs w:val="24"/>
        </w:rPr>
        <w:tab/>
        <w:t>LXXIX, LXXXVI y 21. Diario Oficial de la Federación.</w:t>
      </w:r>
      <w:r>
        <w:rPr>
          <w:rFonts w:ascii="Times New Roman" w:hAnsi="Times New Roman" w:cs="Times New Roman"/>
          <w:sz w:val="24"/>
          <w:szCs w:val="24"/>
        </w:rPr>
        <w:t xml:space="preserve">      </w:t>
      </w:r>
      <w:hyperlink r:id="rId47" w:history="1">
        <w:r w:rsidRPr="000A15C1">
          <w:rPr>
            <w:rStyle w:val="Hipervnculo"/>
            <w:rFonts w:ascii="Times New Roman" w:hAnsi="Times New Roman" w:cs="Times New Roman"/>
          </w:rPr>
          <w:t>https://www.dof.gob.mx/nota_detalle.php?codigo=5404927&amp;fecha=24/08/2015</w:t>
        </w:r>
      </w:hyperlink>
    </w:p>
    <w:p w14:paraId="1A908692" w14:textId="77777777" w:rsidR="0058369D" w:rsidRDefault="0058369D" w:rsidP="00086868">
      <w:pPr>
        <w:spacing w:after="0" w:line="240" w:lineRule="auto"/>
        <w:ind w:left="703" w:right="261" w:hanging="709"/>
        <w:jc w:val="both"/>
        <w:rPr>
          <w:rStyle w:val="Hipervnculo"/>
          <w:rFonts w:ascii="Times New Roman" w:hAnsi="Times New Roman" w:cs="Times New Roman"/>
        </w:rPr>
      </w:pPr>
    </w:p>
    <w:p w14:paraId="23263B93" w14:textId="7FAAFE2F" w:rsidR="0058369D" w:rsidRPr="002003CD" w:rsidRDefault="000503CA" w:rsidP="00086868">
      <w:pPr>
        <w:spacing w:after="0" w:line="240" w:lineRule="auto"/>
        <w:ind w:left="703" w:right="261" w:hanging="709"/>
        <w:jc w:val="both"/>
        <w:rPr>
          <w:rFonts w:ascii="Times New Roman" w:hAnsi="Times New Roman" w:cs="Times New Roman"/>
          <w:sz w:val="20"/>
          <w:szCs w:val="20"/>
        </w:rPr>
      </w:pPr>
      <w:r>
        <w:rPr>
          <w:rFonts w:ascii="Times New Roman" w:hAnsi="Times New Roman" w:cs="Times New Roman"/>
          <w:sz w:val="24"/>
          <w:szCs w:val="24"/>
        </w:rPr>
        <w:lastRenderedPageBreak/>
        <w:t xml:space="preserve">Congreso de los Estados Unidos Mexicanos. </w:t>
      </w:r>
      <w:r w:rsidR="00696EBC">
        <w:rPr>
          <w:rFonts w:ascii="Times New Roman" w:hAnsi="Times New Roman" w:cs="Times New Roman"/>
          <w:sz w:val="24"/>
          <w:szCs w:val="24"/>
        </w:rPr>
        <w:t>(</w:t>
      </w:r>
      <w:r w:rsidR="002003CD">
        <w:rPr>
          <w:rFonts w:ascii="Times New Roman" w:hAnsi="Times New Roman" w:cs="Times New Roman"/>
          <w:sz w:val="24"/>
          <w:szCs w:val="24"/>
        </w:rPr>
        <w:t>2018, junio 25)</w:t>
      </w:r>
      <w:r w:rsidR="00696EBC">
        <w:rPr>
          <w:rFonts w:ascii="Times New Roman" w:hAnsi="Times New Roman" w:cs="Times New Roman"/>
          <w:sz w:val="24"/>
          <w:szCs w:val="24"/>
        </w:rPr>
        <w:t xml:space="preserve">. </w:t>
      </w:r>
      <w:r>
        <w:rPr>
          <w:rFonts w:ascii="Times New Roman" w:hAnsi="Times New Roman" w:cs="Times New Roman"/>
          <w:sz w:val="24"/>
          <w:szCs w:val="24"/>
        </w:rPr>
        <w:t xml:space="preserve">Ley Aduanera, </w:t>
      </w:r>
      <w:r w:rsidRPr="00001D4D">
        <w:rPr>
          <w:rFonts w:ascii="Times New Roman" w:hAnsi="Times New Roman" w:cs="Times New Roman"/>
          <w:sz w:val="24"/>
          <w:szCs w:val="24"/>
        </w:rPr>
        <w:t>artículo</w:t>
      </w:r>
      <w:r>
        <w:rPr>
          <w:rFonts w:ascii="Times New Roman" w:hAnsi="Times New Roman" w:cs="Times New Roman"/>
          <w:sz w:val="24"/>
          <w:szCs w:val="24"/>
        </w:rPr>
        <w:t>s 2, 3, 7, 50,</w:t>
      </w:r>
      <w:r w:rsidRPr="00001D4D">
        <w:rPr>
          <w:rFonts w:ascii="Times New Roman" w:hAnsi="Times New Roman" w:cs="Times New Roman"/>
          <w:sz w:val="24"/>
          <w:szCs w:val="24"/>
        </w:rPr>
        <w:t xml:space="preserve"> </w:t>
      </w:r>
      <w:r>
        <w:rPr>
          <w:rFonts w:ascii="Times New Roman" w:hAnsi="Times New Roman" w:cs="Times New Roman"/>
          <w:sz w:val="24"/>
          <w:szCs w:val="24"/>
        </w:rPr>
        <w:t>144</w:t>
      </w:r>
      <w:r w:rsidRPr="00001D4D">
        <w:rPr>
          <w:rFonts w:ascii="Times New Roman" w:hAnsi="Times New Roman" w:cs="Times New Roman"/>
          <w:sz w:val="24"/>
          <w:szCs w:val="24"/>
        </w:rPr>
        <w:t xml:space="preserve"> fracci</w:t>
      </w:r>
      <w:r>
        <w:rPr>
          <w:rFonts w:ascii="Times New Roman" w:hAnsi="Times New Roman" w:cs="Times New Roman"/>
          <w:sz w:val="24"/>
          <w:szCs w:val="24"/>
        </w:rPr>
        <w:t>ones I, VII, VIII, IX y XI</w:t>
      </w:r>
      <w:r w:rsidRPr="00001D4D">
        <w:rPr>
          <w:rFonts w:ascii="Times New Roman" w:hAnsi="Times New Roman" w:cs="Times New Roman"/>
          <w:sz w:val="24"/>
          <w:szCs w:val="24"/>
        </w:rPr>
        <w:t>.</w:t>
      </w:r>
      <w:r w:rsidR="002003CD">
        <w:rPr>
          <w:rFonts w:ascii="Times New Roman" w:hAnsi="Times New Roman" w:cs="Times New Roman"/>
          <w:sz w:val="24"/>
          <w:szCs w:val="24"/>
        </w:rPr>
        <w:t xml:space="preserve"> Diario Oficial de la Federación del 25 de junio de 2018. Recuperado de </w:t>
      </w:r>
      <w:hyperlink r:id="rId48" w:history="1">
        <w:r w:rsidR="002003CD" w:rsidRPr="002003CD">
          <w:rPr>
            <w:rStyle w:val="Hipervnculo"/>
            <w:rFonts w:ascii="Times New Roman" w:hAnsi="Times New Roman" w:cs="Times New Roman"/>
            <w:sz w:val="20"/>
            <w:szCs w:val="20"/>
          </w:rPr>
          <w:t>https://www.sat.gob.mx/normatividad/27577/leyes-fiscales</w:t>
        </w:r>
      </w:hyperlink>
    </w:p>
    <w:p w14:paraId="69F336B1" w14:textId="77777777" w:rsidR="002003CD" w:rsidRDefault="002003CD" w:rsidP="00086868">
      <w:pPr>
        <w:spacing w:after="0" w:line="240" w:lineRule="auto"/>
        <w:ind w:left="703" w:right="261" w:hanging="709"/>
        <w:jc w:val="both"/>
        <w:rPr>
          <w:rFonts w:ascii="Times New Roman" w:hAnsi="Times New Roman" w:cs="Times New Roman"/>
          <w:sz w:val="24"/>
          <w:szCs w:val="24"/>
        </w:rPr>
      </w:pPr>
    </w:p>
    <w:p w14:paraId="34DCE87F" w14:textId="4A6C458C" w:rsidR="000503CA" w:rsidRPr="00ED2AB5" w:rsidRDefault="000503CA" w:rsidP="002003CD">
      <w:pPr>
        <w:spacing w:after="0" w:line="240" w:lineRule="auto"/>
        <w:ind w:left="715" w:right="261" w:hanging="709"/>
        <w:jc w:val="both"/>
        <w:rPr>
          <w:rFonts w:ascii="Times New Roman" w:hAnsi="Times New Roman" w:cs="Times New Roman"/>
          <w:sz w:val="20"/>
          <w:szCs w:val="20"/>
        </w:rPr>
      </w:pPr>
      <w:r w:rsidRPr="002003CD">
        <w:rPr>
          <w:rFonts w:ascii="Times New Roman" w:hAnsi="Times New Roman" w:cs="Times New Roman"/>
          <w:sz w:val="24"/>
          <w:szCs w:val="24"/>
        </w:rPr>
        <w:t xml:space="preserve">Congreso de los Estados Unidos Mexicanos. </w:t>
      </w:r>
      <w:r w:rsidR="002003CD" w:rsidRPr="002003CD">
        <w:rPr>
          <w:rFonts w:ascii="Times New Roman" w:hAnsi="Times New Roman" w:cs="Times New Roman"/>
          <w:sz w:val="24"/>
          <w:szCs w:val="24"/>
        </w:rPr>
        <w:t xml:space="preserve">(2019, 27 de mayo). </w:t>
      </w:r>
      <w:r w:rsidRPr="002003CD">
        <w:rPr>
          <w:rFonts w:ascii="Times New Roman" w:hAnsi="Times New Roman" w:cs="Times New Roman"/>
          <w:sz w:val="24"/>
          <w:szCs w:val="24"/>
        </w:rPr>
        <w:t>Ley de la Guardia Nacional, articulo 7.</w:t>
      </w:r>
      <w:r w:rsidR="002003CD" w:rsidRPr="002003CD">
        <w:rPr>
          <w:rFonts w:ascii="Times New Roman" w:hAnsi="Times New Roman" w:cs="Times New Roman"/>
          <w:sz w:val="24"/>
          <w:szCs w:val="24"/>
        </w:rPr>
        <w:t xml:space="preserve"> Diario Oficial de la federación de fecha 27 de mayo de 2019. Recuperado de</w:t>
      </w:r>
      <w:r w:rsidR="002003CD" w:rsidRPr="002003CD">
        <w:rPr>
          <w:rFonts w:ascii="Times New Roman" w:hAnsi="Times New Roman" w:cs="Times New Roman"/>
          <w:sz w:val="20"/>
          <w:szCs w:val="20"/>
        </w:rPr>
        <w:t xml:space="preserve"> </w:t>
      </w:r>
      <w:hyperlink r:id="rId49" w:history="1">
        <w:r w:rsidR="00ED2AB5" w:rsidRPr="00ED2AB5">
          <w:rPr>
            <w:rStyle w:val="Hipervnculo"/>
            <w:rFonts w:ascii="Times New Roman" w:hAnsi="Times New Roman" w:cs="Times New Roman"/>
            <w:sz w:val="20"/>
            <w:szCs w:val="20"/>
          </w:rPr>
          <w:t>http://www.diputados.gob.mx/LeyesBiblio/pdf/LGN_270519.pdf</w:t>
        </w:r>
      </w:hyperlink>
    </w:p>
    <w:p w14:paraId="19D0307F" w14:textId="77777777" w:rsidR="000503CA" w:rsidRPr="00ED2AB5" w:rsidRDefault="000503CA" w:rsidP="000503CA">
      <w:pPr>
        <w:pStyle w:val="Texto"/>
        <w:spacing w:line="248" w:lineRule="exact"/>
        <w:ind w:firstLine="0"/>
        <w:rPr>
          <w:rFonts w:ascii="Times New Roman" w:hAnsi="Times New Roman" w:cs="Times New Roman"/>
          <w:sz w:val="20"/>
          <w:highlight w:val="cyan"/>
        </w:rPr>
      </w:pPr>
    </w:p>
    <w:p w14:paraId="62E1423D" w14:textId="54229B76" w:rsidR="000503CA" w:rsidRPr="00ED2AB5" w:rsidRDefault="000503CA" w:rsidP="00BB727E">
      <w:pPr>
        <w:spacing w:after="0" w:line="235" w:lineRule="auto"/>
        <w:ind w:left="715" w:right="261" w:hanging="709"/>
        <w:jc w:val="both"/>
        <w:rPr>
          <w:rFonts w:ascii="Times New Roman" w:hAnsi="Times New Roman" w:cs="Times New Roman"/>
          <w:sz w:val="16"/>
          <w:szCs w:val="16"/>
        </w:rPr>
      </w:pPr>
      <w:r w:rsidRPr="00ED2AB5">
        <w:rPr>
          <w:rFonts w:ascii="Times New Roman" w:hAnsi="Times New Roman" w:cs="Times New Roman"/>
          <w:sz w:val="24"/>
          <w:szCs w:val="24"/>
        </w:rPr>
        <w:t xml:space="preserve">Congreso de los Estados Unidos Mexicanos. </w:t>
      </w:r>
      <w:r w:rsidR="00ED2AB5" w:rsidRPr="00ED2AB5">
        <w:rPr>
          <w:rFonts w:ascii="Times New Roman" w:hAnsi="Times New Roman" w:cs="Times New Roman"/>
          <w:sz w:val="24"/>
          <w:szCs w:val="24"/>
        </w:rPr>
        <w:t xml:space="preserve">(2019, 29 de junio). </w:t>
      </w:r>
      <w:r w:rsidRPr="00ED2AB5">
        <w:rPr>
          <w:rFonts w:ascii="Times New Roman" w:hAnsi="Times New Roman" w:cs="Times New Roman"/>
          <w:sz w:val="24"/>
          <w:szCs w:val="24"/>
        </w:rPr>
        <w:t>Reglamento de la Ley de la Guardia Nacional, articulo 35, fracción XXVII.</w:t>
      </w:r>
      <w:r w:rsidR="00ED2AB5" w:rsidRPr="00ED2AB5">
        <w:rPr>
          <w:rFonts w:ascii="Times New Roman" w:hAnsi="Times New Roman" w:cs="Times New Roman"/>
          <w:sz w:val="24"/>
          <w:szCs w:val="24"/>
        </w:rPr>
        <w:t xml:space="preserve"> Diario Oficial de la Federación de fecha 29 de junio de 2019. Recuperado de </w:t>
      </w:r>
      <w:hyperlink r:id="rId50" w:history="1">
        <w:r w:rsidR="00ED2AB5" w:rsidRPr="00ED2AB5">
          <w:rPr>
            <w:rStyle w:val="Hipervnculo"/>
            <w:rFonts w:ascii="Times New Roman" w:hAnsi="Times New Roman" w:cs="Times New Roman"/>
            <w:sz w:val="16"/>
            <w:szCs w:val="16"/>
          </w:rPr>
          <w:t>https://www.dof.gob.mx/nota detalle.php?codigo=5564530&amp;fecha=29/06/2019</w:t>
        </w:r>
      </w:hyperlink>
    </w:p>
    <w:p w14:paraId="54C7BD79" w14:textId="4225B4CA" w:rsidR="000503CA" w:rsidRPr="00ED2AB5" w:rsidRDefault="000503CA" w:rsidP="000503CA">
      <w:pPr>
        <w:pStyle w:val="Texto"/>
        <w:spacing w:line="248" w:lineRule="exact"/>
        <w:ind w:firstLine="0"/>
        <w:rPr>
          <w:rFonts w:ascii="Times New Roman" w:hAnsi="Times New Roman" w:cs="Times New Roman"/>
          <w:sz w:val="16"/>
          <w:szCs w:val="16"/>
        </w:rPr>
      </w:pPr>
    </w:p>
    <w:p w14:paraId="10C54C93" w14:textId="7265E648" w:rsidR="0026342C" w:rsidRDefault="00830B53" w:rsidP="0026342C">
      <w:pPr>
        <w:spacing w:after="0" w:line="240" w:lineRule="auto"/>
        <w:ind w:left="715" w:right="261" w:hanging="709"/>
        <w:jc w:val="both"/>
        <w:rPr>
          <w:rFonts w:ascii="Times New Roman" w:hAnsi="Times New Roman" w:cs="Times New Roman"/>
          <w:sz w:val="24"/>
          <w:szCs w:val="24"/>
          <w:u w:val="single"/>
        </w:rPr>
      </w:pPr>
      <w:r>
        <w:rPr>
          <w:rFonts w:ascii="Times New Roman" w:hAnsi="Times New Roman" w:cs="Times New Roman"/>
          <w:sz w:val="24"/>
          <w:szCs w:val="24"/>
        </w:rPr>
        <w:t xml:space="preserve">Contralínea. </w:t>
      </w:r>
      <w:r w:rsidR="00A33872">
        <w:rPr>
          <w:rFonts w:ascii="Times New Roman" w:hAnsi="Times New Roman" w:cs="Times New Roman"/>
          <w:sz w:val="24"/>
          <w:szCs w:val="24"/>
        </w:rPr>
        <w:t>(</w:t>
      </w:r>
      <w:r>
        <w:rPr>
          <w:rFonts w:ascii="Times New Roman" w:hAnsi="Times New Roman" w:cs="Times New Roman"/>
          <w:sz w:val="24"/>
          <w:szCs w:val="24"/>
        </w:rPr>
        <w:t>2009</w:t>
      </w:r>
      <w:r w:rsidR="00A33872">
        <w:rPr>
          <w:rFonts w:ascii="Times New Roman" w:hAnsi="Times New Roman" w:cs="Times New Roman"/>
          <w:sz w:val="24"/>
          <w:szCs w:val="24"/>
        </w:rPr>
        <w:t>)</w:t>
      </w:r>
      <w:r>
        <w:rPr>
          <w:rFonts w:ascii="Times New Roman" w:hAnsi="Times New Roman" w:cs="Times New Roman"/>
          <w:sz w:val="24"/>
          <w:szCs w:val="24"/>
        </w:rPr>
        <w:t xml:space="preserve">. La irónica desaparición de la Policía Fiscal. Recuperado de </w:t>
      </w:r>
      <w:hyperlink r:id="rId51" w:history="1">
        <w:r w:rsidRPr="0026342C">
          <w:rPr>
            <w:rFonts w:ascii="Times New Roman" w:hAnsi="Times New Roman" w:cs="Times New Roman"/>
            <w:sz w:val="24"/>
            <w:szCs w:val="24"/>
            <w:u w:val="single"/>
          </w:rPr>
          <w:t>https://www.contralinea.com.mx/archivo-revista/2009/10/01/la-ironica-desaparicion-de-la-policia-fiscal/</w:t>
        </w:r>
      </w:hyperlink>
    </w:p>
    <w:p w14:paraId="4A4052BD" w14:textId="20B2FCCC" w:rsidR="003F2ACF" w:rsidRDefault="003F2ACF" w:rsidP="0026342C">
      <w:pPr>
        <w:spacing w:after="0" w:line="240" w:lineRule="auto"/>
        <w:ind w:left="715" w:right="261" w:hanging="709"/>
        <w:jc w:val="both"/>
        <w:rPr>
          <w:rFonts w:ascii="Times New Roman" w:hAnsi="Times New Roman" w:cs="Times New Roman"/>
          <w:sz w:val="24"/>
          <w:szCs w:val="24"/>
          <w:u w:val="single"/>
        </w:rPr>
      </w:pPr>
    </w:p>
    <w:p w14:paraId="0D98D350" w14:textId="1077875B" w:rsidR="003F2ACF" w:rsidRPr="003F2ACF" w:rsidRDefault="003F2ACF" w:rsidP="0026342C">
      <w:pPr>
        <w:spacing w:after="0" w:line="240" w:lineRule="auto"/>
        <w:ind w:left="715" w:right="261" w:hanging="709"/>
        <w:jc w:val="both"/>
        <w:rPr>
          <w:rFonts w:ascii="Times New Roman" w:hAnsi="Times New Roman" w:cs="Times New Roman"/>
          <w:sz w:val="24"/>
          <w:szCs w:val="24"/>
        </w:rPr>
      </w:pPr>
      <w:r w:rsidRPr="003F2ACF">
        <w:rPr>
          <w:rFonts w:ascii="Times New Roman" w:hAnsi="Times New Roman" w:cs="Times New Roman"/>
          <w:sz w:val="24"/>
          <w:szCs w:val="24"/>
        </w:rPr>
        <w:t xml:space="preserve">Convenio </w:t>
      </w:r>
      <w:r>
        <w:rPr>
          <w:rFonts w:ascii="Times New Roman" w:hAnsi="Times New Roman" w:cs="Times New Roman"/>
          <w:sz w:val="24"/>
          <w:szCs w:val="24"/>
        </w:rPr>
        <w:t>d</w:t>
      </w:r>
      <w:r w:rsidRPr="003F2ACF">
        <w:rPr>
          <w:rFonts w:ascii="Times New Roman" w:hAnsi="Times New Roman" w:cs="Times New Roman"/>
          <w:sz w:val="24"/>
          <w:szCs w:val="24"/>
        </w:rPr>
        <w:t>e Colaboración Institucional SAT-SEDENA</w:t>
      </w:r>
      <w:r>
        <w:rPr>
          <w:rFonts w:ascii="Times New Roman" w:hAnsi="Times New Roman" w:cs="Times New Roman"/>
          <w:sz w:val="24"/>
          <w:szCs w:val="24"/>
        </w:rPr>
        <w:t>.</w:t>
      </w:r>
      <w:r w:rsidRPr="003F2ACF">
        <w:rPr>
          <w:rFonts w:ascii="Times New Roman" w:hAnsi="Times New Roman" w:cs="Times New Roman"/>
          <w:sz w:val="24"/>
          <w:szCs w:val="24"/>
        </w:rPr>
        <w:t xml:space="preserve"> </w:t>
      </w:r>
      <w:r>
        <w:rPr>
          <w:rFonts w:ascii="Times New Roman" w:hAnsi="Times New Roman" w:cs="Times New Roman"/>
          <w:sz w:val="24"/>
          <w:szCs w:val="24"/>
        </w:rPr>
        <w:t>(</w:t>
      </w:r>
      <w:r w:rsidRPr="003F2ACF">
        <w:rPr>
          <w:rFonts w:ascii="Times New Roman" w:hAnsi="Times New Roman" w:cs="Times New Roman"/>
          <w:sz w:val="24"/>
          <w:szCs w:val="24"/>
        </w:rPr>
        <w:t>2019-2021)</w:t>
      </w:r>
      <w:r>
        <w:rPr>
          <w:rFonts w:ascii="Times New Roman" w:hAnsi="Times New Roman" w:cs="Times New Roman"/>
          <w:sz w:val="24"/>
          <w:szCs w:val="24"/>
        </w:rPr>
        <w:t>. SAT.</w:t>
      </w:r>
    </w:p>
    <w:p w14:paraId="06476DBA" w14:textId="77777777" w:rsidR="0026342C" w:rsidRPr="0026342C" w:rsidRDefault="0026342C" w:rsidP="0026342C">
      <w:pPr>
        <w:spacing w:after="0" w:line="240" w:lineRule="auto"/>
        <w:ind w:left="715" w:right="261" w:hanging="709"/>
        <w:jc w:val="both"/>
        <w:rPr>
          <w:rFonts w:ascii="Times New Roman" w:hAnsi="Times New Roman" w:cs="Times New Roman"/>
          <w:sz w:val="24"/>
          <w:szCs w:val="24"/>
          <w:u w:val="single"/>
        </w:rPr>
      </w:pPr>
    </w:p>
    <w:p w14:paraId="7D6D6009" w14:textId="7E2B56A1" w:rsidR="0026342C" w:rsidRDefault="00F679E8" w:rsidP="0058369D">
      <w:pPr>
        <w:spacing w:after="0" w:line="240" w:lineRule="auto"/>
        <w:ind w:left="700" w:right="260" w:hanging="707"/>
        <w:jc w:val="both"/>
        <w:rPr>
          <w:rFonts w:ascii="Times New Roman" w:hAnsi="Times New Roman" w:cs="Times New Roman"/>
          <w:sz w:val="24"/>
          <w:szCs w:val="24"/>
        </w:rPr>
      </w:pPr>
      <w:r w:rsidRPr="0026342C">
        <w:rPr>
          <w:rFonts w:ascii="Times New Roman" w:eastAsia="Times New Roman" w:hAnsi="Times New Roman" w:cs="Times New Roman"/>
          <w:color w:val="222222"/>
          <w:sz w:val="24"/>
          <w:szCs w:val="24"/>
        </w:rPr>
        <w:t>Definici</w:t>
      </w:r>
      <w:r w:rsidR="00ED2AB5">
        <w:rPr>
          <w:rFonts w:ascii="Times New Roman" w:eastAsia="Times New Roman" w:hAnsi="Times New Roman" w:cs="Times New Roman"/>
          <w:color w:val="222222"/>
          <w:sz w:val="24"/>
          <w:szCs w:val="24"/>
        </w:rPr>
        <w:t>o</w:t>
      </w:r>
      <w:r w:rsidR="00021BF0">
        <w:rPr>
          <w:rFonts w:ascii="Times New Roman" w:eastAsia="Times New Roman" w:hAnsi="Times New Roman" w:cs="Times New Roman"/>
          <w:color w:val="222222"/>
          <w:sz w:val="24"/>
          <w:szCs w:val="24"/>
        </w:rPr>
        <w:t>n</w:t>
      </w:r>
      <w:r w:rsidR="003F2ACF">
        <w:rPr>
          <w:rFonts w:ascii="Times New Roman" w:eastAsia="Times New Roman" w:hAnsi="Times New Roman" w:cs="Times New Roman"/>
          <w:color w:val="222222"/>
          <w:sz w:val="24"/>
          <w:szCs w:val="24"/>
        </w:rPr>
        <w:t>a</w:t>
      </w:r>
      <w:r w:rsidR="00A33872">
        <w:rPr>
          <w:rFonts w:ascii="Times New Roman" w:eastAsia="Times New Roman" w:hAnsi="Times New Roman" w:cs="Times New Roman"/>
          <w:color w:val="222222"/>
          <w:sz w:val="24"/>
          <w:szCs w:val="24"/>
        </w:rPr>
        <w:t>. (</w:t>
      </w:r>
      <w:r w:rsidRPr="00F679E8">
        <w:rPr>
          <w:rFonts w:ascii="Times New Roman" w:hAnsi="Times New Roman" w:cs="Times New Roman"/>
          <w:sz w:val="24"/>
          <w:szCs w:val="24"/>
        </w:rPr>
        <w:t>2020</w:t>
      </w:r>
      <w:r w:rsidR="00A33872">
        <w:rPr>
          <w:rFonts w:ascii="Times New Roman" w:hAnsi="Times New Roman" w:cs="Times New Roman"/>
          <w:sz w:val="24"/>
          <w:szCs w:val="24"/>
        </w:rPr>
        <w:t>). R</w:t>
      </w:r>
      <w:r w:rsidRPr="00F679E8">
        <w:rPr>
          <w:rFonts w:ascii="Times New Roman" w:hAnsi="Times New Roman" w:cs="Times New Roman"/>
          <w:sz w:val="24"/>
          <w:szCs w:val="24"/>
        </w:rPr>
        <w:t xml:space="preserve">ecuperado de </w:t>
      </w:r>
      <w:hyperlink r:id="rId52" w:history="1">
        <w:r w:rsidRPr="00F679E8">
          <w:rPr>
            <w:rFonts w:ascii="Times New Roman" w:hAnsi="Times New Roman" w:cs="Times New Roman"/>
            <w:sz w:val="24"/>
            <w:szCs w:val="24"/>
          </w:rPr>
          <w:t>https://definiciona.com/aduana/</w:t>
        </w:r>
      </w:hyperlink>
      <w:r w:rsidRPr="00F679E8">
        <w:rPr>
          <w:rFonts w:ascii="Times New Roman" w:hAnsi="Times New Roman" w:cs="Times New Roman"/>
          <w:sz w:val="24"/>
          <w:szCs w:val="24"/>
        </w:rPr>
        <w:t>.</w:t>
      </w:r>
    </w:p>
    <w:p w14:paraId="5FA7491C" w14:textId="2FACA34B" w:rsidR="00FF1700" w:rsidRDefault="00FF1700" w:rsidP="0058369D">
      <w:pPr>
        <w:spacing w:after="0" w:line="240" w:lineRule="auto"/>
        <w:ind w:left="700" w:right="260" w:hanging="707"/>
        <w:jc w:val="both"/>
        <w:rPr>
          <w:rFonts w:ascii="Times New Roman" w:hAnsi="Times New Roman" w:cs="Times New Roman"/>
          <w:sz w:val="24"/>
          <w:szCs w:val="24"/>
        </w:rPr>
      </w:pPr>
    </w:p>
    <w:p w14:paraId="3E14EE95" w14:textId="72EE2E25" w:rsidR="00190C88" w:rsidRPr="00190C88" w:rsidRDefault="00FF1700" w:rsidP="00190C88">
      <w:pPr>
        <w:rPr>
          <w:rFonts w:ascii="Calibri" w:eastAsia="Times New Roman" w:hAnsi="Calibri" w:cs="Calibri"/>
          <w:color w:val="000000"/>
          <w:sz w:val="24"/>
          <w:szCs w:val="24"/>
          <w:lang w:eastAsia="es-MX"/>
        </w:rPr>
      </w:pPr>
      <w:r>
        <w:rPr>
          <w:rFonts w:ascii="Times New Roman" w:hAnsi="Times New Roman" w:cs="Times New Roman"/>
          <w:sz w:val="24"/>
          <w:szCs w:val="24"/>
        </w:rPr>
        <w:t>Diario Oficial de la Federación. (2020, 11 de mayo). Acuerdo por el que se dispone de la Fuerza Armada permanente para llevar a cabo tareas de seguridad pública de manera extraordinaria, regulada, fiscalizada, subordinada y complementaria.</w:t>
      </w:r>
      <w:r w:rsidR="00190C88">
        <w:t xml:space="preserve"> </w:t>
      </w:r>
      <w:r w:rsidR="00190C88" w:rsidRPr="00190C88">
        <w:rPr>
          <w:rFonts w:ascii="Times New Roman" w:hAnsi="Times New Roman" w:cs="Times New Roman"/>
          <w:sz w:val="24"/>
          <w:szCs w:val="24"/>
        </w:rPr>
        <w:t xml:space="preserve">Recuperado de </w:t>
      </w:r>
      <w:hyperlink r:id="rId53" w:history="1">
        <w:r w:rsidR="00190C88" w:rsidRPr="000F03A5">
          <w:rPr>
            <w:rStyle w:val="Hipervnculo"/>
            <w:rFonts w:ascii="Times New Roman" w:hAnsi="Times New Roman" w:cs="Times New Roman"/>
          </w:rPr>
          <w:t>https://www.dof.gob.mx/nota_detalle.php?codigo=5593105&amp;fecha=11/05/2020</w:t>
        </w:r>
      </w:hyperlink>
    </w:p>
    <w:p w14:paraId="4BDDB7FC" w14:textId="77777777" w:rsidR="0058369D" w:rsidRDefault="0058369D" w:rsidP="0058369D">
      <w:pPr>
        <w:spacing w:after="0" w:line="240" w:lineRule="auto"/>
        <w:ind w:left="700" w:right="260" w:hanging="707"/>
        <w:jc w:val="both"/>
        <w:rPr>
          <w:rFonts w:ascii="Times New Roman" w:eastAsia="Times New Roman" w:hAnsi="Times New Roman" w:cs="Times New Roman"/>
          <w:color w:val="222222"/>
          <w:sz w:val="24"/>
          <w:szCs w:val="24"/>
        </w:rPr>
      </w:pPr>
    </w:p>
    <w:p w14:paraId="2713DEB7" w14:textId="394BABF1" w:rsidR="0058369D" w:rsidRDefault="00D5453E" w:rsidP="0058369D">
      <w:pPr>
        <w:spacing w:after="0" w:line="240" w:lineRule="auto"/>
        <w:ind w:left="700" w:right="260" w:hanging="707"/>
        <w:jc w:val="both"/>
        <w:rPr>
          <w:rStyle w:val="Hipervnculo"/>
          <w:rFonts w:ascii="Times New Roman" w:hAnsi="Times New Roman" w:cs="Times New Roman"/>
        </w:rPr>
      </w:pPr>
      <w:r>
        <w:rPr>
          <w:rFonts w:ascii="Times New Roman" w:eastAsia="Times New Roman" w:hAnsi="Times New Roman" w:cs="Times New Roman"/>
          <w:color w:val="222222"/>
          <w:sz w:val="24"/>
          <w:szCs w:val="24"/>
        </w:rPr>
        <w:t xml:space="preserve">Estrategia Aduanera. </w:t>
      </w:r>
      <w:r w:rsidR="00A33872">
        <w:rPr>
          <w:rFonts w:ascii="Times New Roman" w:eastAsia="Times New Roman" w:hAnsi="Times New Roman" w:cs="Times New Roman"/>
          <w:color w:val="222222"/>
          <w:sz w:val="24"/>
          <w:szCs w:val="24"/>
        </w:rPr>
        <w:t>(</w:t>
      </w:r>
      <w:r w:rsidR="00942603">
        <w:rPr>
          <w:rFonts w:ascii="Times New Roman" w:eastAsia="Times New Roman" w:hAnsi="Times New Roman" w:cs="Times New Roman"/>
          <w:color w:val="222222"/>
          <w:sz w:val="24"/>
          <w:szCs w:val="24"/>
        </w:rPr>
        <w:t>2017</w:t>
      </w:r>
      <w:r w:rsidR="00A33872">
        <w:rPr>
          <w:rFonts w:ascii="Times New Roman" w:eastAsia="Times New Roman" w:hAnsi="Times New Roman" w:cs="Times New Roman"/>
          <w:color w:val="222222"/>
          <w:sz w:val="24"/>
          <w:szCs w:val="24"/>
        </w:rPr>
        <w:t>)</w:t>
      </w:r>
      <w:r w:rsidR="00942603">
        <w:rPr>
          <w:rFonts w:ascii="Times New Roman" w:eastAsia="Times New Roman" w:hAnsi="Times New Roman" w:cs="Times New Roman"/>
          <w:color w:val="222222"/>
          <w:sz w:val="24"/>
          <w:szCs w:val="24"/>
        </w:rPr>
        <w:t xml:space="preserve">. Contrabando. Recuperado de </w:t>
      </w:r>
      <w:hyperlink r:id="rId54" w:history="1">
        <w:r w:rsidR="00942603" w:rsidRPr="00942603">
          <w:rPr>
            <w:rStyle w:val="Hipervnculo"/>
            <w:rFonts w:ascii="Times New Roman" w:hAnsi="Times New Roman" w:cs="Times New Roman"/>
          </w:rPr>
          <w:t>https://www.estrategiaaduanera.mx/contrabando/</w:t>
        </w:r>
      </w:hyperlink>
    </w:p>
    <w:p w14:paraId="734BD04D" w14:textId="77777777" w:rsidR="0058369D" w:rsidRDefault="0058369D" w:rsidP="0058369D">
      <w:pPr>
        <w:spacing w:after="0" w:line="240" w:lineRule="auto"/>
        <w:ind w:left="700" w:right="260" w:hanging="707"/>
        <w:jc w:val="both"/>
        <w:rPr>
          <w:rFonts w:ascii="Times New Roman" w:hAnsi="Times New Roman" w:cs="Times New Roman"/>
          <w:sz w:val="24"/>
          <w:szCs w:val="24"/>
        </w:rPr>
      </w:pPr>
    </w:p>
    <w:p w14:paraId="1F627BE1" w14:textId="2E1E18AD" w:rsidR="0064122E" w:rsidRPr="00F93DDB" w:rsidRDefault="00F93DDB" w:rsidP="0058369D">
      <w:pPr>
        <w:spacing w:after="0" w:line="240" w:lineRule="auto"/>
        <w:ind w:left="700" w:right="260" w:hanging="707"/>
        <w:jc w:val="both"/>
        <w:rPr>
          <w:rFonts w:ascii="Times New Roman" w:hAnsi="Times New Roman" w:cs="Times New Roman"/>
          <w:sz w:val="18"/>
          <w:szCs w:val="18"/>
        </w:rPr>
      </w:pPr>
      <w:r>
        <w:rPr>
          <w:rFonts w:ascii="Times New Roman" w:hAnsi="Times New Roman" w:cs="Times New Roman"/>
          <w:sz w:val="24"/>
          <w:szCs w:val="24"/>
        </w:rPr>
        <w:t xml:space="preserve">Fortuna, negocios y finanzas. </w:t>
      </w:r>
      <w:r w:rsidR="00A33872">
        <w:rPr>
          <w:rFonts w:ascii="Times New Roman" w:hAnsi="Times New Roman" w:cs="Times New Roman"/>
          <w:sz w:val="24"/>
          <w:szCs w:val="24"/>
        </w:rPr>
        <w:t>(</w:t>
      </w:r>
      <w:r>
        <w:rPr>
          <w:rFonts w:ascii="Times New Roman" w:hAnsi="Times New Roman" w:cs="Times New Roman"/>
          <w:sz w:val="24"/>
          <w:szCs w:val="24"/>
        </w:rPr>
        <w:t>2009</w:t>
      </w:r>
      <w:r w:rsidR="00A33872">
        <w:rPr>
          <w:rFonts w:ascii="Times New Roman" w:hAnsi="Times New Roman" w:cs="Times New Roman"/>
          <w:sz w:val="24"/>
          <w:szCs w:val="24"/>
        </w:rPr>
        <w:t>)</w:t>
      </w:r>
      <w:r>
        <w:rPr>
          <w:rFonts w:ascii="Times New Roman" w:hAnsi="Times New Roman" w:cs="Times New Roman"/>
          <w:sz w:val="24"/>
          <w:szCs w:val="24"/>
        </w:rPr>
        <w:t xml:space="preserve">. Sustituyen policía fiscal pero no acaban con la corrupción. Recuperado de </w:t>
      </w:r>
      <w:hyperlink r:id="rId55" w:history="1">
        <w:r w:rsidRPr="00F93DDB">
          <w:rPr>
            <w:rStyle w:val="Hipervnculo"/>
            <w:rFonts w:ascii="Times New Roman" w:hAnsi="Times New Roman" w:cs="Times New Roman"/>
            <w:sz w:val="18"/>
            <w:szCs w:val="18"/>
          </w:rPr>
          <w:t>https://revistafortuna.com.mx/contenido/2009/10/15/sustituyen-policia-fiscal-pero-no-acaban-con-la-corrupcion/</w:t>
        </w:r>
      </w:hyperlink>
    </w:p>
    <w:p w14:paraId="43EC8069" w14:textId="77777777" w:rsidR="0058369D" w:rsidRDefault="0058369D" w:rsidP="0058369D">
      <w:pPr>
        <w:spacing w:after="0" w:line="240" w:lineRule="auto"/>
        <w:ind w:left="700" w:right="260" w:hanging="707"/>
        <w:jc w:val="both"/>
        <w:rPr>
          <w:rFonts w:ascii="Times New Roman" w:hAnsi="Times New Roman" w:cs="Times New Roman"/>
          <w:sz w:val="24"/>
          <w:szCs w:val="24"/>
        </w:rPr>
      </w:pPr>
    </w:p>
    <w:p w14:paraId="2D6C0C9E" w14:textId="196C5CFE" w:rsidR="000503CA" w:rsidRDefault="000503CA" w:rsidP="0058369D">
      <w:pPr>
        <w:spacing w:after="0" w:line="240" w:lineRule="auto"/>
        <w:ind w:left="700" w:right="260" w:hanging="707"/>
        <w:jc w:val="both"/>
        <w:rPr>
          <w:rFonts w:ascii="Times New Roman" w:hAnsi="Times New Roman" w:cs="Times New Roman"/>
          <w:sz w:val="20"/>
          <w:szCs w:val="20"/>
        </w:rPr>
      </w:pPr>
      <w:r w:rsidRPr="00F679E8">
        <w:rPr>
          <w:rFonts w:ascii="Times New Roman" w:hAnsi="Times New Roman" w:cs="Times New Roman"/>
          <w:sz w:val="24"/>
          <w:szCs w:val="24"/>
        </w:rPr>
        <w:t>Grupo Milenio</w:t>
      </w:r>
      <w:r w:rsidR="00A33872">
        <w:rPr>
          <w:rFonts w:ascii="Times New Roman" w:hAnsi="Times New Roman" w:cs="Times New Roman"/>
          <w:sz w:val="24"/>
          <w:szCs w:val="24"/>
        </w:rPr>
        <w:t>. (</w:t>
      </w:r>
      <w:r w:rsidRPr="00F679E8">
        <w:rPr>
          <w:rFonts w:ascii="Times New Roman" w:hAnsi="Times New Roman" w:cs="Times New Roman"/>
          <w:sz w:val="24"/>
          <w:szCs w:val="24"/>
        </w:rPr>
        <w:t>2020</w:t>
      </w:r>
      <w:r w:rsidR="00A33872">
        <w:rPr>
          <w:rFonts w:ascii="Times New Roman" w:hAnsi="Times New Roman" w:cs="Times New Roman"/>
          <w:sz w:val="24"/>
          <w:szCs w:val="24"/>
        </w:rPr>
        <w:t>)</w:t>
      </w:r>
      <w:r w:rsidRPr="00F679E8">
        <w:rPr>
          <w:rFonts w:ascii="Times New Roman" w:hAnsi="Times New Roman" w:cs="Times New Roman"/>
          <w:sz w:val="24"/>
          <w:szCs w:val="24"/>
        </w:rPr>
        <w:t xml:space="preserve">. Recuperado de </w:t>
      </w:r>
      <w:hyperlink r:id="rId56" w:history="1">
        <w:r w:rsidRPr="00EB0A6E">
          <w:rPr>
            <w:rStyle w:val="Hipervnculo"/>
            <w:rFonts w:ascii="Times New Roman" w:hAnsi="Times New Roman" w:cs="Times New Roman"/>
            <w:sz w:val="20"/>
            <w:szCs w:val="20"/>
          </w:rPr>
          <w:t>https://www.milenio.com/policia/3-sexenios-incautado-234-mil-738-armas</w:t>
        </w:r>
      </w:hyperlink>
      <w:r w:rsidRPr="00EB0A6E">
        <w:rPr>
          <w:rFonts w:ascii="Times New Roman" w:hAnsi="Times New Roman" w:cs="Times New Roman"/>
          <w:sz w:val="20"/>
          <w:szCs w:val="20"/>
        </w:rPr>
        <w:t>).</w:t>
      </w:r>
    </w:p>
    <w:p w14:paraId="53E1792B" w14:textId="77777777" w:rsidR="0058369D" w:rsidRPr="00EB0A6E" w:rsidRDefault="0058369D" w:rsidP="0058369D">
      <w:pPr>
        <w:spacing w:after="0" w:line="240" w:lineRule="auto"/>
        <w:ind w:left="700" w:right="260" w:hanging="707"/>
        <w:jc w:val="both"/>
        <w:rPr>
          <w:rFonts w:ascii="Times New Roman" w:hAnsi="Times New Roman" w:cs="Times New Roman"/>
          <w:sz w:val="20"/>
          <w:szCs w:val="20"/>
        </w:rPr>
      </w:pPr>
    </w:p>
    <w:p w14:paraId="4D7B29A2" w14:textId="430C3CED" w:rsidR="007378BD" w:rsidRDefault="000503CA" w:rsidP="0026342C">
      <w:pPr>
        <w:spacing w:after="0" w:line="240" w:lineRule="auto"/>
        <w:ind w:left="703" w:right="261" w:hanging="709"/>
        <w:jc w:val="both"/>
        <w:rPr>
          <w:rStyle w:val="Hipervnculo"/>
          <w:rFonts w:ascii="Times New Roman" w:hAnsi="Times New Roman" w:cs="Times New Roman"/>
          <w:sz w:val="20"/>
          <w:szCs w:val="20"/>
        </w:rPr>
      </w:pPr>
      <w:r w:rsidRPr="000A15C1">
        <w:rPr>
          <w:rFonts w:ascii="Times New Roman" w:hAnsi="Times New Roman" w:cs="Times New Roman"/>
          <w:sz w:val="24"/>
          <w:szCs w:val="24"/>
        </w:rPr>
        <w:t>Gobierno de México</w:t>
      </w:r>
      <w:r w:rsidR="00F93DDB">
        <w:rPr>
          <w:rFonts w:ascii="Times New Roman" w:hAnsi="Times New Roman" w:cs="Times New Roman"/>
          <w:sz w:val="24"/>
          <w:szCs w:val="24"/>
        </w:rPr>
        <w:t>.</w:t>
      </w:r>
      <w:r w:rsidRPr="000A15C1">
        <w:rPr>
          <w:rFonts w:ascii="Times New Roman" w:hAnsi="Times New Roman" w:cs="Times New Roman"/>
          <w:sz w:val="24"/>
          <w:szCs w:val="24"/>
        </w:rPr>
        <w:t xml:space="preserve"> </w:t>
      </w:r>
      <w:r w:rsidR="00A33872">
        <w:rPr>
          <w:rFonts w:ascii="Times New Roman" w:hAnsi="Times New Roman" w:cs="Times New Roman"/>
          <w:sz w:val="24"/>
          <w:szCs w:val="24"/>
        </w:rPr>
        <w:t>(</w:t>
      </w:r>
      <w:r w:rsidRPr="000A15C1">
        <w:rPr>
          <w:rFonts w:ascii="Times New Roman" w:hAnsi="Times New Roman" w:cs="Times New Roman"/>
          <w:sz w:val="24"/>
          <w:szCs w:val="24"/>
        </w:rPr>
        <w:t>2011</w:t>
      </w:r>
      <w:r w:rsidR="00A33872">
        <w:rPr>
          <w:rFonts w:ascii="Times New Roman" w:hAnsi="Times New Roman" w:cs="Times New Roman"/>
          <w:sz w:val="24"/>
          <w:szCs w:val="24"/>
        </w:rPr>
        <w:t>)</w:t>
      </w:r>
      <w:r w:rsidR="00F93DDB">
        <w:rPr>
          <w:rFonts w:ascii="Times New Roman" w:hAnsi="Times New Roman" w:cs="Times New Roman"/>
          <w:sz w:val="24"/>
          <w:szCs w:val="24"/>
        </w:rPr>
        <w:t>.</w:t>
      </w:r>
      <w:r w:rsidRPr="000A15C1">
        <w:rPr>
          <w:rFonts w:ascii="Times New Roman" w:hAnsi="Times New Roman" w:cs="Times New Roman"/>
          <w:sz w:val="24"/>
          <w:szCs w:val="24"/>
        </w:rPr>
        <w:t xml:space="preserve"> </w:t>
      </w:r>
      <w:r w:rsidR="00F93DDB">
        <w:rPr>
          <w:rFonts w:ascii="Times New Roman" w:hAnsi="Times New Roman" w:cs="Times New Roman"/>
          <w:sz w:val="24"/>
          <w:szCs w:val="24"/>
        </w:rPr>
        <w:t>R</w:t>
      </w:r>
      <w:r w:rsidRPr="000A15C1">
        <w:rPr>
          <w:rFonts w:ascii="Times New Roman" w:hAnsi="Times New Roman" w:cs="Times New Roman"/>
          <w:sz w:val="24"/>
          <w:szCs w:val="24"/>
        </w:rPr>
        <w:t>eporte “Datos abiertos de Comercio Exterior”</w:t>
      </w:r>
      <w:r w:rsidR="00F93DDB">
        <w:rPr>
          <w:rFonts w:ascii="Times New Roman" w:hAnsi="Times New Roman" w:cs="Times New Roman"/>
          <w:sz w:val="24"/>
          <w:szCs w:val="24"/>
        </w:rPr>
        <w:t>. R</w:t>
      </w:r>
      <w:r w:rsidRPr="000A15C1">
        <w:rPr>
          <w:rFonts w:ascii="Times New Roman" w:hAnsi="Times New Roman" w:cs="Times New Roman"/>
          <w:sz w:val="24"/>
          <w:szCs w:val="24"/>
        </w:rPr>
        <w:t xml:space="preserve">ecuperado de la </w:t>
      </w:r>
      <w:r w:rsidRPr="000A15C1">
        <w:rPr>
          <w:rFonts w:ascii="Times New Roman" w:hAnsi="Times New Roman" w:cs="Times New Roman"/>
          <w:sz w:val="24"/>
          <w:szCs w:val="24"/>
        </w:rPr>
        <w:tab/>
        <w:t xml:space="preserve"> </w:t>
      </w:r>
      <w:r w:rsidRPr="000A15C1">
        <w:rPr>
          <w:rFonts w:ascii="Times New Roman" w:hAnsi="Times New Roman" w:cs="Times New Roman"/>
          <w:sz w:val="24"/>
          <w:szCs w:val="24"/>
        </w:rPr>
        <w:tab/>
        <w:t xml:space="preserve">página oficial del Gobierno de México. </w:t>
      </w:r>
      <w:r w:rsidR="00EB0A6E">
        <w:rPr>
          <w:sz w:val="20"/>
          <w:szCs w:val="20"/>
        </w:rPr>
        <w:t xml:space="preserve"> </w:t>
      </w:r>
      <w:hyperlink w:history="1">
        <w:r w:rsidR="00EB0A6E" w:rsidRPr="00C74657">
          <w:rPr>
            <w:rStyle w:val="Hipervnculo"/>
            <w:rFonts w:ascii="Times New Roman" w:hAnsi="Times New Roman" w:cs="Times New Roman"/>
            <w:sz w:val="20"/>
            <w:szCs w:val="20"/>
          </w:rPr>
          <w:t>https://www.ventanillaunica. gob.mx/vucem/</w:t>
        </w:r>
        <w:r w:rsidR="00EB0A6E" w:rsidRPr="00C74657">
          <w:rPr>
            <w:rStyle w:val="Hipervnculo"/>
            <w:rFonts w:ascii="Times New Roman" w:hAnsi="Times New Roman" w:cs="Times New Roman"/>
            <w:sz w:val="20"/>
            <w:szCs w:val="20"/>
          </w:rPr>
          <w:tab/>
        </w:r>
        <w:r w:rsidR="00EB0A6E" w:rsidRPr="00C74657">
          <w:rPr>
            <w:rStyle w:val="Hipervnculo"/>
            <w:rFonts w:ascii="Times New Roman" w:hAnsi="Times New Roman" w:cs="Times New Roman"/>
            <w:sz w:val="20"/>
            <w:szCs w:val="20"/>
          </w:rPr>
          <w:tab/>
        </w:r>
        <w:r w:rsidR="00EB0A6E" w:rsidRPr="00C74657">
          <w:rPr>
            <w:rStyle w:val="Hipervnculo"/>
            <w:rFonts w:ascii="Times New Roman" w:hAnsi="Times New Roman" w:cs="Times New Roman"/>
            <w:sz w:val="20"/>
            <w:szCs w:val="20"/>
          </w:rPr>
          <w:tab/>
        </w:r>
        <w:r w:rsidR="00EB0A6E" w:rsidRPr="00C74657">
          <w:rPr>
            <w:rStyle w:val="Hipervnculo"/>
            <w:rFonts w:ascii="Times New Roman" w:hAnsi="Times New Roman" w:cs="Times New Roman"/>
            <w:sz w:val="20"/>
            <w:szCs w:val="20"/>
          </w:rPr>
          <w:tab/>
          <w:t>estadisticas.html</w:t>
        </w:r>
      </w:hyperlink>
    </w:p>
    <w:p w14:paraId="6496DB61" w14:textId="77777777" w:rsidR="0026342C" w:rsidRDefault="0026342C" w:rsidP="0026342C">
      <w:pPr>
        <w:spacing w:after="0" w:line="240" w:lineRule="auto"/>
        <w:ind w:left="703" w:right="261" w:hanging="709"/>
        <w:jc w:val="both"/>
        <w:rPr>
          <w:rFonts w:ascii="Times New Roman" w:hAnsi="Times New Roman" w:cs="Times New Roman"/>
          <w:sz w:val="24"/>
          <w:szCs w:val="24"/>
        </w:rPr>
      </w:pPr>
    </w:p>
    <w:p w14:paraId="03E0DAA7" w14:textId="17E84B59" w:rsidR="00E6631F" w:rsidRPr="00E6631F" w:rsidRDefault="00E6631F" w:rsidP="0026342C">
      <w:pPr>
        <w:spacing w:after="0" w:line="240" w:lineRule="auto"/>
        <w:ind w:left="703" w:right="261" w:hanging="709"/>
        <w:jc w:val="both"/>
        <w:rPr>
          <w:rFonts w:ascii="Times New Roman" w:hAnsi="Times New Roman" w:cs="Times New Roman"/>
          <w:sz w:val="20"/>
          <w:szCs w:val="20"/>
        </w:rPr>
      </w:pPr>
      <w:r>
        <w:rPr>
          <w:rFonts w:ascii="Times New Roman" w:hAnsi="Times New Roman" w:cs="Times New Roman"/>
          <w:sz w:val="24"/>
          <w:szCs w:val="24"/>
        </w:rPr>
        <w:t xml:space="preserve">Ibarra, Israel. </w:t>
      </w:r>
      <w:r w:rsidR="00A33872">
        <w:rPr>
          <w:rFonts w:ascii="Times New Roman" w:hAnsi="Times New Roman" w:cs="Times New Roman"/>
          <w:sz w:val="24"/>
          <w:szCs w:val="24"/>
        </w:rPr>
        <w:t>(</w:t>
      </w:r>
      <w:r>
        <w:rPr>
          <w:rFonts w:ascii="Times New Roman" w:hAnsi="Times New Roman" w:cs="Times New Roman"/>
          <w:sz w:val="24"/>
          <w:szCs w:val="24"/>
        </w:rPr>
        <w:t>2013, 17 de junio</w:t>
      </w:r>
      <w:r w:rsidR="00A33872">
        <w:rPr>
          <w:rFonts w:ascii="Times New Roman" w:hAnsi="Times New Roman" w:cs="Times New Roman"/>
          <w:sz w:val="24"/>
          <w:szCs w:val="24"/>
        </w:rPr>
        <w:t>)</w:t>
      </w:r>
      <w:r>
        <w:rPr>
          <w:rFonts w:ascii="Times New Roman" w:hAnsi="Times New Roman" w:cs="Times New Roman"/>
          <w:sz w:val="24"/>
          <w:szCs w:val="24"/>
        </w:rPr>
        <w:t xml:space="preserve">. </w:t>
      </w:r>
      <w:r w:rsidR="000B144E">
        <w:rPr>
          <w:rFonts w:ascii="Times New Roman" w:hAnsi="Times New Roman" w:cs="Times New Roman"/>
          <w:sz w:val="24"/>
          <w:szCs w:val="24"/>
        </w:rPr>
        <w:t>Expansión</w:t>
      </w:r>
      <w:r>
        <w:rPr>
          <w:rFonts w:ascii="Times New Roman" w:hAnsi="Times New Roman" w:cs="Times New Roman"/>
          <w:sz w:val="24"/>
          <w:szCs w:val="24"/>
        </w:rPr>
        <w:t xml:space="preserve">. Baja California ante el reto de tener la frontera </w:t>
      </w:r>
      <w:r w:rsidR="000B144E">
        <w:rPr>
          <w:rFonts w:ascii="Times New Roman" w:hAnsi="Times New Roman" w:cs="Times New Roman"/>
          <w:sz w:val="24"/>
          <w:szCs w:val="24"/>
        </w:rPr>
        <w:t>más</w:t>
      </w:r>
      <w:r>
        <w:rPr>
          <w:rFonts w:ascii="Times New Roman" w:hAnsi="Times New Roman" w:cs="Times New Roman"/>
          <w:sz w:val="24"/>
          <w:szCs w:val="24"/>
        </w:rPr>
        <w:t xml:space="preserve"> transitada del mundo. Recuperado de </w:t>
      </w:r>
      <w:hyperlink r:id="rId57" w:history="1">
        <w:r w:rsidRPr="00E6631F">
          <w:rPr>
            <w:rStyle w:val="Hipervnculo"/>
            <w:rFonts w:ascii="Times New Roman" w:hAnsi="Times New Roman" w:cs="Times New Roman"/>
            <w:sz w:val="20"/>
            <w:szCs w:val="20"/>
          </w:rPr>
          <w:t>https://expansion.mx/nacional/2013/06/17/baja-california-ante-el-reto-de-tener-la-frontera-mas-transitada-del-mundo</w:t>
        </w:r>
      </w:hyperlink>
      <w:r w:rsidRPr="00E6631F">
        <w:rPr>
          <w:rFonts w:ascii="Times New Roman" w:hAnsi="Times New Roman" w:cs="Times New Roman"/>
          <w:sz w:val="20"/>
          <w:szCs w:val="20"/>
        </w:rPr>
        <w:t xml:space="preserve"> </w:t>
      </w:r>
    </w:p>
    <w:p w14:paraId="43533F73" w14:textId="77777777" w:rsidR="00E6631F" w:rsidRDefault="00E6631F" w:rsidP="0026342C">
      <w:pPr>
        <w:spacing w:after="0" w:line="240" w:lineRule="auto"/>
        <w:ind w:left="703" w:right="261" w:hanging="709"/>
        <w:jc w:val="both"/>
        <w:rPr>
          <w:rFonts w:ascii="Times New Roman" w:hAnsi="Times New Roman" w:cs="Times New Roman"/>
          <w:sz w:val="24"/>
          <w:szCs w:val="24"/>
        </w:rPr>
      </w:pPr>
    </w:p>
    <w:p w14:paraId="2D340BCD" w14:textId="0D7C1F0F" w:rsidR="00B378F6" w:rsidRPr="00B378F6" w:rsidRDefault="00B378F6" w:rsidP="0026342C">
      <w:pPr>
        <w:spacing w:after="0" w:line="240" w:lineRule="auto"/>
        <w:ind w:left="703" w:right="261" w:hanging="709"/>
        <w:jc w:val="both"/>
        <w:rPr>
          <w:rFonts w:ascii="Times New Roman" w:hAnsi="Times New Roman" w:cs="Times New Roman"/>
          <w:sz w:val="20"/>
          <w:szCs w:val="20"/>
        </w:rPr>
      </w:pPr>
      <w:r>
        <w:rPr>
          <w:rFonts w:ascii="Times New Roman" w:hAnsi="Times New Roman" w:cs="Times New Roman"/>
          <w:sz w:val="24"/>
          <w:szCs w:val="24"/>
        </w:rPr>
        <w:t xml:space="preserve">Indeed. </w:t>
      </w:r>
      <w:r w:rsidR="00A33872">
        <w:rPr>
          <w:rFonts w:ascii="Times New Roman" w:hAnsi="Times New Roman" w:cs="Times New Roman"/>
          <w:sz w:val="24"/>
          <w:szCs w:val="24"/>
        </w:rPr>
        <w:t>(</w:t>
      </w:r>
      <w:r>
        <w:rPr>
          <w:rFonts w:ascii="Times New Roman" w:hAnsi="Times New Roman" w:cs="Times New Roman"/>
          <w:sz w:val="24"/>
          <w:szCs w:val="24"/>
        </w:rPr>
        <w:t>2020, 27 de mayo</w:t>
      </w:r>
      <w:r w:rsidR="00A33872">
        <w:rPr>
          <w:rFonts w:ascii="Times New Roman" w:hAnsi="Times New Roman" w:cs="Times New Roman"/>
          <w:sz w:val="24"/>
          <w:szCs w:val="24"/>
        </w:rPr>
        <w:t>)</w:t>
      </w:r>
      <w:r>
        <w:rPr>
          <w:rFonts w:ascii="Times New Roman" w:hAnsi="Times New Roman" w:cs="Times New Roman"/>
          <w:sz w:val="24"/>
          <w:szCs w:val="24"/>
        </w:rPr>
        <w:t>. Salarios de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Pr>
          <w:rFonts w:ascii="Times New Roman" w:hAnsi="Times New Roman" w:cs="Times New Roman"/>
          <w:sz w:val="24"/>
          <w:szCs w:val="24"/>
        </w:rPr>
        <w:t xml:space="preserve"> en Mexico. Recuperado de </w:t>
      </w:r>
      <w:hyperlink r:id="rId58" w:history="1">
        <w:r w:rsidRPr="00B378F6">
          <w:rPr>
            <w:rStyle w:val="Hipervnculo"/>
            <w:rFonts w:ascii="Times New Roman" w:hAnsi="Times New Roman" w:cs="Times New Roman"/>
            <w:sz w:val="20"/>
            <w:szCs w:val="20"/>
          </w:rPr>
          <w:t>https://www.indeed.com.mx/cmp/Sat/salaries</w:t>
        </w:r>
      </w:hyperlink>
    </w:p>
    <w:p w14:paraId="0ECB874E" w14:textId="77777777" w:rsidR="00B378F6" w:rsidRPr="00B378F6" w:rsidRDefault="00B378F6" w:rsidP="0026342C">
      <w:pPr>
        <w:spacing w:after="0" w:line="240" w:lineRule="auto"/>
        <w:ind w:left="703" w:right="261" w:hanging="709"/>
        <w:jc w:val="both"/>
        <w:rPr>
          <w:rFonts w:ascii="Times New Roman" w:hAnsi="Times New Roman" w:cs="Times New Roman"/>
          <w:sz w:val="20"/>
          <w:szCs w:val="20"/>
        </w:rPr>
      </w:pPr>
    </w:p>
    <w:p w14:paraId="396AE9E3" w14:textId="69466B5D" w:rsidR="0026342C" w:rsidRDefault="0026342C" w:rsidP="0026342C">
      <w:pPr>
        <w:spacing w:after="0" w:line="240" w:lineRule="auto"/>
        <w:ind w:left="700" w:right="260" w:hanging="707"/>
        <w:jc w:val="both"/>
        <w:rPr>
          <w:rStyle w:val="Hipervnculo"/>
          <w:rFonts w:ascii="Times New Roman" w:hAnsi="Times New Roman" w:cs="Times New Roman"/>
          <w:sz w:val="20"/>
          <w:szCs w:val="20"/>
        </w:rPr>
      </w:pPr>
      <w:r>
        <w:rPr>
          <w:rFonts w:ascii="Times New Roman" w:hAnsi="Times New Roman" w:cs="Times New Roman"/>
          <w:sz w:val="24"/>
          <w:szCs w:val="24"/>
        </w:rPr>
        <w:lastRenderedPageBreak/>
        <w:t xml:space="preserve">Noticias de el sol de la Laguna. </w:t>
      </w:r>
      <w:r w:rsidR="00A33872">
        <w:rPr>
          <w:rFonts w:ascii="Times New Roman" w:hAnsi="Times New Roman" w:cs="Times New Roman"/>
          <w:sz w:val="24"/>
          <w:szCs w:val="24"/>
        </w:rPr>
        <w:t>(</w:t>
      </w:r>
      <w:r>
        <w:rPr>
          <w:rFonts w:ascii="Times New Roman" w:hAnsi="Times New Roman" w:cs="Times New Roman"/>
          <w:sz w:val="24"/>
          <w:szCs w:val="24"/>
        </w:rPr>
        <w:t>2019, 14 de febrero</w:t>
      </w:r>
      <w:r w:rsidR="00A33872">
        <w:rPr>
          <w:rFonts w:ascii="Times New Roman" w:hAnsi="Times New Roman" w:cs="Times New Roman"/>
          <w:sz w:val="24"/>
          <w:szCs w:val="24"/>
        </w:rPr>
        <w:t>)</w:t>
      </w:r>
      <w:r>
        <w:rPr>
          <w:rFonts w:ascii="Times New Roman" w:hAnsi="Times New Roman" w:cs="Times New Roman"/>
          <w:sz w:val="24"/>
          <w:szCs w:val="24"/>
        </w:rPr>
        <w:t>. Revelan sueldos para empleados de aduanas del SAT</w:t>
      </w:r>
      <w:r w:rsidR="00B3020E">
        <w:rPr>
          <w:rFonts w:ascii="Times New Roman" w:hAnsi="Times New Roman" w:cs="Times New Roman"/>
          <w:sz w:val="24"/>
          <w:szCs w:val="24"/>
        </w:rPr>
        <w:fldChar w:fldCharType="begin"/>
      </w:r>
      <w:r w:rsidR="00B3020E">
        <w:instrText xml:space="preserve"> XE "</w:instrText>
      </w:r>
      <w:r w:rsidR="00B3020E" w:rsidRPr="002A5E37">
        <w:rPr>
          <w:rFonts w:ascii="Times New Roman" w:hAnsi="Times New Roman" w:cs="Times New Roman"/>
          <w:sz w:val="24"/>
          <w:szCs w:val="24"/>
        </w:rPr>
        <w:instrText>SAT:</w:instrText>
      </w:r>
      <w:r w:rsidR="00B3020E" w:rsidRPr="002A5E37">
        <w:instrText>Servicio de Administracion Tributaria</w:instrText>
      </w:r>
      <w:r w:rsidR="00B3020E">
        <w:instrText xml:space="preserve">" </w:instrText>
      </w:r>
      <w:r w:rsidR="00B3020E">
        <w:rPr>
          <w:rFonts w:ascii="Times New Roman" w:hAnsi="Times New Roman" w:cs="Times New Roman"/>
          <w:sz w:val="24"/>
          <w:szCs w:val="24"/>
        </w:rPr>
        <w:fldChar w:fldCharType="end"/>
      </w:r>
      <w:r>
        <w:rPr>
          <w:rFonts w:ascii="Times New Roman" w:hAnsi="Times New Roman" w:cs="Times New Roman"/>
          <w:sz w:val="24"/>
          <w:szCs w:val="24"/>
        </w:rPr>
        <w:t xml:space="preserve">. Recuperado de </w:t>
      </w:r>
      <w:hyperlink r:id="rId59" w:history="1">
        <w:r w:rsidRPr="0026342C">
          <w:rPr>
            <w:rStyle w:val="Hipervnculo"/>
            <w:rFonts w:ascii="Times New Roman" w:hAnsi="Times New Roman" w:cs="Times New Roman"/>
            <w:sz w:val="20"/>
            <w:szCs w:val="20"/>
          </w:rPr>
          <w:t>https://www.noticiasdelsoldelalaguna.com.mx/local/torreon/revelan-sueldos-para-empleados-de-aduanas-del-sat-3061254.html</w:t>
        </w:r>
      </w:hyperlink>
    </w:p>
    <w:p w14:paraId="52C7B2F4" w14:textId="77777777" w:rsidR="00615DE6" w:rsidRPr="0026342C" w:rsidRDefault="00615DE6" w:rsidP="0026342C">
      <w:pPr>
        <w:spacing w:after="0" w:line="240" w:lineRule="auto"/>
        <w:ind w:left="700" w:right="260" w:hanging="707"/>
        <w:jc w:val="both"/>
        <w:rPr>
          <w:rFonts w:ascii="Times New Roman" w:hAnsi="Times New Roman" w:cs="Times New Roman"/>
          <w:sz w:val="20"/>
          <w:szCs w:val="20"/>
        </w:rPr>
      </w:pPr>
    </w:p>
    <w:p w14:paraId="4C1470D5" w14:textId="5E9F466E" w:rsidR="005B376B" w:rsidRDefault="005B376B" w:rsidP="0026342C">
      <w:pPr>
        <w:spacing w:after="0" w:line="240" w:lineRule="auto"/>
        <w:ind w:left="700" w:right="260" w:hanging="707"/>
        <w:jc w:val="both"/>
        <w:rPr>
          <w:rStyle w:val="Hipervnculo"/>
          <w:rFonts w:ascii="Times New Roman" w:hAnsi="Times New Roman" w:cs="Times New Roman"/>
          <w:sz w:val="20"/>
          <w:szCs w:val="20"/>
        </w:rPr>
      </w:pPr>
      <w:r>
        <w:rPr>
          <w:rFonts w:ascii="Times New Roman" w:hAnsi="Times New Roman" w:cs="Times New Roman"/>
          <w:sz w:val="24"/>
          <w:szCs w:val="24"/>
        </w:rPr>
        <w:t xml:space="preserve">Opportimes. </w:t>
      </w:r>
      <w:r w:rsidR="00ED2AB5">
        <w:rPr>
          <w:rFonts w:ascii="Times New Roman" w:hAnsi="Times New Roman" w:cs="Times New Roman"/>
          <w:sz w:val="24"/>
          <w:szCs w:val="24"/>
        </w:rPr>
        <w:t>(</w:t>
      </w:r>
      <w:r>
        <w:rPr>
          <w:rFonts w:ascii="Times New Roman" w:hAnsi="Times New Roman" w:cs="Times New Roman"/>
          <w:sz w:val="24"/>
          <w:szCs w:val="24"/>
        </w:rPr>
        <w:t>2017</w:t>
      </w:r>
      <w:r w:rsidR="00ED2AB5">
        <w:rPr>
          <w:rFonts w:ascii="Times New Roman" w:hAnsi="Times New Roman" w:cs="Times New Roman"/>
          <w:sz w:val="24"/>
          <w:szCs w:val="24"/>
        </w:rPr>
        <w:t>)</w:t>
      </w:r>
      <w:r>
        <w:rPr>
          <w:rFonts w:ascii="Times New Roman" w:hAnsi="Times New Roman" w:cs="Times New Roman"/>
          <w:sz w:val="24"/>
          <w:szCs w:val="24"/>
        </w:rPr>
        <w:t xml:space="preserve">. Mexico aplica reconocimiento aduanero a 11.8% de sus importaciones. </w:t>
      </w:r>
      <w:r w:rsidR="00ED2AB5">
        <w:rPr>
          <w:rFonts w:ascii="Times New Roman" w:hAnsi="Times New Roman" w:cs="Times New Roman"/>
          <w:sz w:val="24"/>
          <w:szCs w:val="24"/>
        </w:rPr>
        <w:t xml:space="preserve">Recuperado de </w:t>
      </w:r>
      <w:hyperlink r:id="rId60" w:history="1">
        <w:r w:rsidR="00ED2AB5" w:rsidRPr="00AF7F28">
          <w:rPr>
            <w:rStyle w:val="Hipervnculo"/>
            <w:rFonts w:ascii="Times New Roman" w:hAnsi="Times New Roman" w:cs="Times New Roman"/>
            <w:sz w:val="20"/>
            <w:szCs w:val="20"/>
          </w:rPr>
          <w:t>https://www.opportimes.com/mexico-aplica-reconocimiento-aduanero-11-8-importaciones/</w:t>
        </w:r>
      </w:hyperlink>
    </w:p>
    <w:p w14:paraId="769195A8" w14:textId="77777777" w:rsidR="0026342C" w:rsidRDefault="0026342C" w:rsidP="0026342C">
      <w:pPr>
        <w:spacing w:after="0" w:line="240" w:lineRule="auto"/>
        <w:ind w:left="700" w:right="260" w:hanging="707"/>
        <w:jc w:val="both"/>
        <w:rPr>
          <w:rFonts w:ascii="Times New Roman" w:hAnsi="Times New Roman" w:cs="Times New Roman"/>
          <w:sz w:val="24"/>
          <w:szCs w:val="24"/>
        </w:rPr>
      </w:pPr>
    </w:p>
    <w:p w14:paraId="4078087D" w14:textId="19A62DBF" w:rsidR="00B11189" w:rsidRPr="00B11189" w:rsidRDefault="00B11189" w:rsidP="0058369D">
      <w:pPr>
        <w:spacing w:after="0" w:line="240" w:lineRule="auto"/>
        <w:ind w:left="700" w:right="260" w:hanging="707"/>
        <w:jc w:val="both"/>
        <w:rPr>
          <w:rFonts w:ascii="Times New Roman" w:hAnsi="Times New Roman" w:cs="Times New Roman"/>
          <w:sz w:val="18"/>
          <w:szCs w:val="18"/>
        </w:rPr>
      </w:pPr>
      <w:r>
        <w:rPr>
          <w:rFonts w:ascii="Times New Roman" w:hAnsi="Times New Roman" w:cs="Times New Roman"/>
          <w:sz w:val="24"/>
          <w:szCs w:val="24"/>
        </w:rPr>
        <w:t xml:space="preserve">Scielo. </w:t>
      </w:r>
      <w:r w:rsidR="00ED2AB5">
        <w:rPr>
          <w:rFonts w:ascii="Times New Roman" w:hAnsi="Times New Roman" w:cs="Times New Roman"/>
          <w:sz w:val="24"/>
          <w:szCs w:val="24"/>
        </w:rPr>
        <w:t>(</w:t>
      </w:r>
      <w:r>
        <w:rPr>
          <w:rFonts w:ascii="Times New Roman" w:hAnsi="Times New Roman" w:cs="Times New Roman"/>
          <w:sz w:val="24"/>
          <w:szCs w:val="24"/>
        </w:rPr>
        <w:t>2006, junio</w:t>
      </w:r>
      <w:r w:rsidR="00ED2AB5">
        <w:rPr>
          <w:rFonts w:ascii="Times New Roman" w:hAnsi="Times New Roman" w:cs="Times New Roman"/>
          <w:sz w:val="24"/>
          <w:szCs w:val="24"/>
        </w:rPr>
        <w:t>)</w:t>
      </w:r>
      <w:r>
        <w:rPr>
          <w:rFonts w:ascii="Times New Roman" w:hAnsi="Times New Roman" w:cs="Times New Roman"/>
          <w:sz w:val="24"/>
          <w:szCs w:val="24"/>
        </w:rPr>
        <w:t>. Seguridad y Fronteras en Norteamérica. Del TLCAN</w:t>
      </w:r>
      <w:r w:rsidR="00B3020E">
        <w:rPr>
          <w:rFonts w:ascii="Times New Roman" w:hAnsi="Times New Roman" w:cs="Times New Roman"/>
          <w:sz w:val="24"/>
          <w:szCs w:val="24"/>
        </w:rPr>
        <w:fldChar w:fldCharType="begin"/>
      </w:r>
      <w:r w:rsidR="00B3020E">
        <w:instrText xml:space="preserve"> XE "</w:instrText>
      </w:r>
      <w:r w:rsidR="00B3020E" w:rsidRPr="0013113C">
        <w:rPr>
          <w:rFonts w:ascii="Times New Roman" w:hAnsi="Times New Roman" w:cs="Times New Roman"/>
          <w:sz w:val="24"/>
          <w:szCs w:val="24"/>
        </w:rPr>
        <w:instrText>TLCAN:</w:instrText>
      </w:r>
      <w:r w:rsidR="00B3020E" w:rsidRPr="0013113C">
        <w:instrText>Tratado de Libre Comercio con America del Norte</w:instrText>
      </w:r>
      <w:r w:rsidR="00B3020E">
        <w:instrText xml:space="preserve">" </w:instrText>
      </w:r>
      <w:r w:rsidR="00B3020E">
        <w:rPr>
          <w:rFonts w:ascii="Times New Roman" w:hAnsi="Times New Roman" w:cs="Times New Roman"/>
          <w:sz w:val="24"/>
          <w:szCs w:val="24"/>
        </w:rPr>
        <w:fldChar w:fldCharType="end"/>
      </w:r>
      <w:r>
        <w:rPr>
          <w:rFonts w:ascii="Times New Roman" w:hAnsi="Times New Roman" w:cs="Times New Roman"/>
          <w:sz w:val="24"/>
          <w:szCs w:val="24"/>
        </w:rPr>
        <w:t xml:space="preserve"> a la ASPAN. Recuperado de </w:t>
      </w:r>
      <w:hyperlink r:id="rId61" w:history="1">
        <w:r w:rsidRPr="00B11189">
          <w:rPr>
            <w:rStyle w:val="Hipervnculo"/>
            <w:rFonts w:ascii="Times New Roman" w:hAnsi="Times New Roman" w:cs="Times New Roman"/>
            <w:sz w:val="18"/>
            <w:szCs w:val="18"/>
          </w:rPr>
          <w:t>http://www.scielo.org.mx/scielo.php?script=sci_arttext&amp;pid=S0187-73722006000100001</w:t>
        </w:r>
      </w:hyperlink>
    </w:p>
    <w:p w14:paraId="5B82FE86" w14:textId="77777777" w:rsidR="00B11189" w:rsidRDefault="00B11189" w:rsidP="0058369D">
      <w:pPr>
        <w:spacing w:after="0" w:line="240" w:lineRule="auto"/>
        <w:ind w:left="700" w:right="260" w:hanging="707"/>
        <w:jc w:val="both"/>
        <w:rPr>
          <w:rFonts w:ascii="Times New Roman" w:hAnsi="Times New Roman" w:cs="Times New Roman"/>
          <w:sz w:val="24"/>
          <w:szCs w:val="24"/>
        </w:rPr>
      </w:pPr>
    </w:p>
    <w:p w14:paraId="5DA12B9E" w14:textId="6267101C" w:rsidR="0026342C" w:rsidRDefault="00312C6A" w:rsidP="0058369D">
      <w:pPr>
        <w:spacing w:after="0" w:line="240" w:lineRule="auto"/>
        <w:ind w:left="700" w:right="260" w:hanging="707"/>
        <w:jc w:val="both"/>
        <w:rPr>
          <w:rStyle w:val="Hipervnculo"/>
          <w:rFonts w:ascii="Times New Roman" w:hAnsi="Times New Roman" w:cs="Times New Roman"/>
        </w:rPr>
      </w:pPr>
      <w:r>
        <w:rPr>
          <w:rFonts w:ascii="Times New Roman" w:hAnsi="Times New Roman" w:cs="Times New Roman"/>
          <w:sz w:val="24"/>
          <w:szCs w:val="24"/>
        </w:rPr>
        <w:t>Servicio de Administración Tributaria.</w:t>
      </w:r>
      <w:r w:rsidR="00930053">
        <w:rPr>
          <w:rFonts w:ascii="Times New Roman" w:hAnsi="Times New Roman" w:cs="Times New Roman"/>
          <w:sz w:val="24"/>
          <w:szCs w:val="24"/>
        </w:rPr>
        <w:t xml:space="preserve"> </w:t>
      </w:r>
      <w:r w:rsidR="00ED2AB5">
        <w:rPr>
          <w:rFonts w:ascii="Times New Roman" w:hAnsi="Times New Roman" w:cs="Times New Roman"/>
          <w:sz w:val="24"/>
          <w:szCs w:val="24"/>
        </w:rPr>
        <w:t xml:space="preserve">(s. f.). </w:t>
      </w:r>
      <w:r w:rsidR="00930053">
        <w:rPr>
          <w:rFonts w:ascii="Times New Roman" w:hAnsi="Times New Roman" w:cs="Times New Roman"/>
          <w:sz w:val="24"/>
          <w:szCs w:val="24"/>
        </w:rPr>
        <w:t xml:space="preserve">Identidad Aduana. </w:t>
      </w:r>
      <w:r>
        <w:rPr>
          <w:rFonts w:ascii="Times New Roman" w:hAnsi="Times New Roman" w:cs="Times New Roman"/>
          <w:sz w:val="24"/>
          <w:szCs w:val="24"/>
        </w:rPr>
        <w:t xml:space="preserve">Consultado el </w:t>
      </w:r>
      <w:r w:rsidR="003653FC">
        <w:rPr>
          <w:rFonts w:ascii="Times New Roman" w:hAnsi="Times New Roman" w:cs="Times New Roman"/>
          <w:sz w:val="24"/>
          <w:szCs w:val="24"/>
        </w:rPr>
        <w:t>19</w:t>
      </w:r>
      <w:r w:rsidR="00930053">
        <w:rPr>
          <w:rFonts w:ascii="Times New Roman" w:hAnsi="Times New Roman" w:cs="Times New Roman"/>
          <w:sz w:val="24"/>
          <w:szCs w:val="24"/>
        </w:rPr>
        <w:t xml:space="preserve"> de </w:t>
      </w:r>
      <w:r w:rsidR="003653FC">
        <w:rPr>
          <w:rFonts w:ascii="Times New Roman" w:hAnsi="Times New Roman" w:cs="Times New Roman"/>
          <w:sz w:val="24"/>
          <w:szCs w:val="24"/>
        </w:rPr>
        <w:t>mayo</w:t>
      </w:r>
      <w:r w:rsidR="00930053">
        <w:rPr>
          <w:rFonts w:ascii="Times New Roman" w:hAnsi="Times New Roman" w:cs="Times New Roman"/>
          <w:sz w:val="24"/>
          <w:szCs w:val="24"/>
        </w:rPr>
        <w:t xml:space="preserve"> de 2020. </w:t>
      </w:r>
      <w:r>
        <w:rPr>
          <w:rFonts w:ascii="Times New Roman" w:hAnsi="Times New Roman" w:cs="Times New Roman"/>
          <w:sz w:val="24"/>
          <w:szCs w:val="24"/>
        </w:rPr>
        <w:t xml:space="preserve">Recuperado de </w:t>
      </w:r>
      <w:hyperlink r:id="rId62" w:anchor="!/conocenos" w:history="1">
        <w:r w:rsidR="00ED2AB5" w:rsidRPr="00ED2AB5">
          <w:rPr>
            <w:rStyle w:val="Hipervnculo"/>
            <w:rFonts w:ascii="Times New Roman" w:hAnsi="Times New Roman" w:cs="Times New Roman"/>
            <w:sz w:val="16"/>
            <w:szCs w:val="16"/>
          </w:rPr>
          <w:t>http://omawww.sat.gob.mx/aduanasPortal/Paginas/index.html#!/conocenos</w:t>
        </w:r>
      </w:hyperlink>
    </w:p>
    <w:p w14:paraId="679720ED" w14:textId="77777777" w:rsidR="0058369D" w:rsidRPr="0026342C" w:rsidRDefault="0058369D" w:rsidP="0058369D">
      <w:pPr>
        <w:spacing w:after="0" w:line="240" w:lineRule="auto"/>
        <w:ind w:left="700" w:right="260" w:hanging="707"/>
        <w:jc w:val="both"/>
        <w:rPr>
          <w:rFonts w:ascii="Times New Roman" w:hAnsi="Times New Roman" w:cs="Times New Roman"/>
          <w:color w:val="0D2E46" w:themeColor="hyperlink"/>
          <w:u w:val="single"/>
        </w:rPr>
      </w:pPr>
    </w:p>
    <w:p w14:paraId="65923791" w14:textId="3B7E4E80" w:rsidR="000503CA" w:rsidRDefault="000503CA" w:rsidP="0058369D">
      <w:pPr>
        <w:spacing w:after="0" w:line="240" w:lineRule="auto"/>
        <w:ind w:left="703" w:right="261" w:hanging="709"/>
        <w:jc w:val="both"/>
        <w:rPr>
          <w:rStyle w:val="Hipervnculo"/>
          <w:rFonts w:ascii="Times New Roman" w:hAnsi="Times New Roman" w:cs="Times New Roman"/>
          <w:sz w:val="24"/>
          <w:szCs w:val="24"/>
        </w:rPr>
      </w:pPr>
      <w:r w:rsidRPr="002B6D5D">
        <w:rPr>
          <w:rFonts w:ascii="Times New Roman" w:hAnsi="Times New Roman" w:cs="Times New Roman"/>
          <w:bCs/>
          <w:sz w:val="24"/>
          <w:szCs w:val="24"/>
        </w:rPr>
        <w:t>Sistema Nacional de Seguridad Publica</w:t>
      </w:r>
      <w:r>
        <w:rPr>
          <w:rFonts w:ascii="Times New Roman" w:hAnsi="Times New Roman" w:cs="Times New Roman"/>
          <w:sz w:val="24"/>
          <w:szCs w:val="24"/>
        </w:rPr>
        <w:t xml:space="preserve">. </w:t>
      </w:r>
      <w:r w:rsidR="00ED2AB5">
        <w:rPr>
          <w:rFonts w:ascii="Times New Roman" w:hAnsi="Times New Roman" w:cs="Times New Roman"/>
          <w:sz w:val="24"/>
          <w:szCs w:val="24"/>
        </w:rPr>
        <w:t>(</w:t>
      </w:r>
      <w:r w:rsidR="007D3585">
        <w:rPr>
          <w:rFonts w:ascii="Times New Roman" w:hAnsi="Times New Roman" w:cs="Times New Roman"/>
          <w:sz w:val="24"/>
          <w:szCs w:val="24"/>
        </w:rPr>
        <w:t>2020</w:t>
      </w:r>
      <w:r w:rsidR="00ED2AB5">
        <w:rPr>
          <w:rFonts w:ascii="Times New Roman" w:hAnsi="Times New Roman" w:cs="Times New Roman"/>
          <w:sz w:val="24"/>
          <w:szCs w:val="24"/>
        </w:rPr>
        <w:t>)</w:t>
      </w:r>
      <w:r w:rsidR="007D3585">
        <w:rPr>
          <w:rFonts w:ascii="Times New Roman" w:hAnsi="Times New Roman" w:cs="Times New Roman"/>
          <w:sz w:val="24"/>
          <w:szCs w:val="24"/>
        </w:rPr>
        <w:t xml:space="preserve">. </w:t>
      </w:r>
      <w:r>
        <w:rPr>
          <w:rFonts w:ascii="Times New Roman" w:hAnsi="Times New Roman" w:cs="Times New Roman"/>
          <w:sz w:val="24"/>
          <w:szCs w:val="24"/>
        </w:rPr>
        <w:t xml:space="preserve">Reportes de </w:t>
      </w:r>
      <w:r w:rsidRPr="002B6D5D">
        <w:rPr>
          <w:rFonts w:ascii="Times New Roman" w:hAnsi="Times New Roman" w:cs="Times New Roman"/>
          <w:sz w:val="24"/>
          <w:szCs w:val="24"/>
        </w:rPr>
        <w:t>I</w:t>
      </w:r>
      <w:r>
        <w:rPr>
          <w:rFonts w:ascii="Times New Roman" w:hAnsi="Times New Roman" w:cs="Times New Roman"/>
          <w:sz w:val="24"/>
          <w:szCs w:val="24"/>
        </w:rPr>
        <w:t>ncidencia delictiva</w:t>
      </w:r>
      <w:r w:rsidRPr="002B6D5D">
        <w:rPr>
          <w:rFonts w:ascii="Times New Roman" w:hAnsi="Times New Roman" w:cs="Times New Roman"/>
          <w:bCs/>
          <w:sz w:val="24"/>
          <w:szCs w:val="24"/>
        </w:rPr>
        <w:t xml:space="preserve"> </w:t>
      </w:r>
      <w:r>
        <w:rPr>
          <w:rFonts w:ascii="Times New Roman" w:hAnsi="Times New Roman" w:cs="Times New Roman"/>
          <w:bCs/>
          <w:sz w:val="24"/>
          <w:szCs w:val="24"/>
        </w:rPr>
        <w:t>correspon</w:t>
      </w:r>
      <w:r w:rsidRPr="002B6D5D">
        <w:rPr>
          <w:rFonts w:ascii="Times New Roman" w:hAnsi="Times New Roman" w:cs="Times New Roman"/>
          <w:bCs/>
          <w:sz w:val="24"/>
          <w:szCs w:val="24"/>
        </w:rPr>
        <w:t>dientes a los ejercicios comprendidos del 2012 al 2019</w:t>
      </w:r>
      <w:r>
        <w:rPr>
          <w:rFonts w:ascii="Times New Roman" w:hAnsi="Times New Roman" w:cs="Times New Roman"/>
          <w:bCs/>
          <w:sz w:val="24"/>
          <w:szCs w:val="24"/>
        </w:rPr>
        <w:t>.</w:t>
      </w:r>
      <w:r w:rsidR="007D3585">
        <w:rPr>
          <w:rFonts w:ascii="Times New Roman" w:hAnsi="Times New Roman" w:cs="Times New Roman"/>
          <w:bCs/>
          <w:sz w:val="24"/>
          <w:szCs w:val="24"/>
        </w:rPr>
        <w:t xml:space="preserve"> </w:t>
      </w:r>
      <w:r>
        <w:rPr>
          <w:rFonts w:ascii="Times New Roman" w:hAnsi="Times New Roman" w:cs="Times New Roman"/>
          <w:bCs/>
          <w:sz w:val="24"/>
          <w:szCs w:val="24"/>
        </w:rPr>
        <w:t xml:space="preserve">Recuperado de </w:t>
      </w:r>
      <w:r w:rsidRPr="00EB0A6E">
        <w:rPr>
          <w:rFonts w:ascii="Times New Roman" w:hAnsi="Times New Roman" w:cs="Times New Roman"/>
          <w:bCs/>
          <w:sz w:val="20"/>
          <w:szCs w:val="20"/>
        </w:rPr>
        <w:tab/>
      </w:r>
      <w:hyperlink r:id="rId63" w:history="1">
        <w:r w:rsidRPr="00EB0A6E">
          <w:rPr>
            <w:rStyle w:val="Hipervnculo"/>
            <w:rFonts w:ascii="Times New Roman" w:hAnsi="Times New Roman" w:cs="Times New Roman"/>
            <w:sz w:val="20"/>
            <w:szCs w:val="20"/>
          </w:rPr>
          <w:t>https://www.gob.mx/sesnsp/acciones-y-programas/incidencia-delictiva-del-fuero-federal?idiom=es</w:t>
        </w:r>
      </w:hyperlink>
    </w:p>
    <w:p w14:paraId="3AD1C18F" w14:textId="77777777" w:rsidR="000503CA" w:rsidRPr="00401F6F" w:rsidRDefault="000503CA" w:rsidP="0026342C">
      <w:pPr>
        <w:spacing w:after="0" w:line="240" w:lineRule="auto"/>
        <w:ind w:left="703" w:right="261" w:hanging="709"/>
        <w:jc w:val="both"/>
        <w:rPr>
          <w:rFonts w:ascii="Times New Roman" w:hAnsi="Times New Roman" w:cs="Times New Roman"/>
          <w:bCs/>
          <w:sz w:val="24"/>
          <w:szCs w:val="24"/>
        </w:rPr>
      </w:pPr>
    </w:p>
    <w:p w14:paraId="57B3E2B9" w14:textId="51E94859" w:rsidR="000503CA" w:rsidRPr="00EB0A6E" w:rsidRDefault="000503CA" w:rsidP="0026342C">
      <w:pPr>
        <w:spacing w:after="0" w:line="240" w:lineRule="auto"/>
        <w:ind w:left="703" w:right="261" w:hanging="709"/>
        <w:jc w:val="both"/>
        <w:rPr>
          <w:rStyle w:val="Hipervnculo"/>
          <w:sz w:val="20"/>
          <w:szCs w:val="20"/>
        </w:rPr>
      </w:pPr>
      <w:r w:rsidRPr="002B6D5D">
        <w:rPr>
          <w:rFonts w:ascii="Times New Roman" w:hAnsi="Times New Roman" w:cs="Times New Roman"/>
          <w:bCs/>
          <w:sz w:val="24"/>
          <w:szCs w:val="24"/>
        </w:rPr>
        <w:t>Sistema Nacional de Seguridad Publica</w:t>
      </w:r>
      <w:r>
        <w:rPr>
          <w:rFonts w:ascii="Times New Roman" w:hAnsi="Times New Roman" w:cs="Times New Roman"/>
          <w:sz w:val="24"/>
          <w:szCs w:val="24"/>
        </w:rPr>
        <w:t>.</w:t>
      </w:r>
      <w:r w:rsidR="00ED2AB5">
        <w:rPr>
          <w:rFonts w:ascii="Times New Roman" w:hAnsi="Times New Roman" w:cs="Times New Roman"/>
          <w:sz w:val="24"/>
          <w:szCs w:val="24"/>
        </w:rPr>
        <w:t xml:space="preserve"> (</w:t>
      </w:r>
      <w:r w:rsidR="007D3585">
        <w:rPr>
          <w:rFonts w:ascii="Times New Roman" w:hAnsi="Times New Roman" w:cs="Times New Roman"/>
          <w:sz w:val="24"/>
          <w:szCs w:val="24"/>
        </w:rPr>
        <w:t>2020</w:t>
      </w:r>
      <w:r w:rsidR="00ED2AB5">
        <w:rPr>
          <w:rFonts w:ascii="Times New Roman" w:hAnsi="Times New Roman" w:cs="Times New Roman"/>
          <w:sz w:val="24"/>
          <w:szCs w:val="24"/>
        </w:rPr>
        <w:t>)</w:t>
      </w:r>
      <w:r w:rsidR="007D3585">
        <w:rPr>
          <w:rFonts w:ascii="Times New Roman" w:hAnsi="Times New Roman" w:cs="Times New Roman"/>
          <w:sz w:val="24"/>
          <w:szCs w:val="24"/>
        </w:rPr>
        <w:t xml:space="preserve">. </w:t>
      </w:r>
      <w:r w:rsidRPr="000A15C1">
        <w:rPr>
          <w:rFonts w:ascii="Times New Roman" w:hAnsi="Times New Roman" w:cs="Times New Roman"/>
          <w:sz w:val="24"/>
          <w:szCs w:val="24"/>
        </w:rPr>
        <w:t xml:space="preserve">Reporte de Incidencia delictiva </w:t>
      </w:r>
      <w:r w:rsidRPr="000A15C1">
        <w:rPr>
          <w:rFonts w:ascii="Times New Roman" w:hAnsi="Times New Roman" w:cs="Times New Roman"/>
          <w:sz w:val="24"/>
          <w:szCs w:val="24"/>
        </w:rPr>
        <w:tab/>
        <w:t>correspondiente</w:t>
      </w:r>
      <w:r>
        <w:rPr>
          <w:rFonts w:ascii="Times New Roman" w:hAnsi="Times New Roman" w:cs="Times New Roman"/>
          <w:sz w:val="24"/>
          <w:szCs w:val="24"/>
        </w:rPr>
        <w:t>s</w:t>
      </w:r>
      <w:r w:rsidRPr="000A15C1">
        <w:rPr>
          <w:rFonts w:ascii="Times New Roman" w:hAnsi="Times New Roman" w:cs="Times New Roman"/>
          <w:sz w:val="24"/>
          <w:szCs w:val="24"/>
        </w:rPr>
        <w:t xml:space="preserve"> al periodo comprendido del 2015 al 2019</w:t>
      </w:r>
      <w:r>
        <w:rPr>
          <w:rFonts w:ascii="Times New Roman" w:hAnsi="Times New Roman" w:cs="Times New Roman"/>
          <w:sz w:val="24"/>
          <w:szCs w:val="24"/>
        </w:rPr>
        <w:t>.</w:t>
      </w:r>
      <w:r w:rsidR="007D3585">
        <w:rPr>
          <w:rFonts w:ascii="Times New Roman" w:hAnsi="Times New Roman" w:cs="Times New Roman"/>
          <w:sz w:val="24"/>
          <w:szCs w:val="24"/>
        </w:rPr>
        <w:t xml:space="preserve"> </w:t>
      </w:r>
      <w:r>
        <w:rPr>
          <w:rFonts w:ascii="Times New Roman" w:hAnsi="Times New Roman" w:cs="Times New Roman"/>
          <w:sz w:val="24"/>
          <w:szCs w:val="24"/>
        </w:rPr>
        <w:t>R</w:t>
      </w:r>
      <w:r w:rsidRPr="000A15C1">
        <w:rPr>
          <w:rFonts w:ascii="Times New Roman" w:hAnsi="Times New Roman" w:cs="Times New Roman"/>
          <w:sz w:val="24"/>
          <w:szCs w:val="24"/>
        </w:rPr>
        <w:t xml:space="preserve">ecuperado de </w:t>
      </w:r>
      <w:r w:rsidRPr="00EB0A6E">
        <w:rPr>
          <w:rStyle w:val="Hipervnculo"/>
          <w:sz w:val="20"/>
          <w:szCs w:val="20"/>
        </w:rPr>
        <w:tab/>
      </w:r>
      <w:hyperlink r:id="rId64" w:history="1">
        <w:r w:rsidRPr="00EB0A6E">
          <w:rPr>
            <w:rStyle w:val="Hipervnculo"/>
            <w:rFonts w:ascii="Times New Roman" w:hAnsi="Times New Roman" w:cs="Times New Roman"/>
            <w:sz w:val="20"/>
            <w:szCs w:val="20"/>
          </w:rPr>
          <w:t>https://www.gob.mx/sesnsp/acciones-y-programas/incidencia-delictiva-81638?idiom=es</w:t>
        </w:r>
      </w:hyperlink>
    </w:p>
    <w:p w14:paraId="54988641" w14:textId="77777777" w:rsidR="007378BD" w:rsidRDefault="007378BD" w:rsidP="0026342C">
      <w:pPr>
        <w:spacing w:after="0" w:line="240" w:lineRule="auto"/>
        <w:ind w:left="703" w:right="261" w:hanging="709"/>
        <w:jc w:val="both"/>
        <w:rPr>
          <w:rFonts w:ascii="Times New Roman" w:hAnsi="Times New Roman" w:cs="Times New Roman"/>
          <w:sz w:val="24"/>
          <w:szCs w:val="24"/>
        </w:rPr>
      </w:pPr>
    </w:p>
    <w:p w14:paraId="3880BF0D" w14:textId="1C3E7CAC" w:rsidR="007971EC" w:rsidRPr="0058369D" w:rsidRDefault="007971EC" w:rsidP="0026342C">
      <w:pPr>
        <w:spacing w:after="0" w:line="240" w:lineRule="auto"/>
        <w:ind w:left="703" w:right="261" w:hanging="709"/>
        <w:jc w:val="both"/>
        <w:rPr>
          <w:rFonts w:ascii="Times New Roman" w:hAnsi="Times New Roman" w:cs="Times New Roman"/>
          <w:sz w:val="16"/>
          <w:szCs w:val="16"/>
        </w:rPr>
      </w:pPr>
      <w:r>
        <w:rPr>
          <w:rFonts w:ascii="Times New Roman" w:hAnsi="Times New Roman" w:cs="Times New Roman"/>
          <w:sz w:val="24"/>
          <w:szCs w:val="24"/>
        </w:rPr>
        <w:t xml:space="preserve">T21mx. </w:t>
      </w:r>
      <w:r w:rsidR="00ED2AB5">
        <w:rPr>
          <w:rFonts w:ascii="Times New Roman" w:hAnsi="Times New Roman" w:cs="Times New Roman"/>
          <w:sz w:val="24"/>
          <w:szCs w:val="24"/>
        </w:rPr>
        <w:t>(</w:t>
      </w:r>
      <w:r>
        <w:rPr>
          <w:rFonts w:ascii="Times New Roman" w:hAnsi="Times New Roman" w:cs="Times New Roman"/>
          <w:sz w:val="24"/>
          <w:szCs w:val="24"/>
        </w:rPr>
        <w:t>2009, 3 de junio</w:t>
      </w:r>
      <w:r w:rsidR="00ED2AB5">
        <w:rPr>
          <w:rFonts w:ascii="Times New Roman" w:hAnsi="Times New Roman" w:cs="Times New Roman"/>
          <w:sz w:val="24"/>
          <w:szCs w:val="24"/>
        </w:rPr>
        <w:t>)</w:t>
      </w:r>
      <w:r>
        <w:rPr>
          <w:rFonts w:ascii="Times New Roman" w:hAnsi="Times New Roman" w:cs="Times New Roman"/>
          <w:sz w:val="24"/>
          <w:szCs w:val="24"/>
        </w:rPr>
        <w:t xml:space="preserve">. Secuestran al administrador de la Aduana de Veracruz. Recuperado de </w:t>
      </w:r>
      <w:hyperlink r:id="rId65" w:anchor=":~:text=M%C3%89XICO%2C%20DF%2C%203%20de%20junio,involucrado%2C%20seg%C3%BAn%20reportaron%20medios%20locales." w:history="1">
        <w:r w:rsidRPr="0058369D">
          <w:rPr>
            <w:rStyle w:val="Hipervnculo"/>
            <w:rFonts w:ascii="Times New Roman" w:hAnsi="Times New Roman" w:cs="Times New Roman"/>
            <w:sz w:val="16"/>
            <w:szCs w:val="16"/>
          </w:rPr>
          <w:t>http://t21.com.mx/maritimo/2009/06/03/secuestran-administrador-aduana-veracruz-agentes-direccion-transito-son-investig#:~:text=M%C3%89XICO%2C%20DF%2C%203%20de%20junio,involucrado%2C%20seg%C3%BAn%20reportaron%20medios%20locales.</w:t>
        </w:r>
      </w:hyperlink>
    </w:p>
    <w:p w14:paraId="0BA74737" w14:textId="77777777" w:rsidR="007971EC" w:rsidRDefault="007971EC" w:rsidP="0026342C">
      <w:pPr>
        <w:spacing w:after="0" w:line="240" w:lineRule="auto"/>
        <w:ind w:left="703" w:right="261" w:hanging="709"/>
        <w:jc w:val="both"/>
        <w:rPr>
          <w:rFonts w:ascii="Times New Roman" w:hAnsi="Times New Roman" w:cs="Times New Roman"/>
          <w:sz w:val="24"/>
          <w:szCs w:val="24"/>
        </w:rPr>
      </w:pPr>
    </w:p>
    <w:p w14:paraId="192E5215" w14:textId="031F9A28" w:rsidR="007378BD" w:rsidRDefault="007378BD" w:rsidP="0026342C">
      <w:pPr>
        <w:spacing w:after="0" w:line="240" w:lineRule="auto"/>
        <w:ind w:left="703" w:right="261" w:hanging="709"/>
        <w:jc w:val="both"/>
        <w:rPr>
          <w:rStyle w:val="Hipervnculo"/>
          <w:rFonts w:ascii="Times New Roman" w:hAnsi="Times New Roman" w:cs="Times New Roman"/>
          <w:sz w:val="24"/>
          <w:szCs w:val="24"/>
        </w:rPr>
      </w:pPr>
      <w:r>
        <w:rPr>
          <w:rFonts w:ascii="Times New Roman" w:hAnsi="Times New Roman" w:cs="Times New Roman"/>
          <w:sz w:val="24"/>
          <w:szCs w:val="24"/>
        </w:rPr>
        <w:t>Martinez, Carlos Alberto.</w:t>
      </w:r>
      <w:r w:rsidR="00ED2AB5">
        <w:rPr>
          <w:rFonts w:ascii="Times New Roman" w:hAnsi="Times New Roman" w:cs="Times New Roman"/>
          <w:sz w:val="24"/>
          <w:szCs w:val="24"/>
        </w:rPr>
        <w:t xml:space="preserve"> (</w:t>
      </w:r>
      <w:r>
        <w:rPr>
          <w:rFonts w:ascii="Times New Roman" w:hAnsi="Times New Roman" w:cs="Times New Roman"/>
          <w:sz w:val="24"/>
          <w:szCs w:val="24"/>
        </w:rPr>
        <w:t xml:space="preserve"> 2009</w:t>
      </w:r>
      <w:r w:rsidR="00ED2AB5">
        <w:rPr>
          <w:rFonts w:ascii="Times New Roman" w:hAnsi="Times New Roman" w:cs="Times New Roman"/>
          <w:sz w:val="24"/>
          <w:szCs w:val="24"/>
        </w:rPr>
        <w:t>)</w:t>
      </w:r>
      <w:r>
        <w:rPr>
          <w:rFonts w:ascii="Times New Roman" w:hAnsi="Times New Roman" w:cs="Times New Roman"/>
          <w:sz w:val="24"/>
          <w:szCs w:val="24"/>
        </w:rPr>
        <w:t>.</w:t>
      </w:r>
      <w:r w:rsidR="0048689B">
        <w:rPr>
          <w:rFonts w:ascii="Times New Roman" w:hAnsi="Times New Roman" w:cs="Times New Roman"/>
          <w:sz w:val="24"/>
          <w:szCs w:val="24"/>
        </w:rPr>
        <w:t xml:space="preserve"> </w:t>
      </w:r>
      <w:r>
        <w:rPr>
          <w:rFonts w:ascii="Times New Roman" w:hAnsi="Times New Roman" w:cs="Times New Roman"/>
          <w:sz w:val="24"/>
          <w:szCs w:val="24"/>
        </w:rPr>
        <w:t xml:space="preserve">El fenómeno de la globalización y el tratado de libre comercio. Biblioteca Jurídica Virtual del Instituto de Investigaciones Jurídicas de la UNAM. Recuperado de </w:t>
      </w:r>
      <w:hyperlink r:id="rId66" w:history="1">
        <w:r w:rsidRPr="00C74657">
          <w:rPr>
            <w:rStyle w:val="Hipervnculo"/>
            <w:rFonts w:ascii="Times New Roman" w:hAnsi="Times New Roman" w:cs="Times New Roman"/>
            <w:sz w:val="24"/>
            <w:szCs w:val="24"/>
          </w:rPr>
          <w:t>http://biblio.juridicas.unam.mx</w:t>
        </w:r>
      </w:hyperlink>
    </w:p>
    <w:p w14:paraId="5C245926" w14:textId="77777777" w:rsidR="0026342C" w:rsidRDefault="0026342C" w:rsidP="0026342C">
      <w:pPr>
        <w:spacing w:after="0" w:line="240" w:lineRule="auto"/>
        <w:ind w:left="703" w:right="261" w:hanging="709"/>
        <w:jc w:val="both"/>
        <w:rPr>
          <w:rFonts w:ascii="Times New Roman" w:hAnsi="Times New Roman" w:cs="Times New Roman"/>
          <w:sz w:val="24"/>
          <w:szCs w:val="24"/>
        </w:rPr>
      </w:pPr>
    </w:p>
    <w:p w14:paraId="514C8165" w14:textId="629A32D4" w:rsidR="000503CA" w:rsidRDefault="000503CA" w:rsidP="0026342C">
      <w:pPr>
        <w:spacing w:after="0" w:line="240" w:lineRule="auto"/>
        <w:ind w:left="703" w:right="261" w:hanging="709"/>
        <w:jc w:val="both"/>
        <w:rPr>
          <w:rStyle w:val="Hipervnculo"/>
        </w:rPr>
      </w:pPr>
      <w:r w:rsidRPr="000A15C1">
        <w:rPr>
          <w:rFonts w:ascii="Times New Roman" w:hAnsi="Times New Roman" w:cs="Times New Roman"/>
          <w:sz w:val="24"/>
          <w:szCs w:val="24"/>
        </w:rPr>
        <w:t>México</w:t>
      </w:r>
      <w:r w:rsidRPr="003B133E">
        <w:rPr>
          <w:rFonts w:ascii="Times New Roman" w:hAnsi="Times New Roman" w:cs="Times New Roman"/>
          <w:sz w:val="24"/>
          <w:szCs w:val="24"/>
        </w:rPr>
        <w:t xml:space="preserve"> unido contra la delincuencia</w:t>
      </w:r>
      <w:r w:rsidR="00ED2AB5">
        <w:rPr>
          <w:rFonts w:ascii="Times New Roman" w:hAnsi="Times New Roman" w:cs="Times New Roman"/>
          <w:sz w:val="24"/>
          <w:szCs w:val="24"/>
        </w:rPr>
        <w:t>. (</w:t>
      </w:r>
      <w:r w:rsidRPr="003B133E">
        <w:rPr>
          <w:rFonts w:ascii="Times New Roman" w:hAnsi="Times New Roman" w:cs="Times New Roman"/>
          <w:sz w:val="24"/>
          <w:szCs w:val="24"/>
        </w:rPr>
        <w:t>2018</w:t>
      </w:r>
      <w:r w:rsidR="00ED2AB5">
        <w:rPr>
          <w:rFonts w:ascii="Times New Roman" w:hAnsi="Times New Roman" w:cs="Times New Roman"/>
          <w:sz w:val="24"/>
          <w:szCs w:val="24"/>
        </w:rPr>
        <w:t>)</w:t>
      </w:r>
      <w:r w:rsidRPr="003B133E">
        <w:rPr>
          <w:rFonts w:ascii="Times New Roman" w:hAnsi="Times New Roman" w:cs="Times New Roman"/>
          <w:sz w:val="24"/>
          <w:szCs w:val="24"/>
        </w:rPr>
        <w:t xml:space="preserve">. Recuperado de </w:t>
      </w:r>
      <w:r w:rsidRPr="00EB0A6E">
        <w:rPr>
          <w:rFonts w:ascii="Times New Roman" w:hAnsi="Times New Roman" w:cs="Times New Roman"/>
          <w:sz w:val="20"/>
          <w:szCs w:val="20"/>
        </w:rPr>
        <w:tab/>
      </w:r>
      <w:hyperlink r:id="rId67" w:history="1">
        <w:r w:rsidRPr="00EB0A6E">
          <w:rPr>
            <w:rStyle w:val="Hipervnculo"/>
            <w:rFonts w:ascii="Times New Roman" w:hAnsi="Times New Roman" w:cs="Times New Roman"/>
            <w:sz w:val="20"/>
            <w:szCs w:val="20"/>
          </w:rPr>
          <w:t>https://www.mucd.org.mx/2017/11/pena-calderon-suman-234-mil-muertos-2017-oficialmente-ano-mas-violento/</w:t>
        </w:r>
      </w:hyperlink>
      <w:r w:rsidRPr="00EB0A6E">
        <w:rPr>
          <w:rStyle w:val="Hipervnculo"/>
          <w:sz w:val="20"/>
          <w:szCs w:val="20"/>
        </w:rPr>
        <w:t>)</w:t>
      </w:r>
      <w:r w:rsidRPr="000A15C1">
        <w:rPr>
          <w:rStyle w:val="Hipervnculo"/>
        </w:rPr>
        <w:t>,</w:t>
      </w:r>
    </w:p>
    <w:p w14:paraId="68A79400" w14:textId="7FE5B4FD" w:rsidR="00EB0A6E" w:rsidRDefault="00EB0A6E" w:rsidP="0026342C">
      <w:pPr>
        <w:spacing w:after="0" w:line="240" w:lineRule="auto"/>
        <w:ind w:left="703" w:right="261" w:hanging="709"/>
        <w:jc w:val="both"/>
        <w:rPr>
          <w:rStyle w:val="Hipervnculo"/>
        </w:rPr>
      </w:pPr>
    </w:p>
    <w:p w14:paraId="51A23451" w14:textId="3C24E816" w:rsidR="007378BD" w:rsidRDefault="00EB0A6E" w:rsidP="0026342C">
      <w:pPr>
        <w:spacing w:after="0" w:line="240" w:lineRule="auto"/>
        <w:ind w:left="703" w:right="261" w:hanging="709"/>
        <w:jc w:val="both"/>
        <w:rPr>
          <w:rStyle w:val="Hipervnculo"/>
          <w:rFonts w:ascii="Times New Roman" w:hAnsi="Times New Roman" w:cs="Times New Roman"/>
          <w:sz w:val="20"/>
          <w:szCs w:val="20"/>
        </w:rPr>
      </w:pPr>
      <w:r w:rsidRPr="00EB0A6E">
        <w:rPr>
          <w:rStyle w:val="Hipervnculo"/>
          <w:rFonts w:ascii="Times New Roman" w:hAnsi="Times New Roman" w:cs="Times New Roman"/>
          <w:color w:val="auto"/>
          <w:sz w:val="24"/>
          <w:szCs w:val="24"/>
          <w:u w:val="none"/>
        </w:rPr>
        <w:t>Revista Digital de Investigación en Docencia Universitaria</w:t>
      </w:r>
      <w:r>
        <w:rPr>
          <w:rStyle w:val="Hipervnculo"/>
          <w:rFonts w:ascii="Times New Roman" w:hAnsi="Times New Roman" w:cs="Times New Roman"/>
          <w:color w:val="auto"/>
          <w:sz w:val="24"/>
          <w:szCs w:val="24"/>
          <w:u w:val="none"/>
        </w:rPr>
        <w:t xml:space="preserve">. </w:t>
      </w:r>
      <w:r w:rsidR="00ED2AB5">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2019, junio</w:t>
      </w:r>
      <w:r w:rsidR="00ED2AB5">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 xml:space="preserve">. Recuperado de </w:t>
      </w:r>
      <w:hyperlink r:id="rId68" w:history="1">
        <w:r w:rsidRPr="00EB0A6E">
          <w:rPr>
            <w:rStyle w:val="Hipervnculo"/>
            <w:rFonts w:ascii="Times New Roman" w:hAnsi="Times New Roman" w:cs="Times New Roman"/>
            <w:sz w:val="20"/>
            <w:szCs w:val="20"/>
          </w:rPr>
          <w:t>http://www.scielo.org.pe/scielo.php?pid=S2223-25162019000100008&amp;script=sci_arttext</w:t>
        </w:r>
      </w:hyperlink>
    </w:p>
    <w:p w14:paraId="6EE87266" w14:textId="6679AE29" w:rsidR="000E2EE6" w:rsidRDefault="000E2EE6" w:rsidP="0026342C">
      <w:pPr>
        <w:spacing w:after="0" w:line="240" w:lineRule="auto"/>
        <w:ind w:left="703" w:right="261" w:hanging="709"/>
        <w:jc w:val="both"/>
        <w:rPr>
          <w:rStyle w:val="Hipervnculo"/>
          <w:rFonts w:ascii="Times New Roman" w:hAnsi="Times New Roman" w:cs="Times New Roman"/>
          <w:sz w:val="20"/>
          <w:szCs w:val="20"/>
        </w:rPr>
      </w:pPr>
    </w:p>
    <w:p w14:paraId="00E13957" w14:textId="77777777" w:rsidR="000E2EE6" w:rsidRPr="000E2EE6" w:rsidRDefault="000E2EE6" w:rsidP="000E2EE6">
      <w:pPr>
        <w:spacing w:after="0" w:line="240" w:lineRule="auto"/>
        <w:ind w:left="703" w:right="261" w:hanging="709"/>
        <w:jc w:val="both"/>
        <w:rPr>
          <w:rFonts w:ascii="Times New Roman" w:hAnsi="Times New Roman" w:cs="Times New Roman"/>
          <w:sz w:val="24"/>
          <w:szCs w:val="24"/>
        </w:rPr>
      </w:pPr>
      <w:r w:rsidRPr="000E2EE6">
        <w:rPr>
          <w:rStyle w:val="Hipervnculo"/>
          <w:rFonts w:ascii="Times New Roman" w:hAnsi="Times New Roman" w:cs="Times New Roman"/>
          <w:color w:val="auto"/>
          <w:sz w:val="24"/>
          <w:szCs w:val="24"/>
          <w:u w:val="none"/>
        </w:rPr>
        <w:t>Sánchez Arteaga, Apolo. (2013). El terrorismo Internacional y la Organización Mundial de Aduanas en el Marco de la Globalización del Siglo XXI</w:t>
      </w:r>
      <w:r>
        <w:rPr>
          <w:rStyle w:val="Hipervnculo"/>
          <w:rFonts w:ascii="Times New Roman" w:hAnsi="Times New Roman" w:cs="Times New Roman"/>
          <w:color w:val="auto"/>
          <w:sz w:val="24"/>
          <w:szCs w:val="24"/>
          <w:u w:val="none"/>
        </w:rPr>
        <w:t xml:space="preserve">. Recuperado de </w:t>
      </w:r>
      <w:hyperlink r:id="rId69" w:history="1">
        <w:r w:rsidRPr="000E2EE6">
          <w:rPr>
            <w:rStyle w:val="Hipervnculo"/>
            <w:rFonts w:ascii="Times New Roman" w:hAnsi="Times New Roman" w:cs="Times New Roman"/>
            <w:sz w:val="24"/>
            <w:szCs w:val="24"/>
          </w:rPr>
          <w:t>https://archivos.juridicas.unam.mx/www/bjv/libros/8/3540/7.pdf</w:t>
        </w:r>
      </w:hyperlink>
    </w:p>
    <w:p w14:paraId="5B616C3C" w14:textId="77777777" w:rsidR="000E2EE6" w:rsidRPr="000E2EE6" w:rsidRDefault="000E2EE6" w:rsidP="000E2EE6">
      <w:pPr>
        <w:spacing w:after="0" w:line="240" w:lineRule="auto"/>
        <w:ind w:left="703" w:right="261" w:hanging="709"/>
        <w:jc w:val="both"/>
        <w:rPr>
          <w:rFonts w:ascii="Times New Roman" w:hAnsi="Times New Roman" w:cs="Times New Roman"/>
          <w:sz w:val="24"/>
          <w:szCs w:val="24"/>
        </w:rPr>
      </w:pPr>
    </w:p>
    <w:p w14:paraId="2D7F65FC" w14:textId="2E96B638" w:rsidR="000A15C1" w:rsidRDefault="00F679E8" w:rsidP="0058369D">
      <w:pPr>
        <w:spacing w:after="0" w:line="240" w:lineRule="auto"/>
        <w:ind w:left="700" w:right="260" w:hanging="707"/>
        <w:jc w:val="both"/>
        <w:rPr>
          <w:rFonts w:ascii="Times New Roman" w:hAnsi="Times New Roman" w:cs="Times New Roman"/>
          <w:sz w:val="24"/>
          <w:szCs w:val="24"/>
        </w:rPr>
      </w:pPr>
      <w:r w:rsidRPr="00F679E8">
        <w:rPr>
          <w:rFonts w:ascii="Times New Roman" w:hAnsi="Times New Roman" w:cs="Times New Roman"/>
          <w:sz w:val="24"/>
          <w:szCs w:val="24"/>
        </w:rPr>
        <w:t xml:space="preserve">Trejo Vargas, </w:t>
      </w:r>
      <w:r w:rsidR="00473B9C">
        <w:rPr>
          <w:rFonts w:ascii="Times New Roman" w:hAnsi="Times New Roman" w:cs="Times New Roman"/>
          <w:sz w:val="24"/>
          <w:szCs w:val="24"/>
        </w:rPr>
        <w:t xml:space="preserve">Pedro. </w:t>
      </w:r>
      <w:r w:rsidR="00ED2AB5">
        <w:rPr>
          <w:rFonts w:ascii="Times New Roman" w:hAnsi="Times New Roman" w:cs="Times New Roman"/>
          <w:sz w:val="24"/>
          <w:szCs w:val="24"/>
        </w:rPr>
        <w:t>(</w:t>
      </w:r>
      <w:r w:rsidRPr="00F679E8">
        <w:rPr>
          <w:rFonts w:ascii="Times New Roman" w:hAnsi="Times New Roman" w:cs="Times New Roman"/>
          <w:sz w:val="24"/>
          <w:szCs w:val="24"/>
        </w:rPr>
        <w:t>2017</w:t>
      </w:r>
      <w:r w:rsidR="00ED2AB5">
        <w:rPr>
          <w:rFonts w:ascii="Times New Roman" w:hAnsi="Times New Roman" w:cs="Times New Roman"/>
          <w:sz w:val="24"/>
          <w:szCs w:val="24"/>
        </w:rPr>
        <w:t>).</w:t>
      </w:r>
      <w:r w:rsidRPr="00F679E8">
        <w:rPr>
          <w:rFonts w:ascii="Times New Roman" w:hAnsi="Times New Roman" w:cs="Times New Roman"/>
          <w:sz w:val="24"/>
          <w:szCs w:val="24"/>
        </w:rPr>
        <w:t xml:space="preserve">  Eje del Comercio Exterior, Adunas Revista, recuperado de </w:t>
      </w:r>
      <w:hyperlink r:id="rId70" w:history="1">
        <w:r w:rsidRPr="00F679E8">
          <w:rPr>
            <w:rStyle w:val="Hipervnculo"/>
            <w:rFonts w:ascii="Times New Roman" w:hAnsi="Times New Roman" w:cs="Times New Roman"/>
            <w:sz w:val="24"/>
            <w:szCs w:val="24"/>
          </w:rPr>
          <w:t>http://aduanasrevista.mx/conoces-los-origenes-del-comercio-exterior/</w:t>
        </w:r>
      </w:hyperlink>
      <w:r w:rsidRPr="00F679E8">
        <w:rPr>
          <w:rFonts w:ascii="Times New Roman" w:hAnsi="Times New Roman" w:cs="Times New Roman"/>
          <w:sz w:val="24"/>
          <w:szCs w:val="24"/>
        </w:rPr>
        <w:t>)</w:t>
      </w:r>
    </w:p>
    <w:p w14:paraId="4FB2D274" w14:textId="77777777" w:rsidR="0058369D" w:rsidRDefault="0058369D" w:rsidP="0058369D">
      <w:pPr>
        <w:spacing w:after="0" w:line="240" w:lineRule="auto"/>
        <w:ind w:left="700" w:right="260" w:hanging="707"/>
        <w:jc w:val="both"/>
        <w:rPr>
          <w:rFonts w:ascii="Times New Roman" w:hAnsi="Times New Roman" w:cs="Times New Roman"/>
          <w:sz w:val="24"/>
          <w:szCs w:val="24"/>
        </w:rPr>
      </w:pPr>
    </w:p>
    <w:p w14:paraId="494424DE" w14:textId="5BC7F3B7" w:rsidR="00F679E8" w:rsidRDefault="00F679E8" w:rsidP="0058369D">
      <w:pPr>
        <w:spacing w:after="0" w:line="240" w:lineRule="auto"/>
        <w:jc w:val="both"/>
        <w:rPr>
          <w:rFonts w:ascii="Times New Roman" w:hAnsi="Times New Roman" w:cs="Times New Roman"/>
          <w:sz w:val="24"/>
          <w:szCs w:val="24"/>
        </w:rPr>
      </w:pPr>
      <w:r w:rsidRPr="003B133E">
        <w:rPr>
          <w:rFonts w:ascii="Times New Roman" w:hAnsi="Times New Roman" w:cs="Times New Roman"/>
          <w:sz w:val="24"/>
          <w:szCs w:val="24"/>
        </w:rPr>
        <w:t>Wikipedia</w:t>
      </w:r>
      <w:r w:rsidR="00ED2AB5">
        <w:rPr>
          <w:rFonts w:ascii="Times New Roman" w:hAnsi="Times New Roman" w:cs="Times New Roman"/>
          <w:sz w:val="24"/>
          <w:szCs w:val="24"/>
        </w:rPr>
        <w:t xml:space="preserve"> (</w:t>
      </w:r>
      <w:r w:rsidRPr="003B133E">
        <w:rPr>
          <w:rFonts w:ascii="Times New Roman" w:hAnsi="Times New Roman" w:cs="Times New Roman"/>
          <w:sz w:val="24"/>
          <w:szCs w:val="24"/>
        </w:rPr>
        <w:t>2020</w:t>
      </w:r>
      <w:r w:rsidR="00ED2AB5">
        <w:rPr>
          <w:rFonts w:ascii="Times New Roman" w:hAnsi="Times New Roman" w:cs="Times New Roman"/>
          <w:sz w:val="24"/>
          <w:szCs w:val="24"/>
        </w:rPr>
        <w:t>)</w:t>
      </w:r>
      <w:r w:rsidRPr="003B133E">
        <w:rPr>
          <w:rFonts w:ascii="Times New Roman" w:hAnsi="Times New Roman" w:cs="Times New Roman"/>
          <w:sz w:val="24"/>
          <w:szCs w:val="24"/>
        </w:rPr>
        <w:t xml:space="preserve">. Recuperado de </w:t>
      </w:r>
      <w:hyperlink r:id="rId71" w:history="1">
        <w:r w:rsidRPr="003B133E">
          <w:rPr>
            <w:rStyle w:val="Hipervnculo"/>
            <w:rFonts w:ascii="Times New Roman" w:hAnsi="Times New Roman" w:cs="Times New Roman"/>
            <w:sz w:val="24"/>
            <w:szCs w:val="24"/>
          </w:rPr>
          <w:t>https://es.wikipedia.org/wiki/Guerra_de_Irak</w:t>
        </w:r>
      </w:hyperlink>
      <w:r w:rsidRPr="003B133E">
        <w:rPr>
          <w:rFonts w:ascii="Times New Roman" w:hAnsi="Times New Roman" w:cs="Times New Roman"/>
          <w:sz w:val="24"/>
          <w:szCs w:val="24"/>
        </w:rPr>
        <w:t>).</w:t>
      </w:r>
    </w:p>
    <w:p w14:paraId="3B74DBE7" w14:textId="77777777" w:rsidR="0048689B" w:rsidRPr="003B133E" w:rsidRDefault="0048689B" w:rsidP="0058369D">
      <w:pPr>
        <w:spacing w:after="0" w:line="240" w:lineRule="auto"/>
        <w:jc w:val="both"/>
        <w:rPr>
          <w:rFonts w:ascii="Times New Roman" w:hAnsi="Times New Roman" w:cs="Times New Roman"/>
          <w:bCs/>
          <w:sz w:val="24"/>
          <w:szCs w:val="24"/>
        </w:rPr>
      </w:pPr>
    </w:p>
    <w:p w14:paraId="5647248D" w14:textId="4EA271A8" w:rsidR="00F679E8" w:rsidRPr="00A1590A" w:rsidRDefault="000C2FEC" w:rsidP="0026342C">
      <w:pPr>
        <w:spacing w:line="240" w:lineRule="auto"/>
        <w:jc w:val="both"/>
        <w:rPr>
          <w:rFonts w:ascii="Times New Roman" w:hAnsi="Times New Roman" w:cs="Times New Roman"/>
          <w:sz w:val="16"/>
          <w:szCs w:val="16"/>
        </w:rPr>
      </w:pPr>
      <w:r>
        <w:rPr>
          <w:rFonts w:ascii="Times New Roman" w:hAnsi="Times New Roman" w:cs="Times New Roman"/>
          <w:sz w:val="24"/>
          <w:szCs w:val="24"/>
        </w:rPr>
        <w:t>Wikipedia</w:t>
      </w:r>
      <w:r w:rsidR="00ED2AB5">
        <w:rPr>
          <w:rFonts w:ascii="Times New Roman" w:hAnsi="Times New Roman" w:cs="Times New Roman"/>
          <w:sz w:val="24"/>
          <w:szCs w:val="24"/>
        </w:rPr>
        <w:t>. (</w:t>
      </w:r>
      <w:r>
        <w:rPr>
          <w:rFonts w:ascii="Times New Roman" w:hAnsi="Times New Roman" w:cs="Times New Roman"/>
          <w:sz w:val="24"/>
          <w:szCs w:val="24"/>
        </w:rPr>
        <w:t>2020</w:t>
      </w:r>
      <w:r w:rsidR="00ED2AB5">
        <w:rPr>
          <w:rFonts w:ascii="Times New Roman" w:hAnsi="Times New Roman" w:cs="Times New Roman"/>
          <w:sz w:val="24"/>
          <w:szCs w:val="24"/>
        </w:rPr>
        <w:t>)</w:t>
      </w:r>
      <w:r>
        <w:rPr>
          <w:rFonts w:ascii="Times New Roman" w:hAnsi="Times New Roman" w:cs="Times New Roman"/>
          <w:sz w:val="24"/>
          <w:szCs w:val="24"/>
        </w:rPr>
        <w:t xml:space="preserve">. Recuperado de </w:t>
      </w:r>
      <w:hyperlink r:id="rId72" w:history="1">
        <w:r w:rsidR="00A1590A" w:rsidRPr="00A1590A">
          <w:rPr>
            <w:rStyle w:val="Hipervnculo"/>
            <w:rFonts w:ascii="Times New Roman" w:hAnsi="Times New Roman" w:cs="Times New Roman"/>
            <w:sz w:val="16"/>
            <w:szCs w:val="16"/>
          </w:rPr>
          <w:t>https://es.wikipedia.org/wiki/Departamento_de_Seguridad_Nacional_de_los_Estados_Unidos</w:t>
        </w:r>
      </w:hyperlink>
    </w:p>
    <w:p w14:paraId="02520F24" w14:textId="0FC4C4D6" w:rsidR="00F679E8" w:rsidRDefault="00F679E8" w:rsidP="00F679E8">
      <w:pPr>
        <w:jc w:val="both"/>
        <w:rPr>
          <w:lang w:val="es-ES"/>
        </w:rPr>
      </w:pPr>
    </w:p>
    <w:p w14:paraId="3189E031" w14:textId="3669139D" w:rsidR="006F736D" w:rsidRDefault="006F736D" w:rsidP="00F679E8">
      <w:pPr>
        <w:jc w:val="both"/>
        <w:rPr>
          <w:lang w:val="es-ES"/>
        </w:rPr>
      </w:pPr>
    </w:p>
    <w:p w14:paraId="78224985" w14:textId="566B6B33" w:rsidR="0070449E" w:rsidRDefault="0070449E" w:rsidP="00F679E8">
      <w:pPr>
        <w:jc w:val="both"/>
        <w:rPr>
          <w:lang w:val="es-ES"/>
        </w:rPr>
      </w:pPr>
    </w:p>
    <w:p w14:paraId="71FC7557" w14:textId="7D2E876F" w:rsidR="0070449E" w:rsidRDefault="0070449E" w:rsidP="00F679E8">
      <w:pPr>
        <w:jc w:val="both"/>
        <w:rPr>
          <w:lang w:val="es-ES"/>
        </w:rPr>
      </w:pPr>
    </w:p>
    <w:p w14:paraId="7D0E9ED6" w14:textId="34F07F23" w:rsidR="0070449E" w:rsidRDefault="0070449E" w:rsidP="00F679E8">
      <w:pPr>
        <w:jc w:val="both"/>
        <w:rPr>
          <w:lang w:val="es-ES"/>
        </w:rPr>
      </w:pPr>
    </w:p>
    <w:p w14:paraId="094A4440" w14:textId="0128F943" w:rsidR="0070449E" w:rsidRDefault="0070449E" w:rsidP="00F679E8">
      <w:pPr>
        <w:jc w:val="both"/>
        <w:rPr>
          <w:lang w:val="es-ES"/>
        </w:rPr>
      </w:pPr>
    </w:p>
    <w:p w14:paraId="1BEF20AF" w14:textId="3FC5ACE5" w:rsidR="0070449E" w:rsidRDefault="0070449E" w:rsidP="00F679E8">
      <w:pPr>
        <w:jc w:val="both"/>
        <w:rPr>
          <w:lang w:val="es-ES"/>
        </w:rPr>
      </w:pPr>
    </w:p>
    <w:p w14:paraId="1D86B1EF" w14:textId="5364ECCC" w:rsidR="0070449E" w:rsidRDefault="0070449E" w:rsidP="00F679E8">
      <w:pPr>
        <w:jc w:val="both"/>
        <w:rPr>
          <w:lang w:val="es-ES"/>
        </w:rPr>
      </w:pPr>
    </w:p>
    <w:p w14:paraId="61DD392E" w14:textId="7EE78933" w:rsidR="0070449E" w:rsidRDefault="0070449E" w:rsidP="00F679E8">
      <w:pPr>
        <w:jc w:val="both"/>
        <w:rPr>
          <w:lang w:val="es-ES"/>
        </w:rPr>
      </w:pPr>
    </w:p>
    <w:p w14:paraId="7CBF576F" w14:textId="4E60C356" w:rsidR="00932F1C" w:rsidRPr="00F17138" w:rsidRDefault="00586A8C" w:rsidP="00586A8C">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Anexo 1</w:t>
      </w:r>
      <w:r w:rsidR="00F72D54" w:rsidRPr="00F17138">
        <w:rPr>
          <w:rFonts w:ascii="Arial" w:hAnsi="Arial" w:cs="Arial"/>
          <w:b/>
          <w:sz w:val="24"/>
          <w:szCs w:val="24"/>
        </w:rPr>
        <w:t xml:space="preserve">. </w:t>
      </w:r>
    </w:p>
    <w:p w14:paraId="77398EE0" w14:textId="77777777" w:rsidR="00932F1C" w:rsidRPr="00F17138" w:rsidRDefault="00932F1C" w:rsidP="00586A8C">
      <w:pPr>
        <w:autoSpaceDE w:val="0"/>
        <w:autoSpaceDN w:val="0"/>
        <w:adjustRightInd w:val="0"/>
        <w:spacing w:after="0" w:line="240" w:lineRule="auto"/>
        <w:jc w:val="both"/>
        <w:rPr>
          <w:rFonts w:ascii="Arial" w:hAnsi="Arial" w:cs="Arial"/>
          <w:b/>
          <w:sz w:val="24"/>
          <w:szCs w:val="24"/>
        </w:rPr>
      </w:pPr>
    </w:p>
    <w:p w14:paraId="0803FBDC" w14:textId="38D79874" w:rsidR="00236905" w:rsidRPr="00F17138" w:rsidRDefault="00236905" w:rsidP="00586A8C">
      <w:pPr>
        <w:autoSpaceDE w:val="0"/>
        <w:autoSpaceDN w:val="0"/>
        <w:adjustRightInd w:val="0"/>
        <w:spacing w:after="0" w:line="240" w:lineRule="auto"/>
        <w:jc w:val="both"/>
        <w:rPr>
          <w:rFonts w:ascii="Arial" w:hAnsi="Arial" w:cs="Arial"/>
          <w:bCs/>
          <w:sz w:val="24"/>
          <w:szCs w:val="24"/>
        </w:rPr>
      </w:pPr>
      <w:r w:rsidRPr="00F17138">
        <w:rPr>
          <w:rFonts w:ascii="Arial" w:hAnsi="Arial" w:cs="Arial"/>
          <w:bCs/>
          <w:sz w:val="24"/>
          <w:szCs w:val="24"/>
        </w:rPr>
        <w:t>INICIATIVA</w:t>
      </w:r>
      <w:r w:rsidR="002A6D82" w:rsidRPr="00F17138">
        <w:rPr>
          <w:rFonts w:ascii="Arial" w:hAnsi="Arial" w:cs="Arial"/>
          <w:bCs/>
          <w:sz w:val="24"/>
          <w:szCs w:val="24"/>
        </w:rPr>
        <w:t xml:space="preserve"> </w:t>
      </w:r>
      <w:r w:rsidR="00410827" w:rsidRPr="00F17138">
        <w:rPr>
          <w:rFonts w:ascii="Arial" w:hAnsi="Arial" w:cs="Arial"/>
          <w:bCs/>
          <w:sz w:val="24"/>
          <w:szCs w:val="24"/>
        </w:rPr>
        <w:t xml:space="preserve">DE REFORMA </w:t>
      </w:r>
      <w:r w:rsidR="002A6D82" w:rsidRPr="00F17138">
        <w:rPr>
          <w:rFonts w:ascii="Arial" w:hAnsi="Arial" w:cs="Arial"/>
          <w:bCs/>
          <w:sz w:val="24"/>
          <w:szCs w:val="24"/>
        </w:rPr>
        <w:t>PARA LA</w:t>
      </w:r>
      <w:r w:rsidR="002A6D82" w:rsidRPr="00F17138">
        <w:rPr>
          <w:rFonts w:ascii="Arial" w:hAnsi="Arial" w:cs="Arial"/>
          <w:bCs/>
          <w:color w:val="000000" w:themeColor="text1"/>
          <w:kern w:val="24"/>
          <w:sz w:val="24"/>
          <w:szCs w:val="24"/>
          <w:lang w:val="es-ES"/>
        </w:rPr>
        <w:t xml:space="preserve"> </w:t>
      </w:r>
      <w:r w:rsidR="002A6D82" w:rsidRPr="00F17138">
        <w:rPr>
          <w:rFonts w:ascii="Arial" w:hAnsi="Arial" w:cs="Arial"/>
          <w:bCs/>
          <w:sz w:val="24"/>
          <w:szCs w:val="24"/>
        </w:rPr>
        <w:t>“TRANSFERENCIA DE LAS FUNCIONES DE REVISIÓN DE PASAJEROS DEL S</w:t>
      </w:r>
      <w:r w:rsidR="00410827" w:rsidRPr="00F17138">
        <w:rPr>
          <w:rFonts w:ascii="Arial" w:hAnsi="Arial" w:cs="Arial"/>
          <w:bCs/>
          <w:sz w:val="24"/>
          <w:szCs w:val="24"/>
        </w:rPr>
        <w:t>ERVICIO DE ADMINISTRACION TRIBUTARIA</w:t>
      </w:r>
      <w:r w:rsidR="002A6D82" w:rsidRPr="00F17138">
        <w:rPr>
          <w:rFonts w:ascii="Arial" w:hAnsi="Arial" w:cs="Arial"/>
          <w:bCs/>
          <w:sz w:val="24"/>
          <w:szCs w:val="24"/>
        </w:rPr>
        <w:t xml:space="preserve"> A LA</w:t>
      </w:r>
      <w:r w:rsidR="00E971D6">
        <w:rPr>
          <w:rFonts w:ascii="Arial" w:hAnsi="Arial" w:cs="Arial"/>
          <w:bCs/>
          <w:sz w:val="24"/>
          <w:szCs w:val="24"/>
        </w:rPr>
        <w:t xml:space="preserve"> </w:t>
      </w:r>
      <w:r w:rsidR="00395181">
        <w:rPr>
          <w:rFonts w:ascii="Arial" w:hAnsi="Arial" w:cs="Arial"/>
          <w:bCs/>
          <w:sz w:val="24"/>
          <w:szCs w:val="24"/>
        </w:rPr>
        <w:t>GUARDIA NACIONAL</w:t>
      </w:r>
      <w:r w:rsidR="00410827" w:rsidRPr="00F17138">
        <w:rPr>
          <w:rFonts w:ascii="Arial" w:hAnsi="Arial" w:cs="Arial"/>
          <w:bCs/>
          <w:sz w:val="24"/>
          <w:szCs w:val="24"/>
        </w:rPr>
        <w:t>”</w:t>
      </w:r>
    </w:p>
    <w:p w14:paraId="4108DDCC" w14:textId="77777777" w:rsidR="00236905" w:rsidRPr="00F17138" w:rsidRDefault="00236905" w:rsidP="00236905">
      <w:pPr>
        <w:autoSpaceDE w:val="0"/>
        <w:autoSpaceDN w:val="0"/>
        <w:adjustRightInd w:val="0"/>
        <w:spacing w:after="0" w:line="240" w:lineRule="auto"/>
        <w:jc w:val="both"/>
        <w:rPr>
          <w:rFonts w:ascii="Arial" w:hAnsi="Arial" w:cs="Arial"/>
          <w:b/>
          <w:sz w:val="24"/>
          <w:szCs w:val="24"/>
        </w:rPr>
      </w:pPr>
    </w:p>
    <w:p w14:paraId="6AEED4D3" w14:textId="0AF2A56A" w:rsidR="00236905" w:rsidRPr="00F17138" w:rsidRDefault="00236905" w:rsidP="00F17138">
      <w:pPr>
        <w:autoSpaceDE w:val="0"/>
        <w:autoSpaceDN w:val="0"/>
        <w:adjustRightInd w:val="0"/>
        <w:spacing w:after="0" w:line="240" w:lineRule="auto"/>
        <w:jc w:val="center"/>
        <w:rPr>
          <w:rFonts w:ascii="Arial" w:hAnsi="Arial" w:cs="Arial"/>
          <w:b/>
          <w:sz w:val="24"/>
          <w:szCs w:val="24"/>
        </w:rPr>
      </w:pPr>
      <w:r w:rsidRPr="00F17138">
        <w:rPr>
          <w:rFonts w:ascii="Arial" w:hAnsi="Arial" w:cs="Arial"/>
          <w:b/>
          <w:sz w:val="24"/>
          <w:szCs w:val="24"/>
        </w:rPr>
        <w:t>A. E</w:t>
      </w:r>
      <w:r w:rsidR="00F17138">
        <w:rPr>
          <w:rFonts w:ascii="Arial" w:hAnsi="Arial" w:cs="Arial"/>
          <w:b/>
          <w:sz w:val="24"/>
          <w:szCs w:val="24"/>
        </w:rPr>
        <w:t>XPOSICION DE MOTIVOS</w:t>
      </w:r>
    </w:p>
    <w:p w14:paraId="67679943" w14:textId="77777777" w:rsidR="00236905" w:rsidRPr="00F17138" w:rsidRDefault="00236905" w:rsidP="00F17138">
      <w:pPr>
        <w:autoSpaceDE w:val="0"/>
        <w:autoSpaceDN w:val="0"/>
        <w:adjustRightInd w:val="0"/>
        <w:spacing w:after="0" w:line="240" w:lineRule="auto"/>
        <w:jc w:val="center"/>
        <w:rPr>
          <w:rFonts w:ascii="Arial" w:hAnsi="Arial" w:cs="Arial"/>
          <w:b/>
          <w:sz w:val="24"/>
          <w:szCs w:val="24"/>
        </w:rPr>
      </w:pPr>
    </w:p>
    <w:p w14:paraId="0C6F8DDD"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En el Estado mexicano y su forma republicana de Gobierno no pueden entenderse histórica, ni democráticamente, sin hacer referencia al régimen de Gobierno Federal, cuyas políticas públicas siempre estarán encaminadas a satisfacer las necesidades sociales o institucionales por las cuales fueron creadas, procurando siempre la evaluación del desempeño de la función pública, en la forma y términos que lo señalan los ordenamientos legales correspondientes. </w:t>
      </w:r>
    </w:p>
    <w:p w14:paraId="2EA207B1"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p>
    <w:p w14:paraId="190DD1D1" w14:textId="77777777" w:rsidR="00236905" w:rsidRPr="00F17138" w:rsidRDefault="00077142"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Es indudable</w:t>
      </w:r>
      <w:r w:rsidR="00236905" w:rsidRPr="00F17138">
        <w:rPr>
          <w:rFonts w:ascii="Arial" w:hAnsi="Arial" w:cs="Arial"/>
          <w:sz w:val="24"/>
          <w:szCs w:val="24"/>
        </w:rPr>
        <w:t xml:space="preserve"> que el debido funcionamiento de este régimen de Gobierno requiere de un diseño estructural que permita la permanente interacción entre los órganos federales y los locales, con pleno respeto de sus respectivas competencias, pero siempre bajo el supuesto esencial de que las partes integrantes de una Federación, deben tener los accesos constitucionales expeditos para intervenir en las determinaciones que incidan en el territorio de cada una de ellas y para proponer los cambios jurídicos que permitan el fortalecimiento del Estado democrático, así como del propio </w:t>
      </w:r>
      <w:r w:rsidRPr="00F17138">
        <w:rPr>
          <w:rFonts w:ascii="Arial" w:hAnsi="Arial" w:cs="Arial"/>
          <w:sz w:val="24"/>
          <w:szCs w:val="24"/>
        </w:rPr>
        <w:t>régimen f</w:t>
      </w:r>
      <w:r w:rsidR="00236905" w:rsidRPr="00F17138">
        <w:rPr>
          <w:rFonts w:ascii="Arial" w:hAnsi="Arial" w:cs="Arial"/>
          <w:sz w:val="24"/>
          <w:szCs w:val="24"/>
        </w:rPr>
        <w:t xml:space="preserve">ederal. </w:t>
      </w:r>
    </w:p>
    <w:p w14:paraId="57110EC4" w14:textId="77777777" w:rsidR="007C2FBF" w:rsidRPr="00F17138" w:rsidRDefault="007C2FBF" w:rsidP="00236905">
      <w:pPr>
        <w:autoSpaceDE w:val="0"/>
        <w:autoSpaceDN w:val="0"/>
        <w:adjustRightInd w:val="0"/>
        <w:spacing w:after="0" w:line="240" w:lineRule="auto"/>
        <w:jc w:val="both"/>
        <w:rPr>
          <w:rFonts w:ascii="Arial" w:hAnsi="Arial" w:cs="Arial"/>
          <w:sz w:val="24"/>
          <w:szCs w:val="24"/>
        </w:rPr>
      </w:pPr>
    </w:p>
    <w:p w14:paraId="4470685E" w14:textId="3C83D072"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En el campo del derecho Aduanero, este diseño estructural hará posible que las </w:t>
      </w:r>
      <w:r w:rsidR="00CF043F">
        <w:rPr>
          <w:rFonts w:ascii="Arial" w:hAnsi="Arial" w:cs="Arial"/>
          <w:sz w:val="24"/>
          <w:szCs w:val="24"/>
        </w:rPr>
        <w:t>a</w:t>
      </w:r>
      <w:r w:rsidRPr="00F17138">
        <w:rPr>
          <w:rFonts w:ascii="Arial" w:hAnsi="Arial" w:cs="Arial"/>
          <w:sz w:val="24"/>
          <w:szCs w:val="24"/>
        </w:rPr>
        <w:t>duanas del país realicen con m</w:t>
      </w:r>
      <w:r w:rsidR="006E61FD">
        <w:rPr>
          <w:rFonts w:ascii="Arial" w:hAnsi="Arial" w:cs="Arial"/>
          <w:sz w:val="24"/>
          <w:szCs w:val="24"/>
        </w:rPr>
        <w:t>ayor</w:t>
      </w:r>
      <w:r w:rsidRPr="00F17138">
        <w:rPr>
          <w:rFonts w:ascii="Arial" w:hAnsi="Arial" w:cs="Arial"/>
          <w:sz w:val="24"/>
          <w:szCs w:val="24"/>
        </w:rPr>
        <w:t xml:space="preserve"> eficacia su función que le es propia y natural, la cual consiste en el control de la entrada y salida de mercancías a nuestro país, realizando todos los procedimientos relacionados con dicha función, verificando el debido cumplimiento de las regulaciones y restricciones no arancelarias.</w:t>
      </w:r>
    </w:p>
    <w:p w14:paraId="2760BEF5" w14:textId="77777777" w:rsidR="00236905" w:rsidRPr="00F17138" w:rsidRDefault="00236905" w:rsidP="00236905">
      <w:pPr>
        <w:autoSpaceDE w:val="0"/>
        <w:autoSpaceDN w:val="0"/>
        <w:adjustRightInd w:val="0"/>
        <w:spacing w:after="0" w:line="240" w:lineRule="auto"/>
        <w:jc w:val="both"/>
        <w:rPr>
          <w:rFonts w:ascii="Arial" w:eastAsia="Times New Roman" w:hAnsi="Arial" w:cs="Arial"/>
          <w:color w:val="444444"/>
          <w:sz w:val="24"/>
          <w:szCs w:val="24"/>
          <w:lang w:val="es-ES" w:eastAsia="es-MX"/>
        </w:rPr>
      </w:pPr>
    </w:p>
    <w:p w14:paraId="458A8A8E" w14:textId="4AAC5E31" w:rsidR="00236905"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La iniciativa prevé adecuaciones</w:t>
      </w:r>
      <w:r w:rsidR="004B1C4D">
        <w:rPr>
          <w:rFonts w:ascii="Arial" w:hAnsi="Arial" w:cs="Arial"/>
          <w:sz w:val="24"/>
          <w:szCs w:val="24"/>
        </w:rPr>
        <w:t xml:space="preserve"> a la Ley Orgánica de la Administración </w:t>
      </w:r>
      <w:r w:rsidR="00456F8A">
        <w:rPr>
          <w:rFonts w:ascii="Arial" w:hAnsi="Arial" w:cs="Arial"/>
          <w:sz w:val="24"/>
          <w:szCs w:val="24"/>
        </w:rPr>
        <w:t>Pública</w:t>
      </w:r>
      <w:r w:rsidR="004B1C4D">
        <w:rPr>
          <w:rFonts w:ascii="Arial" w:hAnsi="Arial" w:cs="Arial"/>
          <w:sz w:val="24"/>
          <w:szCs w:val="24"/>
        </w:rPr>
        <w:t xml:space="preserve"> Federal, Ley del Servicio de Administración Tributaria y su Reglamento, Ley Aduanera y su Reglamento, Ley de la Guardia Nacional y su Reglamento.</w:t>
      </w:r>
      <w:r w:rsidRPr="00F17138">
        <w:rPr>
          <w:rFonts w:ascii="Arial" w:hAnsi="Arial" w:cs="Arial"/>
          <w:sz w:val="24"/>
          <w:szCs w:val="24"/>
        </w:rPr>
        <w:t xml:space="preserve"> con las que se pretende </w:t>
      </w:r>
      <w:r w:rsidRPr="00F17138">
        <w:rPr>
          <w:rFonts w:ascii="Arial" w:hAnsi="Arial" w:cs="Arial"/>
          <w:sz w:val="24"/>
          <w:szCs w:val="24"/>
        </w:rPr>
        <w:lastRenderedPageBreak/>
        <w:t>desincorporar a las aduana</w:t>
      </w:r>
      <w:r w:rsidR="00077142" w:rsidRPr="00F17138">
        <w:rPr>
          <w:rFonts w:ascii="Arial" w:hAnsi="Arial" w:cs="Arial"/>
          <w:sz w:val="24"/>
          <w:szCs w:val="24"/>
        </w:rPr>
        <w:t>s</w:t>
      </w:r>
      <w:r w:rsidRPr="00F17138">
        <w:rPr>
          <w:rFonts w:ascii="Arial" w:hAnsi="Arial" w:cs="Arial"/>
          <w:sz w:val="24"/>
          <w:szCs w:val="24"/>
        </w:rPr>
        <w:t xml:space="preserve"> del país, unidades administrativas del Servicio de Administración Tributaria, órgano desconcentrado de la Secretaría de Hacienda y Crédito Público,</w:t>
      </w:r>
      <w:r w:rsidR="00077142" w:rsidRPr="00F17138">
        <w:rPr>
          <w:rFonts w:ascii="Arial" w:hAnsi="Arial" w:cs="Arial"/>
          <w:sz w:val="24"/>
          <w:szCs w:val="24"/>
        </w:rPr>
        <w:t xml:space="preserve"> de las funciones relativas</w:t>
      </w:r>
      <w:r w:rsidRPr="00F17138">
        <w:rPr>
          <w:rFonts w:ascii="Arial" w:hAnsi="Arial" w:cs="Arial"/>
          <w:sz w:val="24"/>
          <w:szCs w:val="24"/>
        </w:rPr>
        <w:t xml:space="preserve"> a la revisión de mercancías de procedencia extranjera específicamente en cuanto al despacho de pasajeros se refiere,  que arriben a nuestro país por las aduanas terrestres, aéreas o marítimas, y a su vez, asignar tales funciones a la </w:t>
      </w:r>
      <w:r w:rsidR="00B96F2B">
        <w:rPr>
          <w:rFonts w:ascii="Arial" w:hAnsi="Arial" w:cs="Arial"/>
          <w:sz w:val="24"/>
          <w:szCs w:val="24"/>
        </w:rPr>
        <w:t>Guardia Nacional</w:t>
      </w:r>
      <w:r w:rsidRPr="00F17138">
        <w:rPr>
          <w:rFonts w:ascii="Arial" w:hAnsi="Arial" w:cs="Arial"/>
          <w:sz w:val="24"/>
          <w:szCs w:val="24"/>
        </w:rPr>
        <w:t xml:space="preserve">, que es también un órgano </w:t>
      </w:r>
      <w:r w:rsidR="00764282">
        <w:rPr>
          <w:rFonts w:ascii="Arial" w:hAnsi="Arial" w:cs="Arial"/>
          <w:sz w:val="24"/>
          <w:szCs w:val="24"/>
        </w:rPr>
        <w:t xml:space="preserve">administrativo </w:t>
      </w:r>
      <w:r w:rsidRPr="00F17138">
        <w:rPr>
          <w:rFonts w:ascii="Arial" w:hAnsi="Arial" w:cs="Arial"/>
          <w:sz w:val="24"/>
          <w:szCs w:val="24"/>
        </w:rPr>
        <w:t xml:space="preserve">desconcentrado </w:t>
      </w:r>
      <w:r w:rsidR="00B96F2B">
        <w:rPr>
          <w:rFonts w:ascii="Arial" w:hAnsi="Arial" w:cs="Arial"/>
          <w:sz w:val="24"/>
          <w:szCs w:val="24"/>
        </w:rPr>
        <w:t>de la Secretaria de la Defensa Nacional</w:t>
      </w:r>
      <w:r w:rsidRPr="00F17138">
        <w:rPr>
          <w:rFonts w:ascii="Arial" w:hAnsi="Arial" w:cs="Arial"/>
          <w:sz w:val="24"/>
          <w:szCs w:val="24"/>
        </w:rPr>
        <w:t>.</w:t>
      </w:r>
    </w:p>
    <w:p w14:paraId="51A664C0" w14:textId="77777777" w:rsidR="00086955" w:rsidRPr="00F17138" w:rsidRDefault="00086955" w:rsidP="00236905">
      <w:pPr>
        <w:autoSpaceDE w:val="0"/>
        <w:autoSpaceDN w:val="0"/>
        <w:adjustRightInd w:val="0"/>
        <w:spacing w:after="0" w:line="240" w:lineRule="auto"/>
        <w:jc w:val="both"/>
        <w:rPr>
          <w:rFonts w:ascii="Arial" w:hAnsi="Arial" w:cs="Arial"/>
          <w:sz w:val="24"/>
          <w:szCs w:val="24"/>
        </w:rPr>
      </w:pPr>
    </w:p>
    <w:p w14:paraId="4EDF8CA4"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Algunos aspectos que se consideraron para el presente Decreto fueron los siguientes:</w:t>
      </w:r>
    </w:p>
    <w:p w14:paraId="71234465"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p>
    <w:p w14:paraId="7103C835" w14:textId="2CEBB1D1"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1.- Las </w:t>
      </w:r>
      <w:r w:rsidR="00CF043F">
        <w:rPr>
          <w:rFonts w:ascii="Arial" w:hAnsi="Arial" w:cs="Arial"/>
          <w:sz w:val="24"/>
          <w:szCs w:val="24"/>
        </w:rPr>
        <w:t>a</w:t>
      </w:r>
      <w:r w:rsidRPr="00F17138">
        <w:rPr>
          <w:rFonts w:ascii="Arial" w:hAnsi="Arial" w:cs="Arial"/>
          <w:sz w:val="24"/>
          <w:szCs w:val="24"/>
        </w:rPr>
        <w:t>duanas del país, realizan eminentemente funciones administrativas de carácter recaudatorio, es su fortaleza, y han demostrado a lo largo de los años que realizan bien dicha función, dado que las cifras de recaudación en los últimos años van en aumento, esto aunado a la percepción del riesgo que logran fortalecer a través del ejercicio de facultades de comprobación.</w:t>
      </w:r>
    </w:p>
    <w:p w14:paraId="39247A49" w14:textId="77777777" w:rsidR="00077142" w:rsidRPr="00F17138" w:rsidRDefault="00077142" w:rsidP="00236905">
      <w:pPr>
        <w:autoSpaceDE w:val="0"/>
        <w:autoSpaceDN w:val="0"/>
        <w:adjustRightInd w:val="0"/>
        <w:spacing w:after="0" w:line="240" w:lineRule="auto"/>
        <w:jc w:val="both"/>
        <w:rPr>
          <w:rFonts w:ascii="Arial" w:hAnsi="Arial" w:cs="Arial"/>
          <w:sz w:val="24"/>
          <w:szCs w:val="24"/>
        </w:rPr>
      </w:pPr>
    </w:p>
    <w:p w14:paraId="4774250D"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2.- Las medidas de control en las aduanas del país a través de procesos más modernos y sencillos, buscan provocar y hacer más fácil el cumplimiento espontáneo por parte de todos los actores en la cadena logística de comercio exterior, que se integra por profesionales del ramo.</w:t>
      </w:r>
    </w:p>
    <w:p w14:paraId="4DBE3817" w14:textId="77777777" w:rsidR="00077142" w:rsidRPr="00F17138" w:rsidRDefault="00077142" w:rsidP="00236905">
      <w:pPr>
        <w:autoSpaceDE w:val="0"/>
        <w:autoSpaceDN w:val="0"/>
        <w:adjustRightInd w:val="0"/>
        <w:spacing w:after="0" w:line="240" w:lineRule="auto"/>
        <w:jc w:val="both"/>
        <w:rPr>
          <w:rFonts w:ascii="Arial" w:hAnsi="Arial" w:cs="Arial"/>
          <w:sz w:val="24"/>
          <w:szCs w:val="24"/>
        </w:rPr>
      </w:pPr>
    </w:p>
    <w:p w14:paraId="157AB86E"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3.- Que, en el caso del control de pasajeros, éstos generalmente realizan actos accidentales de comercio exterior, es decir que no son contin</w:t>
      </w:r>
      <w:r w:rsidR="00077142" w:rsidRPr="00F17138">
        <w:rPr>
          <w:rFonts w:ascii="Arial" w:hAnsi="Arial" w:cs="Arial"/>
          <w:sz w:val="24"/>
          <w:szCs w:val="24"/>
        </w:rPr>
        <w:t>u</w:t>
      </w:r>
      <w:r w:rsidRPr="00F17138">
        <w:rPr>
          <w:rFonts w:ascii="Arial" w:hAnsi="Arial" w:cs="Arial"/>
          <w:sz w:val="24"/>
          <w:szCs w:val="24"/>
        </w:rPr>
        <w:t xml:space="preserve">os o no forman parte de la actividad o profesión de los pasajeros, y que generalmente no requieren de especificaciones técnicas para su despacho,  esto </w:t>
      </w:r>
      <w:r w:rsidR="00353AB5" w:rsidRPr="00F17138">
        <w:rPr>
          <w:rFonts w:ascii="Arial" w:hAnsi="Arial" w:cs="Arial"/>
          <w:sz w:val="24"/>
          <w:szCs w:val="24"/>
        </w:rPr>
        <w:t>aunado</w:t>
      </w:r>
      <w:r w:rsidRPr="00F17138">
        <w:rPr>
          <w:rFonts w:ascii="Arial" w:hAnsi="Arial" w:cs="Arial"/>
          <w:sz w:val="24"/>
          <w:szCs w:val="24"/>
        </w:rPr>
        <w:t xml:space="preserve"> a la gran actividad y flujo de pasajero que cada día va en aumento con los procesos de globalización que día a día estamos viviendo a través de la integración comercial, de corredores económicos</w:t>
      </w:r>
      <w:r w:rsidR="00077142" w:rsidRPr="00F17138">
        <w:rPr>
          <w:rFonts w:ascii="Arial" w:hAnsi="Arial" w:cs="Arial"/>
          <w:sz w:val="24"/>
          <w:szCs w:val="24"/>
        </w:rPr>
        <w:t>,</w:t>
      </w:r>
      <w:r w:rsidRPr="00F17138">
        <w:rPr>
          <w:rFonts w:ascii="Arial" w:hAnsi="Arial" w:cs="Arial"/>
          <w:sz w:val="24"/>
          <w:szCs w:val="24"/>
        </w:rPr>
        <w:t xml:space="preserve"> de las nuevas tecnologías, redes sociales entre muchos otros factores.</w:t>
      </w:r>
    </w:p>
    <w:p w14:paraId="200200EC" w14:textId="77777777" w:rsidR="00077142" w:rsidRPr="00F17138" w:rsidRDefault="00077142" w:rsidP="00236905">
      <w:pPr>
        <w:autoSpaceDE w:val="0"/>
        <w:autoSpaceDN w:val="0"/>
        <w:adjustRightInd w:val="0"/>
        <w:spacing w:after="0" w:line="240" w:lineRule="auto"/>
        <w:jc w:val="both"/>
        <w:rPr>
          <w:rFonts w:ascii="Arial" w:hAnsi="Arial" w:cs="Arial"/>
          <w:sz w:val="24"/>
          <w:szCs w:val="24"/>
        </w:rPr>
      </w:pPr>
    </w:p>
    <w:p w14:paraId="07EA109D" w14:textId="59F77B0D"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No obstante, lo anterior, con el flujo de pasajero</w:t>
      </w:r>
      <w:r w:rsidR="00077142" w:rsidRPr="00F17138">
        <w:rPr>
          <w:rFonts w:ascii="Arial" w:hAnsi="Arial" w:cs="Arial"/>
          <w:sz w:val="24"/>
          <w:szCs w:val="24"/>
        </w:rPr>
        <w:t>s</w:t>
      </w:r>
      <w:r w:rsidRPr="00F17138">
        <w:rPr>
          <w:rFonts w:ascii="Arial" w:hAnsi="Arial" w:cs="Arial"/>
          <w:sz w:val="24"/>
          <w:szCs w:val="24"/>
        </w:rPr>
        <w:t xml:space="preserve"> que cada día va en aumento, se deben considerar factores no netamente comerciales, como al día de hoy lo realiza la </w:t>
      </w:r>
      <w:r w:rsidR="00CF043F">
        <w:rPr>
          <w:rFonts w:ascii="Arial" w:hAnsi="Arial" w:cs="Arial"/>
          <w:sz w:val="24"/>
          <w:szCs w:val="24"/>
        </w:rPr>
        <w:t>a</w:t>
      </w:r>
      <w:r w:rsidRPr="00F17138">
        <w:rPr>
          <w:rFonts w:ascii="Arial" w:hAnsi="Arial" w:cs="Arial"/>
          <w:sz w:val="24"/>
          <w:szCs w:val="24"/>
        </w:rPr>
        <w:t>duana, sino en materia de Seguridad Pública, de control y combate a la delincuencia organizada, por el cruce de armas, dinero y mercancías ilícitas que se realiza de manera informal a través del cruce de pasajeros.</w:t>
      </w:r>
    </w:p>
    <w:p w14:paraId="398C1753" w14:textId="77777777" w:rsidR="00077142" w:rsidRPr="00F17138" w:rsidRDefault="00077142" w:rsidP="00236905">
      <w:pPr>
        <w:autoSpaceDE w:val="0"/>
        <w:autoSpaceDN w:val="0"/>
        <w:adjustRightInd w:val="0"/>
        <w:spacing w:after="0" w:line="240" w:lineRule="auto"/>
        <w:jc w:val="both"/>
        <w:rPr>
          <w:rFonts w:ascii="Arial" w:hAnsi="Arial" w:cs="Arial"/>
          <w:sz w:val="24"/>
          <w:szCs w:val="24"/>
        </w:rPr>
      </w:pPr>
    </w:p>
    <w:p w14:paraId="4E679F25" w14:textId="238C74BD"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4.- Que las autoridades aduaneras no cuentan con la infraestructura y capacidad instalada para hacer frente a la demandante necesidad de fortalecer la función de seguridad pública en la frontera, ya que, si bien es cierto, se ven apoyadas por las distintas fuerzas de seguridad como son la Policía Federal, el Ejercito mexicano y Marina Armada de México, es la </w:t>
      </w:r>
      <w:r w:rsidR="003E6A01">
        <w:rPr>
          <w:rFonts w:ascii="Arial" w:hAnsi="Arial" w:cs="Arial"/>
          <w:sz w:val="24"/>
          <w:szCs w:val="24"/>
        </w:rPr>
        <w:t>a</w:t>
      </w:r>
      <w:r w:rsidRPr="00F17138">
        <w:rPr>
          <w:rFonts w:ascii="Arial" w:hAnsi="Arial" w:cs="Arial"/>
          <w:sz w:val="24"/>
          <w:szCs w:val="24"/>
        </w:rPr>
        <w:t>duana quien mantiene el control en entrada y salida de mercancías, lo cual es correcto, cuando nos referimos a éstas como una actividad comercial, no así en el caso de pasajeros, máxime si consideramos, que muchos de ellos cuando viajan, ni siquiera realizan actividades comerciales.</w:t>
      </w:r>
    </w:p>
    <w:p w14:paraId="1AFBA7E1" w14:textId="77777777" w:rsidR="00B255C0" w:rsidRPr="00F17138" w:rsidRDefault="00B255C0" w:rsidP="00236905">
      <w:pPr>
        <w:autoSpaceDE w:val="0"/>
        <w:autoSpaceDN w:val="0"/>
        <w:adjustRightInd w:val="0"/>
        <w:spacing w:after="0" w:line="240" w:lineRule="auto"/>
        <w:jc w:val="both"/>
        <w:rPr>
          <w:rFonts w:ascii="Arial" w:hAnsi="Arial" w:cs="Arial"/>
          <w:sz w:val="24"/>
          <w:szCs w:val="24"/>
        </w:rPr>
      </w:pPr>
    </w:p>
    <w:p w14:paraId="78514008" w14:textId="3777AA80"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5.- Por lo anterior se precisa separar la entrada y salida de mercancías a territorio nacional, que se realiza a través de las distintas cadenas especializadas de suministros, </w:t>
      </w:r>
      <w:r w:rsidRPr="00F17138">
        <w:rPr>
          <w:rFonts w:ascii="Arial" w:hAnsi="Arial" w:cs="Arial"/>
          <w:sz w:val="24"/>
          <w:szCs w:val="24"/>
        </w:rPr>
        <w:lastRenderedPageBreak/>
        <w:t xml:space="preserve">y que éstas competan de forma exclusiva a la </w:t>
      </w:r>
      <w:r w:rsidR="003E6A01">
        <w:rPr>
          <w:rFonts w:ascii="Arial" w:hAnsi="Arial" w:cs="Arial"/>
          <w:sz w:val="24"/>
          <w:szCs w:val="24"/>
        </w:rPr>
        <w:t>a</w:t>
      </w:r>
      <w:r w:rsidRPr="00F17138">
        <w:rPr>
          <w:rFonts w:ascii="Arial" w:hAnsi="Arial" w:cs="Arial"/>
          <w:sz w:val="24"/>
          <w:szCs w:val="24"/>
        </w:rPr>
        <w:t>duana, de la entrada y salida de pasajeros a territorio nacional, que se realiza en muchos de los casos sin fines comerciales.</w:t>
      </w:r>
    </w:p>
    <w:p w14:paraId="60125AD5" w14:textId="77777777" w:rsidR="003F3883" w:rsidRPr="00F17138" w:rsidRDefault="003F3883" w:rsidP="00236905">
      <w:pPr>
        <w:autoSpaceDE w:val="0"/>
        <w:autoSpaceDN w:val="0"/>
        <w:adjustRightInd w:val="0"/>
        <w:spacing w:after="0" w:line="240" w:lineRule="auto"/>
        <w:jc w:val="both"/>
        <w:rPr>
          <w:rFonts w:ascii="Arial" w:hAnsi="Arial" w:cs="Arial"/>
          <w:sz w:val="24"/>
          <w:szCs w:val="24"/>
        </w:rPr>
      </w:pPr>
    </w:p>
    <w:p w14:paraId="3B3374D2" w14:textId="6F2482A6" w:rsidR="00236905" w:rsidRPr="00F17138"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6.- De esta manera la función de control y vigilancia d</w:t>
      </w:r>
      <w:r w:rsidR="003F3883" w:rsidRPr="00F17138">
        <w:rPr>
          <w:rFonts w:ascii="Arial" w:hAnsi="Arial" w:cs="Arial"/>
          <w:sz w:val="24"/>
          <w:szCs w:val="24"/>
        </w:rPr>
        <w:t>e entrada y salida de mercancía</w:t>
      </w:r>
      <w:r w:rsidRPr="00F17138">
        <w:rPr>
          <w:rFonts w:ascii="Arial" w:hAnsi="Arial" w:cs="Arial"/>
          <w:sz w:val="24"/>
          <w:szCs w:val="24"/>
        </w:rPr>
        <w:t xml:space="preserve"> a territorio </w:t>
      </w:r>
      <w:r w:rsidR="00512F7C" w:rsidRPr="00F17138">
        <w:rPr>
          <w:rFonts w:ascii="Arial" w:hAnsi="Arial" w:cs="Arial"/>
          <w:sz w:val="24"/>
          <w:szCs w:val="24"/>
        </w:rPr>
        <w:t>nacional</w:t>
      </w:r>
      <w:r w:rsidRPr="00F17138">
        <w:rPr>
          <w:rFonts w:ascii="Arial" w:hAnsi="Arial" w:cs="Arial"/>
          <w:sz w:val="24"/>
          <w:szCs w:val="24"/>
        </w:rPr>
        <w:t xml:space="preserve"> seguirá siendo competencia del Servicio de Administración Tributaria a través de las </w:t>
      </w:r>
      <w:r w:rsidR="003E6A01">
        <w:rPr>
          <w:rFonts w:ascii="Arial" w:hAnsi="Arial" w:cs="Arial"/>
          <w:sz w:val="24"/>
          <w:szCs w:val="24"/>
        </w:rPr>
        <w:t>a</w:t>
      </w:r>
      <w:r w:rsidRPr="00F17138">
        <w:rPr>
          <w:rFonts w:ascii="Arial" w:hAnsi="Arial" w:cs="Arial"/>
          <w:sz w:val="24"/>
          <w:szCs w:val="24"/>
        </w:rPr>
        <w:t xml:space="preserve">duanas del </w:t>
      </w:r>
      <w:r w:rsidR="00512F7C">
        <w:rPr>
          <w:rFonts w:ascii="Arial" w:hAnsi="Arial" w:cs="Arial"/>
          <w:sz w:val="24"/>
          <w:szCs w:val="24"/>
        </w:rPr>
        <w:t>p</w:t>
      </w:r>
      <w:r w:rsidRPr="00F17138">
        <w:rPr>
          <w:rFonts w:ascii="Arial" w:hAnsi="Arial" w:cs="Arial"/>
          <w:sz w:val="24"/>
          <w:szCs w:val="24"/>
        </w:rPr>
        <w:t xml:space="preserve">aís, y el control en la entrada y salida de pasajeros a territorio nacional, sería una nueva competencia a cargo de la </w:t>
      </w:r>
      <w:r w:rsidR="00E971D6">
        <w:rPr>
          <w:rFonts w:ascii="Arial" w:hAnsi="Arial" w:cs="Arial"/>
          <w:sz w:val="24"/>
          <w:szCs w:val="24"/>
        </w:rPr>
        <w:t>Policía Federal</w:t>
      </w:r>
      <w:r w:rsidRPr="00F17138">
        <w:rPr>
          <w:rFonts w:ascii="Arial" w:hAnsi="Arial" w:cs="Arial"/>
          <w:sz w:val="24"/>
          <w:szCs w:val="24"/>
        </w:rPr>
        <w:t>.</w:t>
      </w:r>
    </w:p>
    <w:p w14:paraId="40157528" w14:textId="77777777" w:rsidR="003F3883" w:rsidRPr="00F17138" w:rsidRDefault="003F3883" w:rsidP="00236905">
      <w:pPr>
        <w:autoSpaceDE w:val="0"/>
        <w:autoSpaceDN w:val="0"/>
        <w:adjustRightInd w:val="0"/>
        <w:spacing w:after="0" w:line="240" w:lineRule="auto"/>
        <w:jc w:val="both"/>
        <w:rPr>
          <w:rFonts w:ascii="Arial" w:hAnsi="Arial" w:cs="Arial"/>
          <w:sz w:val="24"/>
          <w:szCs w:val="24"/>
        </w:rPr>
      </w:pPr>
    </w:p>
    <w:p w14:paraId="123C4358" w14:textId="4CF79CB3" w:rsidR="00236905" w:rsidRDefault="00236905" w:rsidP="00236905">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7.- Además de lo anterior, se debe tomar en cuenta, que</w:t>
      </w:r>
      <w:r w:rsidR="00764282">
        <w:rPr>
          <w:rFonts w:ascii="Arial" w:hAnsi="Arial" w:cs="Arial"/>
          <w:sz w:val="24"/>
          <w:szCs w:val="24"/>
        </w:rPr>
        <w:t xml:space="preserve"> la Guardia Nacional </w:t>
      </w:r>
      <w:r w:rsidR="007F6095">
        <w:rPr>
          <w:rFonts w:ascii="Arial" w:hAnsi="Arial" w:cs="Arial"/>
          <w:sz w:val="24"/>
          <w:szCs w:val="24"/>
        </w:rPr>
        <w:t>al ser una</w:t>
      </w:r>
      <w:r w:rsidR="00764282">
        <w:rPr>
          <w:rFonts w:ascii="Arial" w:hAnsi="Arial" w:cs="Arial"/>
          <w:sz w:val="24"/>
          <w:szCs w:val="24"/>
        </w:rPr>
        <w:t xml:space="preserve"> institución de reciente </w:t>
      </w:r>
      <w:r w:rsidR="007F6095">
        <w:rPr>
          <w:rFonts w:ascii="Arial" w:hAnsi="Arial" w:cs="Arial"/>
          <w:sz w:val="24"/>
          <w:szCs w:val="24"/>
        </w:rPr>
        <w:t>creación con personal especializado en la seguridad nacional, coadyuvara a</w:t>
      </w:r>
      <w:r w:rsidRPr="00F17138">
        <w:rPr>
          <w:rFonts w:ascii="Arial" w:hAnsi="Arial" w:cs="Arial"/>
          <w:sz w:val="24"/>
          <w:szCs w:val="24"/>
        </w:rPr>
        <w:t xml:space="preserve"> cambiar la perspectiva que se tiene de la seguridad en la frontera que </w:t>
      </w:r>
      <w:r w:rsidR="007F6095" w:rsidRPr="00F17138">
        <w:rPr>
          <w:rFonts w:ascii="Arial" w:hAnsi="Arial" w:cs="Arial"/>
          <w:sz w:val="24"/>
          <w:szCs w:val="24"/>
        </w:rPr>
        <w:t>hoy en día</w:t>
      </w:r>
      <w:r w:rsidRPr="00F17138">
        <w:rPr>
          <w:rFonts w:ascii="Arial" w:hAnsi="Arial" w:cs="Arial"/>
          <w:sz w:val="24"/>
          <w:szCs w:val="24"/>
        </w:rPr>
        <w:t xml:space="preserve"> está a cargo de los Oficiales de Comercio Exterior pertenecientes a las </w:t>
      </w:r>
      <w:r w:rsidR="003E6A01">
        <w:rPr>
          <w:rFonts w:ascii="Arial" w:hAnsi="Arial" w:cs="Arial"/>
          <w:sz w:val="24"/>
          <w:szCs w:val="24"/>
        </w:rPr>
        <w:t>a</w:t>
      </w:r>
      <w:r w:rsidRPr="00F17138">
        <w:rPr>
          <w:rFonts w:ascii="Arial" w:hAnsi="Arial" w:cs="Arial"/>
          <w:sz w:val="24"/>
          <w:szCs w:val="24"/>
        </w:rPr>
        <w:t>duanas</w:t>
      </w:r>
      <w:r w:rsidR="007F6095">
        <w:rPr>
          <w:rFonts w:ascii="Arial" w:hAnsi="Arial" w:cs="Arial"/>
          <w:sz w:val="24"/>
          <w:szCs w:val="24"/>
        </w:rPr>
        <w:t>,</w:t>
      </w:r>
      <w:r w:rsidRPr="00F17138">
        <w:rPr>
          <w:rFonts w:ascii="Arial" w:hAnsi="Arial" w:cs="Arial"/>
          <w:sz w:val="24"/>
          <w:szCs w:val="24"/>
        </w:rPr>
        <w:t xml:space="preserve"> quienes serían sustituidos por los elem</w:t>
      </w:r>
      <w:r w:rsidR="003F3883" w:rsidRPr="00F17138">
        <w:rPr>
          <w:rFonts w:ascii="Arial" w:hAnsi="Arial" w:cs="Arial"/>
          <w:sz w:val="24"/>
          <w:szCs w:val="24"/>
        </w:rPr>
        <w:t xml:space="preserve">entos de la </w:t>
      </w:r>
      <w:r w:rsidR="007F6095">
        <w:rPr>
          <w:rFonts w:ascii="Arial" w:hAnsi="Arial" w:cs="Arial"/>
          <w:sz w:val="24"/>
          <w:szCs w:val="24"/>
        </w:rPr>
        <w:t>Guardia Nacional,</w:t>
      </w:r>
      <w:r w:rsidRPr="00F17138">
        <w:rPr>
          <w:rFonts w:ascii="Arial" w:hAnsi="Arial" w:cs="Arial"/>
          <w:sz w:val="24"/>
          <w:szCs w:val="24"/>
        </w:rPr>
        <w:t xml:space="preserve"> en cuanto al despacho de pasajeros se refiere.</w:t>
      </w:r>
    </w:p>
    <w:p w14:paraId="288EECD9" w14:textId="77777777" w:rsidR="007F6095" w:rsidRPr="00F17138" w:rsidRDefault="007F6095" w:rsidP="00236905">
      <w:pPr>
        <w:autoSpaceDE w:val="0"/>
        <w:autoSpaceDN w:val="0"/>
        <w:adjustRightInd w:val="0"/>
        <w:spacing w:after="0" w:line="240" w:lineRule="auto"/>
        <w:jc w:val="both"/>
        <w:rPr>
          <w:rFonts w:ascii="Arial" w:hAnsi="Arial" w:cs="Arial"/>
          <w:sz w:val="24"/>
          <w:szCs w:val="24"/>
        </w:rPr>
      </w:pPr>
    </w:p>
    <w:p w14:paraId="2460D9A1" w14:textId="77777777" w:rsidR="00961904" w:rsidRPr="00F17138" w:rsidRDefault="00961904" w:rsidP="00236905">
      <w:pPr>
        <w:autoSpaceDE w:val="0"/>
        <w:autoSpaceDN w:val="0"/>
        <w:adjustRightInd w:val="0"/>
        <w:spacing w:after="0" w:line="240" w:lineRule="auto"/>
        <w:jc w:val="both"/>
        <w:rPr>
          <w:rFonts w:ascii="Arial" w:hAnsi="Arial" w:cs="Arial"/>
          <w:b/>
          <w:bCs/>
          <w:sz w:val="24"/>
          <w:szCs w:val="24"/>
        </w:rPr>
      </w:pPr>
    </w:p>
    <w:p w14:paraId="2AD616D8" w14:textId="7E086D95" w:rsidR="00236905" w:rsidRPr="00F17138" w:rsidRDefault="00236905" w:rsidP="00F17138">
      <w:pPr>
        <w:autoSpaceDE w:val="0"/>
        <w:autoSpaceDN w:val="0"/>
        <w:adjustRightInd w:val="0"/>
        <w:spacing w:after="0" w:line="240" w:lineRule="auto"/>
        <w:jc w:val="center"/>
        <w:rPr>
          <w:rFonts w:ascii="Arial" w:hAnsi="Arial" w:cs="Arial"/>
          <w:b/>
          <w:bCs/>
          <w:sz w:val="24"/>
          <w:szCs w:val="24"/>
        </w:rPr>
      </w:pPr>
      <w:r w:rsidRPr="00F17138">
        <w:rPr>
          <w:rFonts w:ascii="Arial" w:hAnsi="Arial" w:cs="Arial"/>
          <w:b/>
          <w:bCs/>
          <w:sz w:val="24"/>
          <w:szCs w:val="24"/>
        </w:rPr>
        <w:t>DISPOSICIONES GENERALES</w:t>
      </w:r>
    </w:p>
    <w:p w14:paraId="723727C5" w14:textId="77777777" w:rsidR="00236905" w:rsidRPr="00F17138" w:rsidRDefault="00236905" w:rsidP="00236905">
      <w:pPr>
        <w:autoSpaceDE w:val="0"/>
        <w:autoSpaceDN w:val="0"/>
        <w:adjustRightInd w:val="0"/>
        <w:spacing w:after="0" w:line="240" w:lineRule="auto"/>
        <w:jc w:val="both"/>
        <w:rPr>
          <w:rFonts w:ascii="Arial" w:hAnsi="Arial" w:cs="Arial"/>
          <w:b/>
          <w:bCs/>
          <w:i/>
          <w:iCs/>
          <w:sz w:val="24"/>
          <w:szCs w:val="24"/>
        </w:rPr>
      </w:pPr>
    </w:p>
    <w:p w14:paraId="48FD9F76" w14:textId="43DBBE75" w:rsidR="00236905" w:rsidRDefault="00236905" w:rsidP="00236905">
      <w:pPr>
        <w:autoSpaceDE w:val="0"/>
        <w:autoSpaceDN w:val="0"/>
        <w:adjustRightInd w:val="0"/>
        <w:spacing w:after="0" w:line="240" w:lineRule="auto"/>
        <w:jc w:val="both"/>
        <w:rPr>
          <w:rFonts w:ascii="Arial" w:hAnsi="Arial" w:cs="Arial"/>
          <w:b/>
          <w:bCs/>
          <w:i/>
          <w:iCs/>
          <w:sz w:val="24"/>
          <w:szCs w:val="24"/>
        </w:rPr>
      </w:pPr>
      <w:r w:rsidRPr="00F17138">
        <w:rPr>
          <w:rFonts w:ascii="Arial" w:hAnsi="Arial" w:cs="Arial"/>
          <w:b/>
          <w:bCs/>
          <w:i/>
          <w:iCs/>
          <w:sz w:val="24"/>
          <w:szCs w:val="24"/>
        </w:rPr>
        <w:t>Ámbito de aplicación de la Ley General</w:t>
      </w:r>
    </w:p>
    <w:p w14:paraId="602663FF" w14:textId="77777777" w:rsidR="005C3B47" w:rsidRPr="00F17138" w:rsidRDefault="005C3B47" w:rsidP="00236905">
      <w:pPr>
        <w:autoSpaceDE w:val="0"/>
        <w:autoSpaceDN w:val="0"/>
        <w:adjustRightInd w:val="0"/>
        <w:spacing w:after="0" w:line="240" w:lineRule="auto"/>
        <w:jc w:val="both"/>
        <w:rPr>
          <w:rFonts w:ascii="Arial" w:hAnsi="Arial" w:cs="Arial"/>
          <w:b/>
          <w:bCs/>
          <w:i/>
          <w:iCs/>
          <w:sz w:val="24"/>
          <w:szCs w:val="24"/>
        </w:rPr>
      </w:pPr>
    </w:p>
    <w:p w14:paraId="44DB451D" w14:textId="3DE53DDD" w:rsidR="00236905" w:rsidRPr="00F17138" w:rsidRDefault="00584AD5" w:rsidP="002369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36905" w:rsidRPr="00F17138">
        <w:rPr>
          <w:rFonts w:ascii="Arial" w:hAnsi="Arial" w:cs="Arial"/>
          <w:sz w:val="24"/>
          <w:szCs w:val="24"/>
        </w:rPr>
        <w:t>En el presente Decreto, se define como su ámbito territorial de aplicación, todo el territorio del país por tratarse de una modificación a leyes federales de carácter general con validez en todo el país, por lo que sus disposiciones serán de observancia general y de orden público en toda la República Mexicana.</w:t>
      </w:r>
    </w:p>
    <w:p w14:paraId="2AF73BCF" w14:textId="77777777" w:rsidR="00236905" w:rsidRPr="00F17138" w:rsidRDefault="00236905" w:rsidP="00236905">
      <w:pPr>
        <w:autoSpaceDE w:val="0"/>
        <w:autoSpaceDN w:val="0"/>
        <w:adjustRightInd w:val="0"/>
        <w:spacing w:after="0" w:line="240" w:lineRule="auto"/>
        <w:jc w:val="both"/>
        <w:rPr>
          <w:rFonts w:ascii="Arial" w:eastAsia="Times New Roman" w:hAnsi="Arial" w:cs="Arial"/>
          <w:color w:val="444444"/>
          <w:sz w:val="24"/>
          <w:szCs w:val="24"/>
          <w:lang w:val="es-ES" w:eastAsia="es-MX"/>
        </w:rPr>
      </w:pPr>
    </w:p>
    <w:p w14:paraId="69BE389B" w14:textId="3BD71124" w:rsidR="00236905" w:rsidRDefault="00236905" w:rsidP="005C3B47">
      <w:pPr>
        <w:autoSpaceDE w:val="0"/>
        <w:autoSpaceDN w:val="0"/>
        <w:adjustRightInd w:val="0"/>
        <w:spacing w:after="0" w:line="240" w:lineRule="auto"/>
        <w:jc w:val="both"/>
        <w:rPr>
          <w:rFonts w:ascii="Arial" w:eastAsia="Times New Roman" w:hAnsi="Arial" w:cs="Arial"/>
          <w:b/>
          <w:i/>
          <w:sz w:val="24"/>
          <w:szCs w:val="24"/>
          <w:lang w:val="es-ES" w:eastAsia="es-MX"/>
        </w:rPr>
      </w:pPr>
      <w:r w:rsidRPr="00512F7C">
        <w:rPr>
          <w:rFonts w:ascii="Arial" w:eastAsia="Times New Roman" w:hAnsi="Arial" w:cs="Arial"/>
          <w:b/>
          <w:i/>
          <w:sz w:val="24"/>
          <w:szCs w:val="24"/>
          <w:lang w:val="es-ES" w:eastAsia="es-MX"/>
        </w:rPr>
        <w:t>Objetivo principal del Decreto</w:t>
      </w:r>
    </w:p>
    <w:p w14:paraId="44B9744F" w14:textId="77777777" w:rsidR="005C3B47" w:rsidRPr="00512F7C" w:rsidRDefault="005C3B47" w:rsidP="005C3B47">
      <w:pPr>
        <w:autoSpaceDE w:val="0"/>
        <w:autoSpaceDN w:val="0"/>
        <w:adjustRightInd w:val="0"/>
        <w:spacing w:after="0" w:line="240" w:lineRule="auto"/>
        <w:jc w:val="both"/>
        <w:rPr>
          <w:rFonts w:ascii="Arial" w:eastAsia="Times New Roman" w:hAnsi="Arial" w:cs="Arial"/>
          <w:b/>
          <w:i/>
          <w:sz w:val="24"/>
          <w:szCs w:val="24"/>
          <w:lang w:val="es-ES" w:eastAsia="es-MX"/>
        </w:rPr>
      </w:pPr>
    </w:p>
    <w:p w14:paraId="418E8C4B" w14:textId="7DAA348D" w:rsidR="00236905" w:rsidRPr="00F17138" w:rsidRDefault="00584AD5" w:rsidP="002369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36905" w:rsidRPr="00F17138">
        <w:rPr>
          <w:rFonts w:ascii="Arial" w:hAnsi="Arial" w:cs="Arial"/>
          <w:sz w:val="24"/>
          <w:szCs w:val="24"/>
        </w:rPr>
        <w:t>Consiste en el mejoramiento en la eficiencia de las funciones en el despacho de pasajeros que entran y salen del país, que quedaría en manos de una institución más especializada para el ejerci</w:t>
      </w:r>
      <w:r w:rsidR="003F3883" w:rsidRPr="00F17138">
        <w:rPr>
          <w:rFonts w:ascii="Arial" w:hAnsi="Arial" w:cs="Arial"/>
          <w:sz w:val="24"/>
          <w:szCs w:val="24"/>
        </w:rPr>
        <w:t>cio</w:t>
      </w:r>
      <w:r w:rsidR="00236905" w:rsidRPr="00F17138">
        <w:rPr>
          <w:rFonts w:ascii="Arial" w:hAnsi="Arial" w:cs="Arial"/>
          <w:sz w:val="24"/>
          <w:szCs w:val="24"/>
        </w:rPr>
        <w:t xml:space="preserve"> de </w:t>
      </w:r>
      <w:r w:rsidR="004B1C4D" w:rsidRPr="00F17138">
        <w:rPr>
          <w:rFonts w:ascii="Arial" w:hAnsi="Arial" w:cs="Arial"/>
          <w:sz w:val="24"/>
          <w:szCs w:val="24"/>
        </w:rPr>
        <w:t>estas</w:t>
      </w:r>
      <w:r w:rsidR="00236905" w:rsidRPr="00F17138">
        <w:rPr>
          <w:rFonts w:ascii="Arial" w:hAnsi="Arial" w:cs="Arial"/>
          <w:sz w:val="24"/>
          <w:szCs w:val="24"/>
        </w:rPr>
        <w:t xml:space="preserve"> funciones.</w:t>
      </w:r>
    </w:p>
    <w:p w14:paraId="14A8E800" w14:textId="77777777" w:rsidR="00236905" w:rsidRPr="00F17138" w:rsidRDefault="00236905" w:rsidP="00236905">
      <w:pPr>
        <w:autoSpaceDE w:val="0"/>
        <w:autoSpaceDN w:val="0"/>
        <w:adjustRightInd w:val="0"/>
        <w:spacing w:after="0" w:line="240" w:lineRule="auto"/>
        <w:jc w:val="both"/>
        <w:rPr>
          <w:rFonts w:ascii="Arial" w:hAnsi="Arial" w:cs="Arial"/>
          <w:sz w:val="24"/>
          <w:szCs w:val="24"/>
        </w:rPr>
      </w:pPr>
    </w:p>
    <w:p w14:paraId="2ED8F7CE" w14:textId="7DA3A395" w:rsidR="00236905" w:rsidRPr="00F17138" w:rsidRDefault="00584AD5" w:rsidP="002369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36905" w:rsidRPr="00F17138">
        <w:rPr>
          <w:rFonts w:ascii="Arial" w:hAnsi="Arial" w:cs="Arial"/>
          <w:sz w:val="24"/>
          <w:szCs w:val="24"/>
        </w:rPr>
        <w:t xml:space="preserve">Con lo anterior, también se provocaría de manera indirecta, que la </w:t>
      </w:r>
      <w:r w:rsidR="003E6A01">
        <w:rPr>
          <w:rFonts w:ascii="Arial" w:hAnsi="Arial" w:cs="Arial"/>
          <w:sz w:val="24"/>
          <w:szCs w:val="24"/>
        </w:rPr>
        <w:t>a</w:t>
      </w:r>
      <w:r w:rsidR="00236905" w:rsidRPr="00F17138">
        <w:rPr>
          <w:rFonts w:ascii="Arial" w:hAnsi="Arial" w:cs="Arial"/>
          <w:sz w:val="24"/>
          <w:szCs w:val="24"/>
        </w:rPr>
        <w:t xml:space="preserve">duana enfoque todos sus esfuerzos en realizar y fortaleces sus actividades administrativas, fiscales y recaudatorias que les </w:t>
      </w:r>
      <w:r w:rsidR="003F3883" w:rsidRPr="00F17138">
        <w:rPr>
          <w:rFonts w:ascii="Arial" w:hAnsi="Arial" w:cs="Arial"/>
          <w:sz w:val="24"/>
          <w:szCs w:val="24"/>
        </w:rPr>
        <w:t xml:space="preserve">son </w:t>
      </w:r>
      <w:r w:rsidR="00236905" w:rsidRPr="00F17138">
        <w:rPr>
          <w:rFonts w:ascii="Arial" w:hAnsi="Arial" w:cs="Arial"/>
          <w:sz w:val="24"/>
          <w:szCs w:val="24"/>
        </w:rPr>
        <w:t>propias por su naturaleza.</w:t>
      </w:r>
    </w:p>
    <w:p w14:paraId="54A76F54" w14:textId="77777777" w:rsidR="00236905" w:rsidRPr="00F17138" w:rsidRDefault="00236905" w:rsidP="00236905">
      <w:pPr>
        <w:autoSpaceDE w:val="0"/>
        <w:autoSpaceDN w:val="0"/>
        <w:adjustRightInd w:val="0"/>
        <w:spacing w:after="0" w:line="240" w:lineRule="auto"/>
        <w:rPr>
          <w:rFonts w:ascii="Arial" w:eastAsia="Times New Roman" w:hAnsi="Arial" w:cs="Arial"/>
          <w:color w:val="444444"/>
          <w:sz w:val="24"/>
          <w:szCs w:val="24"/>
          <w:lang w:val="es-ES" w:eastAsia="es-MX"/>
        </w:rPr>
      </w:pPr>
    </w:p>
    <w:p w14:paraId="3666CD05" w14:textId="49DDFDD8" w:rsidR="00236905" w:rsidRPr="00F17138" w:rsidRDefault="00236905" w:rsidP="00236905">
      <w:pPr>
        <w:autoSpaceDE w:val="0"/>
        <w:autoSpaceDN w:val="0"/>
        <w:adjustRightInd w:val="0"/>
        <w:spacing w:after="0" w:line="240" w:lineRule="auto"/>
        <w:rPr>
          <w:rFonts w:ascii="Arial" w:hAnsi="Arial" w:cs="Arial"/>
          <w:b/>
          <w:bCs/>
          <w:i/>
          <w:iCs/>
          <w:sz w:val="24"/>
          <w:szCs w:val="24"/>
        </w:rPr>
      </w:pPr>
      <w:r w:rsidRPr="00F17138">
        <w:rPr>
          <w:rFonts w:ascii="Arial" w:hAnsi="Arial" w:cs="Arial"/>
          <w:b/>
          <w:bCs/>
          <w:i/>
          <w:iCs/>
          <w:sz w:val="24"/>
          <w:szCs w:val="24"/>
        </w:rPr>
        <w:t xml:space="preserve">Alcances </w:t>
      </w:r>
      <w:r w:rsidR="003F3883" w:rsidRPr="00F17138">
        <w:rPr>
          <w:rFonts w:ascii="Arial" w:hAnsi="Arial" w:cs="Arial"/>
          <w:b/>
          <w:bCs/>
          <w:i/>
          <w:iCs/>
          <w:sz w:val="24"/>
          <w:szCs w:val="24"/>
        </w:rPr>
        <w:t>del despacho aduanero</w:t>
      </w:r>
      <w:r w:rsidRPr="00F17138">
        <w:rPr>
          <w:rFonts w:ascii="Arial" w:hAnsi="Arial" w:cs="Arial"/>
          <w:b/>
          <w:bCs/>
          <w:i/>
          <w:iCs/>
          <w:sz w:val="24"/>
          <w:szCs w:val="24"/>
        </w:rPr>
        <w:t xml:space="preserve"> de pasajeros</w:t>
      </w:r>
    </w:p>
    <w:p w14:paraId="20D41B0D" w14:textId="77777777" w:rsidR="00236905" w:rsidRPr="00F17138" w:rsidRDefault="00236905" w:rsidP="00236905">
      <w:pPr>
        <w:autoSpaceDE w:val="0"/>
        <w:autoSpaceDN w:val="0"/>
        <w:adjustRightInd w:val="0"/>
        <w:spacing w:after="0" w:line="240" w:lineRule="auto"/>
        <w:rPr>
          <w:rFonts w:ascii="Arial" w:hAnsi="Arial" w:cs="Arial"/>
          <w:b/>
          <w:bCs/>
          <w:i/>
          <w:iCs/>
          <w:sz w:val="24"/>
          <w:szCs w:val="24"/>
        </w:rPr>
      </w:pPr>
    </w:p>
    <w:p w14:paraId="041E7A39" w14:textId="3E73E245" w:rsidR="00236905" w:rsidRPr="00F17138" w:rsidRDefault="00584AD5" w:rsidP="003F38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36905" w:rsidRPr="00F17138">
        <w:rPr>
          <w:rFonts w:ascii="Arial" w:hAnsi="Arial" w:cs="Arial"/>
          <w:sz w:val="24"/>
          <w:szCs w:val="24"/>
        </w:rPr>
        <w:t xml:space="preserve">En principio, cabe destacar, que México </w:t>
      </w:r>
      <w:r w:rsidR="003F3883" w:rsidRPr="00F17138">
        <w:rPr>
          <w:rFonts w:ascii="Arial" w:hAnsi="Arial" w:cs="Arial"/>
          <w:sz w:val="24"/>
          <w:szCs w:val="24"/>
        </w:rPr>
        <w:t>posee</w:t>
      </w:r>
      <w:r w:rsidR="00236905" w:rsidRPr="00F17138">
        <w:rPr>
          <w:rFonts w:ascii="Arial" w:hAnsi="Arial" w:cs="Arial"/>
          <w:sz w:val="24"/>
          <w:szCs w:val="24"/>
        </w:rPr>
        <w:t xml:space="preserve"> el cruce fronterizo más transitado del mundo con Estados Unidos de América, siendo una de las fronteras más extensas del mundo, ocupando el décimo lugar con una longitud de 3,141 km, en donde son casi 100,000 personas las que transitan diariamente tan sólo en el cruce fronterizo de San Ysidro en la Frontera de San Diego, California con Tijuana, Baja California.</w:t>
      </w:r>
    </w:p>
    <w:p w14:paraId="20438E89" w14:textId="77777777" w:rsidR="00236905" w:rsidRPr="00F17138" w:rsidRDefault="00236905" w:rsidP="003F3883">
      <w:pPr>
        <w:autoSpaceDE w:val="0"/>
        <w:autoSpaceDN w:val="0"/>
        <w:adjustRightInd w:val="0"/>
        <w:spacing w:after="0" w:line="240" w:lineRule="auto"/>
        <w:jc w:val="both"/>
        <w:rPr>
          <w:rFonts w:ascii="Arial" w:hAnsi="Arial" w:cs="Arial"/>
          <w:sz w:val="24"/>
          <w:szCs w:val="24"/>
        </w:rPr>
      </w:pPr>
    </w:p>
    <w:p w14:paraId="5ABFEF97" w14:textId="47A368C4" w:rsidR="00236905" w:rsidRPr="00F17138" w:rsidRDefault="00584AD5" w:rsidP="003F38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236905" w:rsidRPr="00F17138">
        <w:rPr>
          <w:rFonts w:ascii="Arial" w:hAnsi="Arial" w:cs="Arial"/>
          <w:sz w:val="24"/>
          <w:szCs w:val="24"/>
        </w:rPr>
        <w:t xml:space="preserve">Lo anterior representa un enorme reto para nuestro país, mismo que puede cubrirse y cumplirse de manera plena si el despacho transfronterizo de personas y de mercancías se realiza a través de los organismos, procesos e instrumentos adecuados como el </w:t>
      </w:r>
      <w:r w:rsidR="00236905" w:rsidRPr="00F17138">
        <w:rPr>
          <w:rFonts w:ascii="Arial" w:hAnsi="Arial" w:cs="Arial"/>
          <w:sz w:val="24"/>
          <w:szCs w:val="24"/>
        </w:rPr>
        <w:lastRenderedPageBreak/>
        <w:t>presente Decreto lo propone</w:t>
      </w:r>
      <w:r w:rsidR="003F3883" w:rsidRPr="00F17138">
        <w:rPr>
          <w:rFonts w:ascii="Arial" w:hAnsi="Arial" w:cs="Arial"/>
          <w:sz w:val="24"/>
          <w:szCs w:val="24"/>
        </w:rPr>
        <w:t>,</w:t>
      </w:r>
      <w:r w:rsidR="00236905" w:rsidRPr="00F17138">
        <w:rPr>
          <w:rFonts w:ascii="Arial" w:hAnsi="Arial" w:cs="Arial"/>
          <w:sz w:val="24"/>
          <w:szCs w:val="24"/>
        </w:rPr>
        <w:t xml:space="preserve"> en el sentido de realizar el despacho de mercancía</w:t>
      </w:r>
      <w:r w:rsidR="003F3883" w:rsidRPr="00F17138">
        <w:rPr>
          <w:rFonts w:ascii="Arial" w:hAnsi="Arial" w:cs="Arial"/>
          <w:sz w:val="24"/>
          <w:szCs w:val="24"/>
        </w:rPr>
        <w:t>s</w:t>
      </w:r>
      <w:r w:rsidR="00236905" w:rsidRPr="00F17138">
        <w:rPr>
          <w:rFonts w:ascii="Arial" w:hAnsi="Arial" w:cs="Arial"/>
          <w:sz w:val="24"/>
          <w:szCs w:val="24"/>
        </w:rPr>
        <w:t xml:space="preserve"> por conducto de las </w:t>
      </w:r>
      <w:r w:rsidR="003E6A01">
        <w:rPr>
          <w:rFonts w:ascii="Arial" w:hAnsi="Arial" w:cs="Arial"/>
          <w:sz w:val="24"/>
          <w:szCs w:val="24"/>
        </w:rPr>
        <w:t>a</w:t>
      </w:r>
      <w:r w:rsidR="00236905" w:rsidRPr="00F17138">
        <w:rPr>
          <w:rFonts w:ascii="Arial" w:hAnsi="Arial" w:cs="Arial"/>
          <w:sz w:val="24"/>
          <w:szCs w:val="24"/>
        </w:rPr>
        <w:t xml:space="preserve">duanas como unidades administrativas del Servicio de Administración Tributaria y el Despacho de pasajeros por </w:t>
      </w:r>
      <w:r w:rsidR="003F3883" w:rsidRPr="00F17138">
        <w:rPr>
          <w:rFonts w:ascii="Arial" w:hAnsi="Arial" w:cs="Arial"/>
          <w:sz w:val="24"/>
          <w:szCs w:val="24"/>
        </w:rPr>
        <w:t xml:space="preserve">conducto </w:t>
      </w:r>
      <w:r w:rsidR="00236905" w:rsidRPr="00F17138">
        <w:rPr>
          <w:rFonts w:ascii="Arial" w:hAnsi="Arial" w:cs="Arial"/>
          <w:sz w:val="24"/>
          <w:szCs w:val="24"/>
        </w:rPr>
        <w:t xml:space="preserve">de la </w:t>
      </w:r>
      <w:r w:rsidR="007F6095">
        <w:rPr>
          <w:rFonts w:ascii="Arial" w:hAnsi="Arial" w:cs="Arial"/>
          <w:sz w:val="24"/>
          <w:szCs w:val="24"/>
        </w:rPr>
        <w:t>Guardia Nacional.</w:t>
      </w:r>
    </w:p>
    <w:p w14:paraId="10575B2F" w14:textId="77777777" w:rsidR="00236905" w:rsidRPr="00F17138" w:rsidRDefault="00236905" w:rsidP="003F3883">
      <w:pPr>
        <w:autoSpaceDE w:val="0"/>
        <w:autoSpaceDN w:val="0"/>
        <w:adjustRightInd w:val="0"/>
        <w:spacing w:after="0" w:line="240" w:lineRule="auto"/>
        <w:jc w:val="both"/>
        <w:rPr>
          <w:rFonts w:ascii="Arial" w:hAnsi="Arial" w:cs="Arial"/>
          <w:bCs/>
          <w:iCs/>
          <w:sz w:val="24"/>
          <w:szCs w:val="24"/>
        </w:rPr>
      </w:pPr>
    </w:p>
    <w:p w14:paraId="0251E010" w14:textId="599F1B9C" w:rsidR="00236905" w:rsidRDefault="00CB4151" w:rsidP="00CB4151">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Leyes y artículos que refiere</w:t>
      </w:r>
      <w:r w:rsidR="00236905" w:rsidRPr="00F17138">
        <w:rPr>
          <w:rFonts w:ascii="Arial" w:hAnsi="Arial" w:cs="Arial"/>
          <w:b/>
          <w:bCs/>
          <w:i/>
          <w:iCs/>
          <w:sz w:val="24"/>
          <w:szCs w:val="24"/>
        </w:rPr>
        <w:t xml:space="preserve"> la presente iniciativa</w:t>
      </w:r>
    </w:p>
    <w:p w14:paraId="7D0A35E6" w14:textId="557562F2" w:rsidR="00CB4151" w:rsidRPr="00CB4151" w:rsidRDefault="00CB4151" w:rsidP="00CB4151">
      <w:pPr>
        <w:pStyle w:val="Prrafodelista"/>
        <w:autoSpaceDE w:val="0"/>
        <w:autoSpaceDN w:val="0"/>
        <w:adjustRightInd w:val="0"/>
        <w:spacing w:after="0" w:line="240" w:lineRule="auto"/>
        <w:ind w:left="1080"/>
        <w:rPr>
          <w:rFonts w:ascii="Arial" w:hAnsi="Arial" w:cs="Arial"/>
          <w:sz w:val="24"/>
          <w:szCs w:val="24"/>
        </w:rPr>
      </w:pPr>
    </w:p>
    <w:p w14:paraId="7EC661D5" w14:textId="77777777" w:rsidR="00F8603A" w:rsidRDefault="00584AD5" w:rsidP="00F8603A">
      <w:pPr>
        <w:rPr>
          <w:rFonts w:ascii="Arial" w:hAnsi="Arial" w:cs="Arial"/>
          <w:bCs/>
          <w:iCs/>
          <w:sz w:val="24"/>
          <w:szCs w:val="24"/>
        </w:rPr>
      </w:pPr>
      <w:r>
        <w:rPr>
          <w:rFonts w:ascii="Arial" w:hAnsi="Arial" w:cs="Arial"/>
          <w:bCs/>
          <w:iCs/>
          <w:sz w:val="24"/>
          <w:szCs w:val="24"/>
        </w:rPr>
        <w:tab/>
      </w:r>
      <w:r w:rsidR="00236905" w:rsidRPr="00F17138">
        <w:rPr>
          <w:rFonts w:ascii="Arial" w:hAnsi="Arial" w:cs="Arial"/>
          <w:bCs/>
          <w:iCs/>
          <w:sz w:val="24"/>
          <w:szCs w:val="24"/>
        </w:rPr>
        <w:t>A manera de introducción consideremos lo que en materia de seguridad dispone el artículo 21 de nuestra Carta Magna</w:t>
      </w:r>
      <w:r w:rsidR="00F8603A">
        <w:rPr>
          <w:rFonts w:ascii="Arial" w:hAnsi="Arial" w:cs="Arial"/>
          <w:bCs/>
          <w:iCs/>
          <w:sz w:val="24"/>
          <w:szCs w:val="24"/>
        </w:rPr>
        <w:t>.</w:t>
      </w:r>
    </w:p>
    <w:p w14:paraId="0034E072" w14:textId="37CB735E" w:rsidR="00236905" w:rsidRPr="002F4234" w:rsidRDefault="005C3B47" w:rsidP="00F8603A">
      <w:pPr>
        <w:rPr>
          <w:rFonts w:ascii="Arial" w:hAnsi="Arial" w:cs="Arial"/>
          <w:b/>
          <w:bCs/>
          <w:i/>
          <w:iCs/>
          <w:sz w:val="20"/>
          <w:szCs w:val="20"/>
        </w:rPr>
      </w:pPr>
      <w:r w:rsidRPr="00584AD5">
        <w:rPr>
          <w:rFonts w:ascii="Arial" w:hAnsi="Arial" w:cs="Arial"/>
          <w:b/>
          <w:bCs/>
          <w:i/>
          <w:iCs/>
        </w:rPr>
        <w:t>“</w:t>
      </w:r>
      <w:r w:rsidR="00236905" w:rsidRPr="002F4234">
        <w:rPr>
          <w:rFonts w:ascii="Arial" w:hAnsi="Arial" w:cs="Arial"/>
          <w:b/>
          <w:bCs/>
          <w:i/>
          <w:iCs/>
          <w:sz w:val="20"/>
          <w:szCs w:val="20"/>
        </w:rPr>
        <w:t>ART. 21</w:t>
      </w:r>
    </w:p>
    <w:p w14:paraId="13159DF7" w14:textId="22689E38" w:rsidR="005C3B47" w:rsidRPr="002F4234" w:rsidRDefault="005C3B47" w:rsidP="00236905">
      <w:pPr>
        <w:rPr>
          <w:rFonts w:ascii="Arial" w:hAnsi="Arial" w:cs="Arial"/>
          <w:b/>
          <w:bCs/>
          <w:i/>
          <w:iCs/>
          <w:sz w:val="20"/>
          <w:szCs w:val="20"/>
        </w:rPr>
      </w:pPr>
      <w:r w:rsidRPr="002F4234">
        <w:rPr>
          <w:rFonts w:ascii="Arial" w:hAnsi="Arial" w:cs="Arial"/>
          <w:b/>
          <w:bCs/>
          <w:i/>
          <w:iCs/>
          <w:sz w:val="20"/>
          <w:szCs w:val="20"/>
        </w:rPr>
        <w:t>…</w:t>
      </w:r>
    </w:p>
    <w:p w14:paraId="05B06077" w14:textId="77777777" w:rsidR="001D620B" w:rsidRDefault="001D620B" w:rsidP="00595795">
      <w:pPr>
        <w:jc w:val="both"/>
        <w:rPr>
          <w:rFonts w:ascii="Arial" w:hAnsi="Arial" w:cs="Arial"/>
          <w:i/>
          <w:iCs/>
          <w:sz w:val="20"/>
          <w:szCs w:val="20"/>
        </w:rPr>
      </w:pPr>
      <w:r w:rsidRPr="001D620B">
        <w:rPr>
          <w:rFonts w:ascii="Arial" w:hAnsi="Arial" w:cs="Arial"/>
          <w:b/>
          <w:bCs/>
          <w:i/>
          <w:iCs/>
          <w:sz w:val="20"/>
          <w:szCs w:val="20"/>
        </w:rPr>
        <w:t>La seguridad pública es una función del Estado a cargo de la Federación, las entidades federativas y los Municipios</w:t>
      </w:r>
      <w:r w:rsidRPr="001D620B">
        <w:rPr>
          <w:rFonts w:ascii="Arial" w:hAnsi="Arial" w:cs="Arial"/>
          <w:i/>
          <w:iCs/>
          <w:sz w:val="20"/>
          <w:szCs w:val="20"/>
        </w:rPr>
        <w:t>,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Párrafo reformado DOF 29-01-2016, 26-03-2019</w:t>
      </w:r>
    </w:p>
    <w:p w14:paraId="31875746" w14:textId="77777777" w:rsidR="005B6CC9" w:rsidRDefault="001D620B" w:rsidP="00595795">
      <w:pPr>
        <w:jc w:val="both"/>
        <w:rPr>
          <w:rFonts w:ascii="Arial" w:hAnsi="Arial" w:cs="Arial"/>
          <w:bCs/>
          <w:i/>
          <w:iCs/>
          <w:sz w:val="20"/>
          <w:szCs w:val="20"/>
        </w:rPr>
      </w:pPr>
      <w:r w:rsidRPr="001D620B">
        <w:rPr>
          <w:rFonts w:ascii="Arial" w:hAnsi="Arial" w:cs="Arial"/>
          <w:b/>
          <w:bCs/>
          <w:i/>
          <w:iCs/>
          <w:sz w:val="20"/>
          <w:szCs w:val="20"/>
        </w:rPr>
        <w:t xml:space="preserve"> Las instituciones de seguridad pública</w:t>
      </w:r>
      <w:r w:rsidRPr="001D620B">
        <w:rPr>
          <w:rFonts w:ascii="Arial" w:hAnsi="Arial" w:cs="Arial"/>
          <w:i/>
          <w:iCs/>
          <w:sz w:val="20"/>
          <w:szCs w:val="20"/>
        </w:rPr>
        <w:t xml:space="preserve">, </w:t>
      </w:r>
      <w:r w:rsidRPr="001D620B">
        <w:rPr>
          <w:rFonts w:ascii="Arial" w:hAnsi="Arial" w:cs="Arial"/>
          <w:b/>
          <w:bCs/>
          <w:i/>
          <w:iCs/>
          <w:sz w:val="20"/>
          <w:szCs w:val="20"/>
        </w:rPr>
        <w:t>incluyendo la Guardia Nacional</w:t>
      </w:r>
      <w:r w:rsidRPr="001D620B">
        <w:rPr>
          <w:rFonts w:ascii="Arial" w:hAnsi="Arial" w:cs="Arial"/>
          <w:i/>
          <w:iCs/>
          <w:sz w:val="20"/>
          <w:szCs w:val="20"/>
        </w:rPr>
        <w:t>,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 Párrafo reformado DOF 26-03-2019</w:t>
      </w:r>
      <w:r w:rsidRPr="001D620B">
        <w:rPr>
          <w:rFonts w:ascii="Arial" w:hAnsi="Arial" w:cs="Arial"/>
          <w:bCs/>
          <w:i/>
          <w:iCs/>
          <w:sz w:val="20"/>
          <w:szCs w:val="20"/>
        </w:rPr>
        <w:t xml:space="preserve"> </w:t>
      </w:r>
      <w:r w:rsidR="00F76A05" w:rsidRPr="001D620B">
        <w:rPr>
          <w:rFonts w:ascii="Arial" w:hAnsi="Arial" w:cs="Arial"/>
          <w:bCs/>
          <w:i/>
          <w:iCs/>
          <w:sz w:val="20"/>
          <w:szCs w:val="20"/>
        </w:rPr>
        <w:t>…</w:t>
      </w:r>
      <w:r w:rsidR="00584AD5" w:rsidRPr="001D620B">
        <w:rPr>
          <w:rFonts w:ascii="Arial" w:hAnsi="Arial" w:cs="Arial"/>
          <w:bCs/>
          <w:i/>
          <w:iCs/>
          <w:sz w:val="20"/>
          <w:szCs w:val="20"/>
        </w:rPr>
        <w:t>“</w:t>
      </w:r>
      <w:r w:rsidR="005B6CC9">
        <w:rPr>
          <w:rFonts w:ascii="Arial" w:hAnsi="Arial" w:cs="Arial"/>
          <w:bCs/>
          <w:i/>
          <w:iCs/>
          <w:sz w:val="20"/>
          <w:szCs w:val="20"/>
        </w:rPr>
        <w:t xml:space="preserve"> </w:t>
      </w:r>
    </w:p>
    <w:p w14:paraId="3D62042A" w14:textId="01B8BAE4" w:rsidR="005B6CC9" w:rsidRPr="005B6CC9" w:rsidRDefault="005B6CC9" w:rsidP="00595795">
      <w:pPr>
        <w:jc w:val="both"/>
        <w:rPr>
          <w:rFonts w:ascii="Arial" w:hAnsi="Arial" w:cs="Arial"/>
          <w:sz w:val="20"/>
          <w:szCs w:val="20"/>
        </w:rPr>
      </w:pPr>
      <w:r w:rsidRPr="005B6CC9">
        <w:rPr>
          <w:rFonts w:ascii="Arial" w:hAnsi="Arial" w:cs="Arial"/>
          <w:bCs/>
          <w:i/>
          <w:iCs/>
          <w:sz w:val="20"/>
          <w:szCs w:val="20"/>
        </w:rPr>
        <w:t>(</w:t>
      </w:r>
      <w:r w:rsidRPr="005B6CC9">
        <w:rPr>
          <w:rFonts w:ascii="Arial" w:hAnsi="Arial" w:cs="Arial"/>
          <w:sz w:val="20"/>
          <w:szCs w:val="20"/>
        </w:rPr>
        <w:t>El remarcado y subrayado es propio).</w:t>
      </w:r>
    </w:p>
    <w:p w14:paraId="0579ABAE" w14:textId="77777777" w:rsidR="005B6CC9" w:rsidRDefault="005B6CC9" w:rsidP="00843C8C">
      <w:pPr>
        <w:shd w:val="clear" w:color="auto" w:fill="FFFFFF"/>
        <w:spacing w:after="101" w:line="240" w:lineRule="auto"/>
        <w:ind w:hanging="864"/>
        <w:jc w:val="both"/>
        <w:rPr>
          <w:rFonts w:ascii="Arial" w:eastAsia="Times New Roman" w:hAnsi="Arial" w:cs="Arial"/>
          <w:b/>
          <w:bCs/>
          <w:lang w:eastAsia="es-MX"/>
        </w:rPr>
      </w:pPr>
    </w:p>
    <w:p w14:paraId="0F67CF86" w14:textId="59BEBD86" w:rsidR="00843C8C" w:rsidRPr="008807CE" w:rsidRDefault="008807CE" w:rsidP="00843C8C">
      <w:pPr>
        <w:shd w:val="clear" w:color="auto" w:fill="FFFFFF"/>
        <w:spacing w:after="101" w:line="240" w:lineRule="auto"/>
        <w:ind w:hanging="864"/>
        <w:jc w:val="both"/>
        <w:rPr>
          <w:rFonts w:ascii="Arial" w:eastAsia="Times New Roman" w:hAnsi="Arial" w:cs="Arial"/>
          <w:lang w:eastAsia="es-MX"/>
        </w:rPr>
      </w:pPr>
      <w:r>
        <w:rPr>
          <w:rFonts w:ascii="Arial" w:eastAsia="Times New Roman" w:hAnsi="Arial" w:cs="Arial"/>
          <w:b/>
          <w:bCs/>
          <w:lang w:eastAsia="es-MX"/>
        </w:rPr>
        <w:tab/>
      </w:r>
      <w:r w:rsidRPr="008807CE">
        <w:rPr>
          <w:rFonts w:ascii="Arial" w:eastAsia="Times New Roman" w:hAnsi="Arial" w:cs="Arial"/>
          <w:lang w:eastAsia="es-MX"/>
        </w:rPr>
        <w:t>La presente iniciativa tiene por objeto reformar los siguientes ordenamientos:</w:t>
      </w:r>
    </w:p>
    <w:p w14:paraId="73B448C6" w14:textId="17039D81" w:rsidR="00843C8C" w:rsidRPr="008807CE" w:rsidRDefault="00843C8C" w:rsidP="00C13AE2">
      <w:pPr>
        <w:pStyle w:val="Prrafodelista"/>
        <w:numPr>
          <w:ilvl w:val="0"/>
          <w:numId w:val="6"/>
        </w:numPr>
        <w:shd w:val="clear" w:color="auto" w:fill="FFFFFF"/>
        <w:spacing w:after="101" w:line="240" w:lineRule="auto"/>
        <w:jc w:val="both"/>
        <w:rPr>
          <w:rFonts w:ascii="Arial" w:eastAsia="Times New Roman" w:hAnsi="Arial" w:cs="Arial"/>
          <w:lang w:eastAsia="es-MX"/>
        </w:rPr>
      </w:pPr>
      <w:bookmarkStart w:id="18" w:name="_Hlk40713772"/>
      <w:r w:rsidRPr="008807CE">
        <w:rPr>
          <w:rFonts w:ascii="Arial" w:eastAsia="Times New Roman" w:hAnsi="Arial" w:cs="Arial"/>
          <w:lang w:eastAsia="es-MX"/>
        </w:rPr>
        <w:t>L</w:t>
      </w:r>
      <w:r w:rsidR="00CB4151" w:rsidRPr="008807CE">
        <w:rPr>
          <w:rFonts w:ascii="Arial" w:eastAsia="Times New Roman" w:hAnsi="Arial" w:cs="Arial"/>
          <w:lang w:eastAsia="es-MX"/>
        </w:rPr>
        <w:t xml:space="preserve">ey Orgánica de la </w:t>
      </w:r>
      <w:r w:rsidR="008807CE" w:rsidRPr="008807CE">
        <w:rPr>
          <w:rFonts w:ascii="Arial" w:eastAsia="Times New Roman" w:hAnsi="Arial" w:cs="Arial"/>
          <w:lang w:eastAsia="es-MX"/>
        </w:rPr>
        <w:t>Administración</w:t>
      </w:r>
      <w:r w:rsidRPr="008807CE">
        <w:rPr>
          <w:rFonts w:ascii="Arial" w:eastAsia="Times New Roman" w:hAnsi="Arial" w:cs="Arial"/>
          <w:lang w:eastAsia="es-MX"/>
        </w:rPr>
        <w:t xml:space="preserve"> </w:t>
      </w:r>
      <w:r w:rsidR="00152FDD" w:rsidRPr="008807CE">
        <w:rPr>
          <w:rFonts w:ascii="Arial" w:eastAsia="Times New Roman" w:hAnsi="Arial" w:cs="Arial"/>
          <w:lang w:eastAsia="es-MX"/>
        </w:rPr>
        <w:t>Pública</w:t>
      </w:r>
      <w:r w:rsidRPr="008807CE">
        <w:rPr>
          <w:rFonts w:ascii="Arial" w:eastAsia="Times New Roman" w:hAnsi="Arial" w:cs="Arial"/>
          <w:lang w:eastAsia="es-MX"/>
        </w:rPr>
        <w:t xml:space="preserve"> F</w:t>
      </w:r>
      <w:r w:rsidR="00CB4151" w:rsidRPr="008807CE">
        <w:rPr>
          <w:rFonts w:ascii="Arial" w:eastAsia="Times New Roman" w:hAnsi="Arial" w:cs="Arial"/>
          <w:lang w:eastAsia="es-MX"/>
        </w:rPr>
        <w:t>ederal</w:t>
      </w:r>
    </w:p>
    <w:p w14:paraId="7EE0DF21" w14:textId="253DE2C7" w:rsidR="00CB4151" w:rsidRPr="00CB4151" w:rsidRDefault="00CB4151" w:rsidP="008807CE">
      <w:pPr>
        <w:shd w:val="clear" w:color="auto" w:fill="FFFFFF"/>
        <w:spacing w:after="0" w:line="240" w:lineRule="auto"/>
        <w:ind w:hanging="864"/>
        <w:jc w:val="both"/>
        <w:rPr>
          <w:rFonts w:ascii="Arial" w:eastAsia="Times New Roman" w:hAnsi="Arial" w:cs="Arial"/>
          <w:lang w:eastAsia="es-MX"/>
        </w:rPr>
      </w:pPr>
      <w:r>
        <w:rPr>
          <w:rFonts w:ascii="Arial" w:eastAsia="Times New Roman" w:hAnsi="Arial" w:cs="Arial"/>
          <w:lang w:eastAsia="es-MX"/>
        </w:rPr>
        <w:tab/>
      </w:r>
      <w:r w:rsidR="008807CE">
        <w:rPr>
          <w:rFonts w:ascii="Arial" w:eastAsia="Times New Roman" w:hAnsi="Arial" w:cs="Arial"/>
          <w:lang w:eastAsia="es-MX"/>
        </w:rPr>
        <w:tab/>
      </w:r>
      <w:r w:rsidR="008807CE" w:rsidRPr="00CB4151">
        <w:rPr>
          <w:rFonts w:ascii="Arial" w:eastAsia="Times New Roman" w:hAnsi="Arial" w:cs="Arial"/>
          <w:lang w:eastAsia="es-MX"/>
        </w:rPr>
        <w:t>Artículo</w:t>
      </w:r>
      <w:r w:rsidRPr="00CB4151">
        <w:rPr>
          <w:rFonts w:ascii="Arial" w:eastAsia="Times New Roman" w:hAnsi="Arial" w:cs="Arial"/>
          <w:lang w:eastAsia="es-MX"/>
        </w:rPr>
        <w:t xml:space="preserve"> 29, fracción XVII</w:t>
      </w:r>
    </w:p>
    <w:p w14:paraId="450D229F" w14:textId="42F19C62" w:rsidR="00CB4151" w:rsidRPr="00CB4151" w:rsidRDefault="00CB4151" w:rsidP="008807CE">
      <w:pPr>
        <w:shd w:val="clear" w:color="auto" w:fill="FFFFFF"/>
        <w:spacing w:after="0" w:line="240" w:lineRule="auto"/>
        <w:ind w:hanging="864"/>
        <w:jc w:val="both"/>
        <w:rPr>
          <w:rFonts w:ascii="Arial" w:eastAsia="Times New Roman" w:hAnsi="Arial" w:cs="Arial"/>
          <w:lang w:eastAsia="es-MX"/>
        </w:rPr>
      </w:pPr>
      <w:r>
        <w:rPr>
          <w:rFonts w:ascii="Arial" w:eastAsia="Times New Roman" w:hAnsi="Arial" w:cs="Arial"/>
          <w:lang w:eastAsia="es-MX"/>
        </w:rPr>
        <w:tab/>
      </w:r>
      <w:r w:rsidR="008807CE">
        <w:rPr>
          <w:rFonts w:ascii="Arial" w:eastAsia="Times New Roman" w:hAnsi="Arial" w:cs="Arial"/>
          <w:lang w:eastAsia="es-MX"/>
        </w:rPr>
        <w:tab/>
      </w:r>
      <w:r w:rsidR="008807CE" w:rsidRPr="00CB4151">
        <w:rPr>
          <w:rFonts w:ascii="Arial" w:eastAsia="Times New Roman" w:hAnsi="Arial" w:cs="Arial"/>
          <w:lang w:eastAsia="es-MX"/>
        </w:rPr>
        <w:t>Artículo</w:t>
      </w:r>
      <w:r w:rsidRPr="00CB4151">
        <w:rPr>
          <w:rFonts w:ascii="Arial" w:eastAsia="Times New Roman" w:hAnsi="Arial" w:cs="Arial"/>
          <w:lang w:eastAsia="es-MX"/>
        </w:rPr>
        <w:t xml:space="preserve"> 31, fracción XII</w:t>
      </w:r>
    </w:p>
    <w:p w14:paraId="623A5AA5" w14:textId="12DA77D0" w:rsidR="00843C8C" w:rsidRPr="00F76A05" w:rsidRDefault="00843C8C" w:rsidP="008807CE">
      <w:pPr>
        <w:shd w:val="clear" w:color="auto" w:fill="FFFFFF"/>
        <w:spacing w:after="101" w:line="240" w:lineRule="auto"/>
        <w:ind w:hanging="864"/>
        <w:jc w:val="both"/>
        <w:rPr>
          <w:rFonts w:ascii="Arial" w:hAnsi="Arial" w:cs="Arial"/>
          <w:b/>
          <w:iCs/>
          <w:sz w:val="20"/>
          <w:szCs w:val="20"/>
        </w:rPr>
      </w:pPr>
      <w:r>
        <w:tab/>
      </w:r>
    </w:p>
    <w:p w14:paraId="5D9AE740" w14:textId="1940F718" w:rsidR="004C2B72" w:rsidRPr="008807CE" w:rsidRDefault="004C2B72" w:rsidP="00C13AE2">
      <w:pPr>
        <w:pStyle w:val="Prrafodelista"/>
        <w:numPr>
          <w:ilvl w:val="0"/>
          <w:numId w:val="6"/>
        </w:numPr>
        <w:rPr>
          <w:rFonts w:ascii="Arial" w:hAnsi="Arial" w:cs="Arial"/>
          <w:bCs/>
          <w:iCs/>
        </w:rPr>
      </w:pPr>
      <w:r w:rsidRPr="008807CE">
        <w:rPr>
          <w:rFonts w:ascii="Arial" w:hAnsi="Arial" w:cs="Arial"/>
          <w:bCs/>
          <w:iCs/>
        </w:rPr>
        <w:t>L</w:t>
      </w:r>
      <w:r w:rsidR="008807CE" w:rsidRPr="008807CE">
        <w:rPr>
          <w:rFonts w:ascii="Arial" w:hAnsi="Arial" w:cs="Arial"/>
          <w:bCs/>
          <w:iCs/>
        </w:rPr>
        <w:t>ey de la Guardia Nacional</w:t>
      </w:r>
    </w:p>
    <w:p w14:paraId="6C540851" w14:textId="488DD98F" w:rsidR="008807CE" w:rsidRPr="008807CE" w:rsidRDefault="008807CE" w:rsidP="00A33AFF">
      <w:pPr>
        <w:rPr>
          <w:rFonts w:ascii="Arial" w:hAnsi="Arial" w:cs="Arial"/>
          <w:bCs/>
          <w:iCs/>
        </w:rPr>
      </w:pPr>
      <w:r>
        <w:rPr>
          <w:rFonts w:ascii="Arial" w:hAnsi="Arial" w:cs="Arial"/>
          <w:bCs/>
          <w:iCs/>
        </w:rPr>
        <w:tab/>
      </w:r>
      <w:r w:rsidRPr="00CB4151">
        <w:rPr>
          <w:rFonts w:ascii="Arial" w:eastAsia="Times New Roman" w:hAnsi="Arial" w:cs="Arial"/>
          <w:lang w:eastAsia="es-MX"/>
        </w:rPr>
        <w:t>Artículo</w:t>
      </w:r>
      <w:r w:rsidRPr="008807CE">
        <w:rPr>
          <w:rFonts w:ascii="Arial" w:hAnsi="Arial" w:cs="Arial"/>
          <w:bCs/>
          <w:iCs/>
        </w:rPr>
        <w:t xml:space="preserve"> 7</w:t>
      </w:r>
    </w:p>
    <w:p w14:paraId="194F89E0" w14:textId="4978D3F6" w:rsidR="008807CE" w:rsidRPr="008807CE" w:rsidRDefault="008807CE" w:rsidP="00C13AE2">
      <w:pPr>
        <w:pStyle w:val="Prrafodelista"/>
        <w:numPr>
          <w:ilvl w:val="0"/>
          <w:numId w:val="6"/>
        </w:numPr>
        <w:rPr>
          <w:rFonts w:ascii="Arial" w:hAnsi="Arial" w:cs="Arial"/>
          <w:bCs/>
          <w:iCs/>
        </w:rPr>
      </w:pPr>
      <w:r w:rsidRPr="008807CE">
        <w:rPr>
          <w:rFonts w:ascii="Arial" w:hAnsi="Arial" w:cs="Arial"/>
          <w:bCs/>
          <w:iCs/>
        </w:rPr>
        <w:t>Reglamento de la Ley de la Guardia Nacional</w:t>
      </w:r>
    </w:p>
    <w:p w14:paraId="42B0F201" w14:textId="33BC0118" w:rsidR="008807CE" w:rsidRDefault="008807CE" w:rsidP="00A33AFF">
      <w:pPr>
        <w:rPr>
          <w:rFonts w:ascii="Arial" w:hAnsi="Arial" w:cs="Arial"/>
          <w:bCs/>
          <w:iCs/>
        </w:rPr>
      </w:pPr>
      <w:r>
        <w:rPr>
          <w:rFonts w:ascii="Arial" w:hAnsi="Arial" w:cs="Arial"/>
          <w:bCs/>
          <w:iCs/>
        </w:rPr>
        <w:tab/>
      </w:r>
      <w:r w:rsidRPr="008807CE">
        <w:rPr>
          <w:rFonts w:ascii="Arial" w:hAnsi="Arial" w:cs="Arial"/>
          <w:bCs/>
          <w:iCs/>
        </w:rPr>
        <w:t>Artículo 35, fracción XXVII</w:t>
      </w:r>
    </w:p>
    <w:p w14:paraId="4E82CFB5" w14:textId="7D445225" w:rsidR="008807CE" w:rsidRDefault="008807CE" w:rsidP="00C13AE2">
      <w:pPr>
        <w:pStyle w:val="Prrafodelista"/>
        <w:numPr>
          <w:ilvl w:val="0"/>
          <w:numId w:val="6"/>
        </w:numPr>
        <w:rPr>
          <w:rFonts w:ascii="Arial" w:hAnsi="Arial" w:cs="Arial"/>
          <w:bCs/>
          <w:iCs/>
        </w:rPr>
      </w:pPr>
      <w:r>
        <w:rPr>
          <w:rFonts w:ascii="Arial" w:hAnsi="Arial" w:cs="Arial"/>
          <w:bCs/>
          <w:iCs/>
        </w:rPr>
        <w:t>Ley del Servicio de Administración Tributaria</w:t>
      </w:r>
    </w:p>
    <w:p w14:paraId="411056EB" w14:textId="25F2041B" w:rsidR="008807CE" w:rsidRDefault="002D08DE" w:rsidP="008807CE">
      <w:pPr>
        <w:pStyle w:val="Prrafodelista"/>
        <w:rPr>
          <w:rFonts w:ascii="Arial" w:hAnsi="Arial" w:cs="Arial"/>
          <w:bCs/>
          <w:iCs/>
        </w:rPr>
      </w:pPr>
      <w:r>
        <w:rPr>
          <w:rFonts w:ascii="Arial" w:hAnsi="Arial" w:cs="Arial"/>
          <w:bCs/>
          <w:iCs/>
        </w:rPr>
        <w:t>Artículo 7, fracción II</w:t>
      </w:r>
    </w:p>
    <w:p w14:paraId="5094463E" w14:textId="63578878" w:rsidR="002D08DE" w:rsidRDefault="002D08DE" w:rsidP="008807CE">
      <w:pPr>
        <w:pStyle w:val="Prrafodelista"/>
        <w:rPr>
          <w:rFonts w:ascii="Arial" w:hAnsi="Arial" w:cs="Arial"/>
          <w:bCs/>
          <w:iCs/>
        </w:rPr>
      </w:pPr>
    </w:p>
    <w:p w14:paraId="301B5C88" w14:textId="619AEA64" w:rsidR="002D08DE" w:rsidRDefault="002D08DE" w:rsidP="00C13AE2">
      <w:pPr>
        <w:pStyle w:val="Prrafodelista"/>
        <w:numPr>
          <w:ilvl w:val="0"/>
          <w:numId w:val="6"/>
        </w:numPr>
        <w:rPr>
          <w:rFonts w:ascii="Arial" w:hAnsi="Arial" w:cs="Arial"/>
          <w:bCs/>
          <w:iCs/>
        </w:rPr>
      </w:pPr>
      <w:r>
        <w:rPr>
          <w:rFonts w:ascii="Arial" w:hAnsi="Arial" w:cs="Arial"/>
          <w:bCs/>
          <w:iCs/>
        </w:rPr>
        <w:t>Reglamento del Servicio de Administración Tributaria</w:t>
      </w:r>
    </w:p>
    <w:p w14:paraId="0F1EE715" w14:textId="2EF10A73" w:rsidR="002D08DE" w:rsidRDefault="002D08DE" w:rsidP="002D08DE">
      <w:pPr>
        <w:pStyle w:val="Prrafodelista"/>
        <w:rPr>
          <w:rFonts w:ascii="Arial" w:hAnsi="Arial" w:cs="Arial"/>
          <w:bCs/>
          <w:iCs/>
        </w:rPr>
      </w:pPr>
      <w:r>
        <w:rPr>
          <w:rFonts w:ascii="Arial" w:hAnsi="Arial" w:cs="Arial"/>
          <w:bCs/>
          <w:iCs/>
        </w:rPr>
        <w:t>Artículo 19, fracciones IV, VIII, LII, LIII, LXIX, LXXIX y LXXXVI</w:t>
      </w:r>
    </w:p>
    <w:p w14:paraId="702AA6C1" w14:textId="2F4C372C" w:rsidR="002D08DE" w:rsidRDefault="002D08DE" w:rsidP="002D08DE">
      <w:pPr>
        <w:pStyle w:val="Prrafodelista"/>
        <w:rPr>
          <w:rFonts w:ascii="Arial" w:hAnsi="Arial" w:cs="Arial"/>
          <w:bCs/>
          <w:iCs/>
        </w:rPr>
      </w:pPr>
    </w:p>
    <w:p w14:paraId="19ED4C9B" w14:textId="5E850F73" w:rsidR="002D08DE" w:rsidRDefault="002D08DE" w:rsidP="00C13AE2">
      <w:pPr>
        <w:pStyle w:val="Prrafodelista"/>
        <w:numPr>
          <w:ilvl w:val="0"/>
          <w:numId w:val="6"/>
        </w:numPr>
        <w:rPr>
          <w:rFonts w:ascii="Arial" w:hAnsi="Arial" w:cs="Arial"/>
          <w:bCs/>
          <w:iCs/>
        </w:rPr>
      </w:pPr>
      <w:r>
        <w:rPr>
          <w:rFonts w:ascii="Arial" w:hAnsi="Arial" w:cs="Arial"/>
          <w:bCs/>
          <w:iCs/>
        </w:rPr>
        <w:lastRenderedPageBreak/>
        <w:t>Ley Aduanera</w:t>
      </w:r>
    </w:p>
    <w:p w14:paraId="31D6C42B" w14:textId="35A63E12" w:rsidR="002D08DE" w:rsidRDefault="00C86633" w:rsidP="008807CE">
      <w:pPr>
        <w:pStyle w:val="Prrafodelista"/>
        <w:rPr>
          <w:rFonts w:ascii="Arial" w:hAnsi="Arial" w:cs="Arial"/>
          <w:bCs/>
          <w:iCs/>
        </w:rPr>
      </w:pPr>
      <w:r>
        <w:rPr>
          <w:rFonts w:ascii="Arial" w:hAnsi="Arial" w:cs="Arial"/>
          <w:bCs/>
          <w:iCs/>
        </w:rPr>
        <w:t>Artículo</w:t>
      </w:r>
      <w:r w:rsidR="002D08DE">
        <w:rPr>
          <w:rFonts w:ascii="Arial" w:hAnsi="Arial" w:cs="Arial"/>
          <w:bCs/>
          <w:iCs/>
        </w:rPr>
        <w:t xml:space="preserve"> 2, fracción II</w:t>
      </w:r>
    </w:p>
    <w:p w14:paraId="142DDB61" w14:textId="64F850B7" w:rsidR="00A178DA" w:rsidRDefault="00C86633" w:rsidP="008807CE">
      <w:pPr>
        <w:pStyle w:val="Prrafodelista"/>
        <w:rPr>
          <w:rFonts w:ascii="Arial" w:hAnsi="Arial" w:cs="Arial"/>
          <w:bCs/>
          <w:iCs/>
        </w:rPr>
      </w:pPr>
      <w:r>
        <w:rPr>
          <w:rFonts w:ascii="Arial" w:hAnsi="Arial" w:cs="Arial"/>
          <w:bCs/>
          <w:iCs/>
        </w:rPr>
        <w:t>Artículo</w:t>
      </w:r>
      <w:r w:rsidR="00A178DA">
        <w:rPr>
          <w:rFonts w:ascii="Arial" w:hAnsi="Arial" w:cs="Arial"/>
          <w:bCs/>
          <w:iCs/>
        </w:rPr>
        <w:t xml:space="preserve"> 50</w:t>
      </w:r>
    </w:p>
    <w:p w14:paraId="253D6755" w14:textId="587795AD" w:rsidR="003B133E" w:rsidRDefault="003B133E" w:rsidP="008807CE">
      <w:pPr>
        <w:pStyle w:val="Prrafodelista"/>
        <w:rPr>
          <w:rFonts w:ascii="Arial" w:hAnsi="Arial" w:cs="Arial"/>
          <w:bCs/>
          <w:iCs/>
        </w:rPr>
      </w:pPr>
      <w:r>
        <w:rPr>
          <w:rFonts w:ascii="Arial" w:hAnsi="Arial" w:cs="Arial"/>
          <w:bCs/>
          <w:iCs/>
        </w:rPr>
        <w:t>Articulo 144</w:t>
      </w:r>
    </w:p>
    <w:p w14:paraId="40792C6A" w14:textId="77777777" w:rsidR="002D08DE" w:rsidRDefault="002D08DE" w:rsidP="00A178DA">
      <w:pPr>
        <w:pStyle w:val="Prrafodelista"/>
        <w:rPr>
          <w:rFonts w:ascii="Arial" w:hAnsi="Arial" w:cs="Arial"/>
          <w:bCs/>
          <w:iCs/>
        </w:rPr>
      </w:pPr>
    </w:p>
    <w:bookmarkEnd w:id="18"/>
    <w:p w14:paraId="7638C64B" w14:textId="5804DA39" w:rsidR="003E46D0" w:rsidRPr="003E46D0" w:rsidRDefault="003E46D0" w:rsidP="003E46D0">
      <w:pPr>
        <w:jc w:val="center"/>
        <w:rPr>
          <w:rFonts w:ascii="Arial" w:hAnsi="Arial" w:cs="Arial"/>
          <w:b/>
          <w:iCs/>
        </w:rPr>
      </w:pPr>
      <w:r w:rsidRPr="003E46D0">
        <w:rPr>
          <w:rFonts w:ascii="Arial" w:hAnsi="Arial" w:cs="Arial"/>
          <w:b/>
          <w:iCs/>
        </w:rPr>
        <w:t>FUNDAMENTO LEGAL</w:t>
      </w:r>
    </w:p>
    <w:p w14:paraId="61EE9494" w14:textId="67FFFF1E" w:rsidR="00584AD5" w:rsidRDefault="00584AD5" w:rsidP="00595795">
      <w:pPr>
        <w:jc w:val="both"/>
        <w:rPr>
          <w:rFonts w:ascii="Arial" w:hAnsi="Arial" w:cs="Arial"/>
          <w:bCs/>
          <w:iCs/>
          <w:sz w:val="24"/>
          <w:szCs w:val="24"/>
        </w:rPr>
      </w:pPr>
      <w:r>
        <w:rPr>
          <w:rFonts w:ascii="Arial" w:hAnsi="Arial" w:cs="Arial"/>
          <w:bCs/>
          <w:iCs/>
          <w:sz w:val="24"/>
          <w:szCs w:val="24"/>
        </w:rPr>
        <w:tab/>
      </w:r>
      <w:r w:rsidR="00595795" w:rsidRPr="00B91712">
        <w:rPr>
          <w:rFonts w:ascii="Arial" w:hAnsi="Arial" w:cs="Arial"/>
          <w:bCs/>
          <w:iCs/>
          <w:sz w:val="24"/>
          <w:szCs w:val="24"/>
        </w:rPr>
        <w:t>En cuanto a las facultades de los ciudadanos para presentar iniciativas de leyes, nuestra Constitución Política refiere lo siguiente</w:t>
      </w:r>
      <w:r w:rsidRPr="00B91712">
        <w:rPr>
          <w:rFonts w:ascii="Arial" w:hAnsi="Arial" w:cs="Arial"/>
          <w:bCs/>
          <w:iCs/>
          <w:sz w:val="24"/>
          <w:szCs w:val="24"/>
        </w:rPr>
        <w:t>:</w:t>
      </w:r>
    </w:p>
    <w:p w14:paraId="389D4DCB" w14:textId="1E10B85D" w:rsidR="00595795" w:rsidRPr="00BF4D26" w:rsidRDefault="00584AD5" w:rsidP="00595795">
      <w:pPr>
        <w:jc w:val="both"/>
        <w:rPr>
          <w:rFonts w:ascii="Arial" w:hAnsi="Arial" w:cs="Arial"/>
          <w:i/>
          <w:iCs/>
          <w:sz w:val="20"/>
          <w:szCs w:val="20"/>
        </w:rPr>
      </w:pPr>
      <w:r w:rsidRPr="00BF4D26">
        <w:rPr>
          <w:rFonts w:ascii="Arial" w:hAnsi="Arial" w:cs="Arial"/>
          <w:b/>
          <w:bCs/>
          <w:i/>
          <w:iCs/>
          <w:sz w:val="20"/>
          <w:szCs w:val="20"/>
        </w:rPr>
        <w:t>“</w:t>
      </w:r>
      <w:r w:rsidR="00595795" w:rsidRPr="00BF4D26">
        <w:rPr>
          <w:rFonts w:ascii="Arial" w:hAnsi="Arial" w:cs="Arial"/>
          <w:b/>
          <w:bCs/>
          <w:i/>
          <w:iCs/>
          <w:sz w:val="20"/>
          <w:szCs w:val="20"/>
        </w:rPr>
        <w:t>A</w:t>
      </w:r>
      <w:r w:rsidR="00BF4D26" w:rsidRPr="00BF4D26">
        <w:rPr>
          <w:rFonts w:ascii="Arial" w:hAnsi="Arial" w:cs="Arial"/>
          <w:b/>
          <w:bCs/>
          <w:i/>
          <w:iCs/>
          <w:sz w:val="20"/>
          <w:szCs w:val="20"/>
        </w:rPr>
        <w:t>rticulo</w:t>
      </w:r>
      <w:r w:rsidR="00595795" w:rsidRPr="00BF4D26">
        <w:rPr>
          <w:rFonts w:ascii="Arial" w:hAnsi="Arial" w:cs="Arial"/>
          <w:b/>
          <w:bCs/>
          <w:i/>
          <w:iCs/>
          <w:sz w:val="20"/>
          <w:szCs w:val="20"/>
        </w:rPr>
        <w:t xml:space="preserve"> </w:t>
      </w:r>
      <w:r w:rsidRPr="00BF4D26">
        <w:rPr>
          <w:rFonts w:ascii="Arial" w:hAnsi="Arial" w:cs="Arial"/>
          <w:b/>
          <w:bCs/>
          <w:i/>
          <w:iCs/>
          <w:sz w:val="20"/>
          <w:szCs w:val="20"/>
        </w:rPr>
        <w:t>35</w:t>
      </w:r>
      <w:r w:rsidR="00BF4D26">
        <w:rPr>
          <w:rFonts w:ascii="Arial" w:hAnsi="Arial" w:cs="Arial"/>
          <w:i/>
          <w:iCs/>
          <w:sz w:val="20"/>
          <w:szCs w:val="20"/>
        </w:rPr>
        <w:t>.</w:t>
      </w:r>
      <w:r w:rsidRPr="00BF4D26">
        <w:rPr>
          <w:rFonts w:ascii="Arial" w:hAnsi="Arial" w:cs="Arial"/>
          <w:b/>
          <w:bCs/>
          <w:i/>
          <w:iCs/>
          <w:sz w:val="20"/>
          <w:szCs w:val="20"/>
        </w:rPr>
        <w:t xml:space="preserve"> </w:t>
      </w:r>
      <w:r w:rsidRPr="00BF4D26">
        <w:rPr>
          <w:rFonts w:ascii="Arial" w:hAnsi="Arial" w:cs="Arial"/>
          <w:i/>
          <w:iCs/>
          <w:sz w:val="20"/>
          <w:szCs w:val="20"/>
        </w:rPr>
        <w:t>Son derechos de la ciudadanía:</w:t>
      </w:r>
    </w:p>
    <w:p w14:paraId="411CF13D" w14:textId="53B47F3F" w:rsidR="00584AD5" w:rsidRPr="00BF4D26" w:rsidRDefault="00584AD5" w:rsidP="00595795">
      <w:pPr>
        <w:jc w:val="both"/>
        <w:rPr>
          <w:rFonts w:ascii="Arial" w:hAnsi="Arial" w:cs="Arial"/>
          <w:b/>
          <w:bCs/>
          <w:i/>
          <w:iCs/>
          <w:sz w:val="20"/>
          <w:szCs w:val="20"/>
        </w:rPr>
      </w:pPr>
      <w:r w:rsidRPr="00BF4D26">
        <w:rPr>
          <w:rFonts w:ascii="Arial" w:hAnsi="Arial" w:cs="Arial"/>
          <w:i/>
          <w:iCs/>
          <w:sz w:val="20"/>
          <w:szCs w:val="20"/>
        </w:rPr>
        <w:t>…</w:t>
      </w:r>
    </w:p>
    <w:p w14:paraId="7BD53475" w14:textId="77777777" w:rsidR="00584AD5" w:rsidRPr="00BF4D26" w:rsidRDefault="00595795" w:rsidP="00595795">
      <w:pPr>
        <w:jc w:val="both"/>
        <w:rPr>
          <w:rFonts w:ascii="Arial" w:hAnsi="Arial" w:cs="Arial"/>
          <w:b/>
          <w:bCs/>
          <w:i/>
          <w:iCs/>
          <w:sz w:val="20"/>
          <w:szCs w:val="20"/>
        </w:rPr>
      </w:pPr>
      <w:r w:rsidRPr="00BF4D26">
        <w:rPr>
          <w:rFonts w:ascii="Arial" w:hAnsi="Arial" w:cs="Arial"/>
          <w:i/>
          <w:sz w:val="20"/>
          <w:szCs w:val="20"/>
        </w:rPr>
        <w:t>VII</w:t>
      </w:r>
      <w:r w:rsidRPr="00BF4D26">
        <w:rPr>
          <w:rFonts w:ascii="Arial" w:hAnsi="Arial" w:cs="Arial"/>
          <w:b/>
          <w:bCs/>
          <w:i/>
          <w:sz w:val="20"/>
          <w:szCs w:val="20"/>
        </w:rPr>
        <w:t xml:space="preserve">. </w:t>
      </w:r>
      <w:r w:rsidRPr="00BF4D26">
        <w:rPr>
          <w:rFonts w:ascii="Arial" w:hAnsi="Arial" w:cs="Arial"/>
          <w:i/>
          <w:sz w:val="20"/>
          <w:szCs w:val="20"/>
        </w:rPr>
        <w:t>Iniciar leyes, en los términos y con los requisitos que señalen esta Constitución y la Ley del Congreso. El Instituto Nacional Electoral tendrá las facultades que en esta materia le otorgue la ley, y</w:t>
      </w:r>
      <w:r w:rsidR="007C2FBF" w:rsidRPr="00BF4D26">
        <w:rPr>
          <w:rFonts w:ascii="Arial" w:hAnsi="Arial" w:cs="Arial"/>
          <w:b/>
          <w:bCs/>
          <w:i/>
          <w:iCs/>
          <w:sz w:val="20"/>
          <w:szCs w:val="20"/>
        </w:rPr>
        <w:t xml:space="preserve"> </w:t>
      </w:r>
    </w:p>
    <w:p w14:paraId="6833F05D" w14:textId="59F5FCBE" w:rsidR="00584AD5" w:rsidRPr="00BF4D26" w:rsidRDefault="00584AD5" w:rsidP="00595795">
      <w:pPr>
        <w:jc w:val="both"/>
        <w:rPr>
          <w:rFonts w:ascii="Arial" w:hAnsi="Arial" w:cs="Arial"/>
          <w:b/>
          <w:bCs/>
          <w:i/>
          <w:iCs/>
          <w:sz w:val="20"/>
          <w:szCs w:val="20"/>
        </w:rPr>
      </w:pPr>
      <w:r w:rsidRPr="00BF4D26">
        <w:rPr>
          <w:rFonts w:ascii="Arial" w:hAnsi="Arial" w:cs="Arial"/>
          <w:b/>
          <w:bCs/>
          <w:i/>
          <w:iCs/>
          <w:sz w:val="20"/>
          <w:szCs w:val="20"/>
        </w:rPr>
        <w:t>…”</w:t>
      </w:r>
    </w:p>
    <w:p w14:paraId="4CEDF112" w14:textId="5F461687" w:rsidR="00BF4D26" w:rsidRPr="00BF4D26" w:rsidRDefault="00BF4D26" w:rsidP="00595795">
      <w:pPr>
        <w:jc w:val="both"/>
        <w:rPr>
          <w:rFonts w:ascii="Arial" w:hAnsi="Arial" w:cs="Arial"/>
          <w:b/>
          <w:bCs/>
          <w:i/>
          <w:iCs/>
          <w:sz w:val="20"/>
          <w:szCs w:val="20"/>
        </w:rPr>
      </w:pPr>
    </w:p>
    <w:p w14:paraId="1EDB34D4" w14:textId="0764EB51" w:rsidR="00BF4D26" w:rsidRPr="00BF4D26" w:rsidRDefault="00BF4D26" w:rsidP="00595795">
      <w:pPr>
        <w:jc w:val="both"/>
        <w:rPr>
          <w:rFonts w:ascii="Arial" w:hAnsi="Arial" w:cs="Arial"/>
          <w:i/>
          <w:iCs/>
          <w:sz w:val="20"/>
          <w:szCs w:val="20"/>
        </w:rPr>
      </w:pPr>
      <w:r w:rsidRPr="00BF4D26">
        <w:rPr>
          <w:rFonts w:ascii="Arial" w:hAnsi="Arial" w:cs="Arial"/>
          <w:i/>
          <w:iCs/>
          <w:sz w:val="20"/>
          <w:szCs w:val="20"/>
        </w:rPr>
        <w:t>“</w:t>
      </w:r>
      <w:r w:rsidRPr="00BF4D26">
        <w:rPr>
          <w:rFonts w:ascii="Arial" w:hAnsi="Arial" w:cs="Arial"/>
          <w:b/>
          <w:bCs/>
          <w:i/>
          <w:iCs/>
          <w:sz w:val="20"/>
          <w:szCs w:val="20"/>
        </w:rPr>
        <w:t>Artículo 71</w:t>
      </w:r>
      <w:r w:rsidRPr="00BF4D26">
        <w:rPr>
          <w:rFonts w:ascii="Arial" w:hAnsi="Arial" w:cs="Arial"/>
          <w:i/>
          <w:iCs/>
          <w:sz w:val="20"/>
          <w:szCs w:val="20"/>
        </w:rPr>
        <w:t>. El derecho de iniciar leyes o decretos compete:</w:t>
      </w:r>
    </w:p>
    <w:p w14:paraId="423561EF" w14:textId="77777777" w:rsidR="00BF4D26" w:rsidRPr="00BF4D26" w:rsidRDefault="00BF4D26" w:rsidP="00BF4D26">
      <w:pPr>
        <w:jc w:val="both"/>
        <w:rPr>
          <w:rFonts w:ascii="Arial" w:hAnsi="Arial" w:cs="Arial"/>
          <w:i/>
          <w:iCs/>
          <w:sz w:val="20"/>
          <w:szCs w:val="20"/>
        </w:rPr>
      </w:pPr>
      <w:r w:rsidRPr="00BF4D26">
        <w:rPr>
          <w:rFonts w:ascii="Arial" w:hAnsi="Arial" w:cs="Arial"/>
          <w:i/>
          <w:iCs/>
          <w:sz w:val="20"/>
          <w:szCs w:val="20"/>
        </w:rPr>
        <w:t>…</w:t>
      </w:r>
    </w:p>
    <w:p w14:paraId="148EAF58" w14:textId="29E241B8" w:rsidR="00BF4D26" w:rsidRPr="00BF4D26" w:rsidRDefault="00BF4D26" w:rsidP="00BF4D26">
      <w:pPr>
        <w:jc w:val="both"/>
        <w:rPr>
          <w:rFonts w:ascii="Arial" w:hAnsi="Arial" w:cs="Arial"/>
          <w:i/>
          <w:iCs/>
          <w:sz w:val="20"/>
          <w:szCs w:val="20"/>
        </w:rPr>
      </w:pPr>
      <w:r w:rsidRPr="00BF4D26">
        <w:rPr>
          <w:rFonts w:ascii="Arial" w:hAnsi="Arial" w:cs="Arial"/>
          <w:i/>
          <w:iCs/>
          <w:sz w:val="20"/>
          <w:szCs w:val="20"/>
        </w:rPr>
        <w:t>IV. A los ciudadanos en un número equivalente, por lo menos, al cero punto trece por ciento de la lista nominal de electores, en los términos que señalen las leyes.”</w:t>
      </w:r>
    </w:p>
    <w:p w14:paraId="63F21AAB" w14:textId="6DE366D0" w:rsidR="00BF4D26" w:rsidRDefault="00595795" w:rsidP="00595795">
      <w:pPr>
        <w:jc w:val="both"/>
        <w:rPr>
          <w:rFonts w:ascii="Arial" w:hAnsi="Arial" w:cs="Arial"/>
          <w:bCs/>
          <w:iCs/>
          <w:sz w:val="24"/>
          <w:szCs w:val="24"/>
        </w:rPr>
      </w:pPr>
      <w:r w:rsidRPr="00584AD5">
        <w:rPr>
          <w:rFonts w:ascii="Arial" w:hAnsi="Arial" w:cs="Arial"/>
          <w:bCs/>
          <w:iCs/>
          <w:sz w:val="24"/>
          <w:szCs w:val="24"/>
        </w:rPr>
        <w:t>A su vez el mismo ordenamiento legal en cuanto a las facultades del Congreso de expedir leyes, refier</w:t>
      </w:r>
      <w:r w:rsidR="00584AD5" w:rsidRPr="00584AD5">
        <w:rPr>
          <w:rFonts w:ascii="Arial" w:hAnsi="Arial" w:cs="Arial"/>
          <w:bCs/>
          <w:iCs/>
          <w:sz w:val="24"/>
          <w:szCs w:val="24"/>
        </w:rPr>
        <w:t>e</w:t>
      </w:r>
      <w:r w:rsidRPr="00584AD5">
        <w:rPr>
          <w:rFonts w:ascii="Arial" w:hAnsi="Arial" w:cs="Arial"/>
          <w:bCs/>
          <w:iCs/>
          <w:sz w:val="24"/>
          <w:szCs w:val="24"/>
        </w:rPr>
        <w:t xml:space="preserve"> lo siguiente</w:t>
      </w:r>
      <w:r w:rsidR="00584AD5" w:rsidRPr="00584AD5">
        <w:rPr>
          <w:rFonts w:ascii="Arial" w:hAnsi="Arial" w:cs="Arial"/>
          <w:bCs/>
          <w:iCs/>
          <w:sz w:val="24"/>
          <w:szCs w:val="24"/>
        </w:rPr>
        <w:t>:</w:t>
      </w:r>
    </w:p>
    <w:p w14:paraId="6D3BF03B" w14:textId="2C73CFA9" w:rsidR="00236905" w:rsidRPr="004C2B72" w:rsidRDefault="00584AD5" w:rsidP="00236905">
      <w:pPr>
        <w:jc w:val="both"/>
        <w:rPr>
          <w:rFonts w:ascii="Arial" w:hAnsi="Arial" w:cs="Arial"/>
          <w:i/>
          <w:iCs/>
          <w:sz w:val="20"/>
          <w:szCs w:val="20"/>
        </w:rPr>
      </w:pPr>
      <w:r>
        <w:rPr>
          <w:rFonts w:ascii="Arial" w:hAnsi="Arial" w:cs="Arial"/>
          <w:b/>
          <w:bCs/>
          <w:i/>
          <w:iCs/>
        </w:rPr>
        <w:t>“</w:t>
      </w:r>
      <w:r w:rsidR="00236905" w:rsidRPr="004C2B72">
        <w:rPr>
          <w:rFonts w:ascii="Arial" w:hAnsi="Arial" w:cs="Arial"/>
          <w:b/>
          <w:bCs/>
          <w:i/>
          <w:iCs/>
          <w:sz w:val="20"/>
          <w:szCs w:val="20"/>
        </w:rPr>
        <w:t>A</w:t>
      </w:r>
      <w:r w:rsidR="004C2B72">
        <w:rPr>
          <w:rFonts w:ascii="Arial" w:hAnsi="Arial" w:cs="Arial"/>
          <w:b/>
          <w:bCs/>
          <w:i/>
          <w:iCs/>
          <w:sz w:val="20"/>
          <w:szCs w:val="20"/>
        </w:rPr>
        <w:t>rticulo</w:t>
      </w:r>
      <w:r w:rsidR="00236905" w:rsidRPr="004C2B72">
        <w:rPr>
          <w:rFonts w:ascii="Arial" w:hAnsi="Arial" w:cs="Arial"/>
          <w:b/>
          <w:bCs/>
          <w:i/>
          <w:iCs/>
          <w:sz w:val="20"/>
          <w:szCs w:val="20"/>
        </w:rPr>
        <w:t xml:space="preserve"> 73</w:t>
      </w:r>
      <w:r w:rsidR="004C2B72">
        <w:rPr>
          <w:rFonts w:ascii="Arial" w:hAnsi="Arial" w:cs="Arial"/>
          <w:b/>
          <w:bCs/>
          <w:i/>
          <w:iCs/>
          <w:sz w:val="20"/>
          <w:szCs w:val="20"/>
        </w:rPr>
        <w:t>.</w:t>
      </w:r>
      <w:r w:rsidRPr="004C2B72">
        <w:rPr>
          <w:rFonts w:ascii="Arial" w:hAnsi="Arial" w:cs="Arial"/>
          <w:b/>
          <w:bCs/>
          <w:i/>
          <w:iCs/>
          <w:sz w:val="20"/>
          <w:szCs w:val="20"/>
        </w:rPr>
        <w:t xml:space="preserve"> </w:t>
      </w:r>
      <w:r w:rsidRPr="004C2B72">
        <w:rPr>
          <w:rFonts w:ascii="Arial" w:hAnsi="Arial" w:cs="Arial"/>
          <w:i/>
          <w:iCs/>
          <w:sz w:val="20"/>
          <w:szCs w:val="20"/>
        </w:rPr>
        <w:t>El Congreso tiene facultad:</w:t>
      </w:r>
    </w:p>
    <w:p w14:paraId="4DB372BE" w14:textId="0E96D007" w:rsidR="00584AD5" w:rsidRPr="004C2B72" w:rsidRDefault="00584AD5" w:rsidP="00236905">
      <w:pPr>
        <w:jc w:val="both"/>
        <w:rPr>
          <w:rFonts w:ascii="Arial" w:hAnsi="Arial" w:cs="Arial"/>
          <w:b/>
          <w:bCs/>
          <w:i/>
          <w:iCs/>
          <w:sz w:val="20"/>
          <w:szCs w:val="20"/>
        </w:rPr>
      </w:pPr>
      <w:r w:rsidRPr="004C2B72">
        <w:rPr>
          <w:rFonts w:ascii="Arial" w:hAnsi="Arial" w:cs="Arial"/>
          <w:i/>
          <w:iCs/>
          <w:sz w:val="20"/>
          <w:szCs w:val="20"/>
        </w:rPr>
        <w:t>…</w:t>
      </w:r>
    </w:p>
    <w:p w14:paraId="2F7BFD72" w14:textId="77777777" w:rsidR="00236905" w:rsidRPr="004C2B72" w:rsidRDefault="00236905" w:rsidP="00236905">
      <w:pPr>
        <w:jc w:val="both"/>
        <w:rPr>
          <w:rFonts w:ascii="Arial" w:hAnsi="Arial" w:cs="Arial"/>
          <w:bCs/>
          <w:i/>
          <w:iCs/>
          <w:sz w:val="20"/>
          <w:szCs w:val="20"/>
        </w:rPr>
      </w:pPr>
      <w:r w:rsidRPr="004C2B72">
        <w:rPr>
          <w:rFonts w:ascii="Arial" w:hAnsi="Arial" w:cs="Arial"/>
          <w:bCs/>
          <w:i/>
          <w:iCs/>
          <w:sz w:val="20"/>
          <w:szCs w:val="20"/>
        </w:rPr>
        <w:t xml:space="preserve">XXIII. Para expedir leyes que establezcan las bases de </w:t>
      </w:r>
      <w:r w:rsidRPr="004C2B72">
        <w:rPr>
          <w:rFonts w:ascii="Arial" w:hAnsi="Arial" w:cs="Arial"/>
          <w:bCs/>
          <w:i/>
          <w:iCs/>
          <w:sz w:val="20"/>
          <w:szCs w:val="20"/>
          <w:u w:val="single"/>
        </w:rPr>
        <w:t>coordinación entre la Federación</w:t>
      </w:r>
      <w:r w:rsidRPr="004C2B72">
        <w:rPr>
          <w:rFonts w:ascii="Arial" w:hAnsi="Arial" w:cs="Arial"/>
          <w:bCs/>
          <w:i/>
          <w:iCs/>
          <w:sz w:val="20"/>
          <w:szCs w:val="20"/>
        </w:rPr>
        <w:t xml:space="preserve">, las entidades federativas y los Municipios, así como para </w:t>
      </w:r>
      <w:r w:rsidRPr="004C2B72">
        <w:rPr>
          <w:rFonts w:ascii="Arial" w:hAnsi="Arial" w:cs="Arial"/>
          <w:bCs/>
          <w:i/>
          <w:iCs/>
          <w:sz w:val="20"/>
          <w:szCs w:val="20"/>
          <w:u w:val="single"/>
        </w:rPr>
        <w:t>establecer y organizar a las instituciones de seguridad pública en materia federal</w:t>
      </w:r>
      <w:r w:rsidRPr="004C2B72">
        <w:rPr>
          <w:rFonts w:ascii="Arial" w:hAnsi="Arial" w:cs="Arial"/>
          <w:bCs/>
          <w:i/>
          <w:iCs/>
          <w:sz w:val="20"/>
          <w:szCs w:val="20"/>
        </w:rPr>
        <w:t xml:space="preserve">, de conformidad con lo establecido en el artículo 21 de esta Constitución. </w:t>
      </w:r>
    </w:p>
    <w:p w14:paraId="7C118197" w14:textId="77777777" w:rsidR="00236905" w:rsidRPr="004C2B72" w:rsidRDefault="00236905" w:rsidP="00236905">
      <w:pPr>
        <w:jc w:val="both"/>
        <w:rPr>
          <w:rFonts w:ascii="Arial" w:hAnsi="Arial" w:cs="Arial"/>
          <w:bCs/>
          <w:i/>
          <w:iCs/>
          <w:sz w:val="20"/>
          <w:szCs w:val="20"/>
        </w:rPr>
      </w:pPr>
      <w:r w:rsidRPr="004C2B72">
        <w:rPr>
          <w:rFonts w:ascii="Arial" w:hAnsi="Arial" w:cs="Arial"/>
          <w:bCs/>
          <w:i/>
          <w:iCs/>
          <w:sz w:val="20"/>
          <w:szCs w:val="20"/>
        </w:rPr>
        <w:t xml:space="preserve">XXIX-M. Para </w:t>
      </w:r>
      <w:r w:rsidRPr="004C2B72">
        <w:rPr>
          <w:rFonts w:ascii="Arial" w:hAnsi="Arial" w:cs="Arial"/>
          <w:bCs/>
          <w:i/>
          <w:iCs/>
          <w:sz w:val="20"/>
          <w:szCs w:val="20"/>
          <w:u w:val="single"/>
        </w:rPr>
        <w:t>expedir leyes en materia de seguridad nacional</w:t>
      </w:r>
      <w:r w:rsidRPr="004C2B72">
        <w:rPr>
          <w:rFonts w:ascii="Arial" w:hAnsi="Arial" w:cs="Arial"/>
          <w:bCs/>
          <w:i/>
          <w:iCs/>
          <w:sz w:val="20"/>
          <w:szCs w:val="20"/>
        </w:rPr>
        <w:t>, estableciendo los requisitos y límites a las investigaciones correspondientes.</w:t>
      </w:r>
    </w:p>
    <w:p w14:paraId="576305DD" w14:textId="2F591C6E" w:rsidR="0043744D" w:rsidRPr="004C2B72" w:rsidRDefault="00236905" w:rsidP="00236905">
      <w:pPr>
        <w:jc w:val="both"/>
        <w:rPr>
          <w:rFonts w:ascii="Arial" w:hAnsi="Arial" w:cs="Arial"/>
          <w:bCs/>
          <w:i/>
          <w:iCs/>
          <w:sz w:val="20"/>
          <w:szCs w:val="20"/>
        </w:rPr>
      </w:pPr>
      <w:r w:rsidRPr="004C2B72">
        <w:rPr>
          <w:rFonts w:ascii="Arial" w:hAnsi="Arial" w:cs="Arial"/>
          <w:bCs/>
          <w:i/>
          <w:iCs/>
          <w:sz w:val="20"/>
          <w:szCs w:val="20"/>
        </w:rPr>
        <w:t xml:space="preserve">XXXI. Para </w:t>
      </w:r>
      <w:r w:rsidRPr="004C2B72">
        <w:rPr>
          <w:rFonts w:ascii="Arial" w:hAnsi="Arial" w:cs="Arial"/>
          <w:bCs/>
          <w:i/>
          <w:iCs/>
          <w:sz w:val="20"/>
          <w:szCs w:val="20"/>
          <w:u w:val="single"/>
        </w:rPr>
        <w:t>expedir todas las leyes que sean necesarias, a objeto de hacer efectivas las facultades anteriores</w:t>
      </w:r>
      <w:r w:rsidRPr="004C2B72">
        <w:rPr>
          <w:rFonts w:ascii="Arial" w:hAnsi="Arial" w:cs="Arial"/>
          <w:bCs/>
          <w:i/>
          <w:iCs/>
          <w:sz w:val="20"/>
          <w:szCs w:val="20"/>
        </w:rPr>
        <w:t>, y todas las otras concedidas por esta Constitución a los Poderes de la Unión.</w:t>
      </w:r>
      <w:r w:rsidR="00A94B04" w:rsidRPr="004C2B72">
        <w:rPr>
          <w:rFonts w:ascii="Arial" w:hAnsi="Arial" w:cs="Arial"/>
          <w:bCs/>
          <w:i/>
          <w:iCs/>
          <w:sz w:val="20"/>
          <w:szCs w:val="20"/>
        </w:rPr>
        <w:t>”</w:t>
      </w:r>
    </w:p>
    <w:p w14:paraId="0E9361C7" w14:textId="77777777" w:rsidR="00A33AFF" w:rsidRDefault="00A33AFF" w:rsidP="00236905">
      <w:pPr>
        <w:jc w:val="both"/>
        <w:rPr>
          <w:rFonts w:ascii="Arial" w:hAnsi="Arial" w:cs="Arial"/>
          <w:bCs/>
          <w:iCs/>
          <w:sz w:val="24"/>
          <w:szCs w:val="24"/>
        </w:rPr>
      </w:pPr>
    </w:p>
    <w:p w14:paraId="48F804B6" w14:textId="77777777" w:rsidR="00A33AFF" w:rsidRDefault="00A33AFF" w:rsidP="00A33AFF">
      <w:pPr>
        <w:pStyle w:val="Default"/>
        <w:rPr>
          <w:rFonts w:ascii="Arial" w:hAnsi="Arial" w:cs="Arial"/>
          <w:bCs/>
          <w:i/>
          <w:iCs/>
          <w:color w:val="auto"/>
        </w:rPr>
      </w:pPr>
    </w:p>
    <w:p w14:paraId="4F1F21E6" w14:textId="10C5DD35" w:rsidR="009D0C25" w:rsidRDefault="009D0C25" w:rsidP="00637894">
      <w:pPr>
        <w:pStyle w:val="Texto"/>
        <w:spacing w:line="240" w:lineRule="exact"/>
        <w:ind w:firstLine="0"/>
        <w:rPr>
          <w:rFonts w:eastAsiaTheme="minorHAnsi"/>
          <w:bCs/>
          <w:i/>
          <w:iCs/>
          <w:sz w:val="24"/>
          <w:szCs w:val="24"/>
          <w:lang w:val="es-MX" w:eastAsia="en-US"/>
        </w:rPr>
      </w:pPr>
    </w:p>
    <w:p w14:paraId="11C40569" w14:textId="281047BE" w:rsidR="00C86633" w:rsidRDefault="00C86633" w:rsidP="00637894">
      <w:pPr>
        <w:pStyle w:val="Texto"/>
        <w:spacing w:line="240" w:lineRule="exact"/>
        <w:ind w:firstLine="0"/>
        <w:rPr>
          <w:rFonts w:eastAsiaTheme="minorHAnsi"/>
          <w:bCs/>
          <w:i/>
          <w:iCs/>
          <w:sz w:val="24"/>
          <w:szCs w:val="24"/>
          <w:lang w:val="es-MX" w:eastAsia="en-US"/>
        </w:rPr>
      </w:pPr>
    </w:p>
    <w:p w14:paraId="139CF927" w14:textId="080EF855" w:rsidR="00C86633" w:rsidRDefault="00C86633" w:rsidP="00637894">
      <w:pPr>
        <w:pStyle w:val="Texto"/>
        <w:spacing w:line="240" w:lineRule="exact"/>
        <w:ind w:firstLine="0"/>
        <w:rPr>
          <w:rFonts w:eastAsiaTheme="minorHAnsi"/>
          <w:bCs/>
          <w:i/>
          <w:iCs/>
          <w:sz w:val="24"/>
          <w:szCs w:val="24"/>
          <w:lang w:val="es-MX" w:eastAsia="en-US"/>
        </w:rPr>
      </w:pPr>
    </w:p>
    <w:p w14:paraId="415979F8" w14:textId="20A8F590" w:rsidR="00C86633" w:rsidRDefault="00C86633" w:rsidP="00637894">
      <w:pPr>
        <w:pStyle w:val="Texto"/>
        <w:spacing w:line="240" w:lineRule="exact"/>
        <w:ind w:firstLine="0"/>
        <w:rPr>
          <w:rFonts w:eastAsiaTheme="minorHAnsi"/>
          <w:bCs/>
          <w:i/>
          <w:iCs/>
          <w:sz w:val="24"/>
          <w:szCs w:val="24"/>
          <w:lang w:val="es-MX" w:eastAsia="en-US"/>
        </w:rPr>
      </w:pPr>
    </w:p>
    <w:p w14:paraId="0CE16052" w14:textId="3D38D672" w:rsidR="00C86633" w:rsidRDefault="00C86633" w:rsidP="00637894">
      <w:pPr>
        <w:pStyle w:val="Texto"/>
        <w:spacing w:line="240" w:lineRule="exact"/>
        <w:ind w:firstLine="0"/>
        <w:rPr>
          <w:rFonts w:eastAsiaTheme="minorHAnsi"/>
          <w:bCs/>
          <w:i/>
          <w:iCs/>
          <w:sz w:val="24"/>
          <w:szCs w:val="24"/>
          <w:lang w:val="es-MX" w:eastAsia="en-US"/>
        </w:rPr>
      </w:pPr>
    </w:p>
    <w:p w14:paraId="4887B725" w14:textId="1989D737" w:rsidR="00C86633" w:rsidRDefault="00C86633" w:rsidP="00637894">
      <w:pPr>
        <w:pStyle w:val="Texto"/>
        <w:spacing w:line="240" w:lineRule="exact"/>
        <w:ind w:firstLine="0"/>
        <w:rPr>
          <w:rFonts w:eastAsiaTheme="minorHAnsi"/>
          <w:bCs/>
          <w:i/>
          <w:iCs/>
          <w:sz w:val="24"/>
          <w:szCs w:val="24"/>
          <w:lang w:val="es-MX" w:eastAsia="en-US"/>
        </w:rPr>
      </w:pPr>
    </w:p>
    <w:p w14:paraId="58122B7A" w14:textId="4C1AC0A2" w:rsidR="00C86633" w:rsidRDefault="00C86633" w:rsidP="00637894">
      <w:pPr>
        <w:pStyle w:val="Texto"/>
        <w:spacing w:line="240" w:lineRule="exact"/>
        <w:ind w:firstLine="0"/>
        <w:rPr>
          <w:rFonts w:eastAsiaTheme="minorHAnsi"/>
          <w:bCs/>
          <w:i/>
          <w:iCs/>
          <w:sz w:val="24"/>
          <w:szCs w:val="24"/>
          <w:lang w:val="es-MX" w:eastAsia="en-US"/>
        </w:rPr>
      </w:pPr>
    </w:p>
    <w:p w14:paraId="395CF479" w14:textId="3E1B95D5" w:rsidR="00C86633" w:rsidRDefault="00C86633" w:rsidP="00637894">
      <w:pPr>
        <w:pStyle w:val="Texto"/>
        <w:spacing w:line="240" w:lineRule="exact"/>
        <w:ind w:firstLine="0"/>
        <w:rPr>
          <w:rFonts w:eastAsiaTheme="minorHAnsi"/>
          <w:bCs/>
          <w:i/>
          <w:iCs/>
          <w:sz w:val="24"/>
          <w:szCs w:val="24"/>
          <w:lang w:val="es-MX" w:eastAsia="en-US"/>
        </w:rPr>
      </w:pPr>
    </w:p>
    <w:p w14:paraId="434FD7FB" w14:textId="691D9C96" w:rsidR="00C86633" w:rsidRDefault="00C86633" w:rsidP="00637894">
      <w:pPr>
        <w:pStyle w:val="Texto"/>
        <w:spacing w:line="240" w:lineRule="exact"/>
        <w:ind w:firstLine="0"/>
        <w:rPr>
          <w:rFonts w:eastAsiaTheme="minorHAnsi"/>
          <w:bCs/>
          <w:i/>
          <w:iCs/>
          <w:sz w:val="24"/>
          <w:szCs w:val="24"/>
          <w:lang w:val="es-MX" w:eastAsia="en-US"/>
        </w:rPr>
      </w:pPr>
    </w:p>
    <w:p w14:paraId="300D0F9E" w14:textId="001CF42C" w:rsidR="00C86633" w:rsidRDefault="00C86633" w:rsidP="00637894">
      <w:pPr>
        <w:pStyle w:val="Texto"/>
        <w:spacing w:line="240" w:lineRule="exact"/>
        <w:ind w:firstLine="0"/>
        <w:rPr>
          <w:rFonts w:eastAsiaTheme="minorHAnsi"/>
          <w:bCs/>
          <w:i/>
          <w:iCs/>
          <w:sz w:val="24"/>
          <w:szCs w:val="24"/>
          <w:lang w:val="es-MX" w:eastAsia="en-US"/>
        </w:rPr>
      </w:pPr>
    </w:p>
    <w:p w14:paraId="71CFF24E" w14:textId="518F8EA0" w:rsidR="00C86633" w:rsidRDefault="00C86633" w:rsidP="00637894">
      <w:pPr>
        <w:pStyle w:val="Texto"/>
        <w:spacing w:line="240" w:lineRule="exact"/>
        <w:ind w:firstLine="0"/>
        <w:rPr>
          <w:rFonts w:eastAsiaTheme="minorHAnsi"/>
          <w:bCs/>
          <w:i/>
          <w:iCs/>
          <w:sz w:val="24"/>
          <w:szCs w:val="24"/>
          <w:lang w:val="es-MX" w:eastAsia="en-US"/>
        </w:rPr>
      </w:pPr>
    </w:p>
    <w:p w14:paraId="0B5F74C2" w14:textId="2BDF49D0" w:rsidR="00C86633" w:rsidRDefault="00C86633" w:rsidP="00637894">
      <w:pPr>
        <w:pStyle w:val="Texto"/>
        <w:spacing w:line="240" w:lineRule="exact"/>
        <w:ind w:firstLine="0"/>
        <w:rPr>
          <w:rFonts w:eastAsiaTheme="minorHAnsi"/>
          <w:bCs/>
          <w:i/>
          <w:iCs/>
          <w:sz w:val="24"/>
          <w:szCs w:val="24"/>
          <w:lang w:val="es-MX" w:eastAsia="en-US"/>
        </w:rPr>
      </w:pPr>
    </w:p>
    <w:p w14:paraId="301F8DC6" w14:textId="458EBD45" w:rsidR="0070449E" w:rsidRDefault="0070449E" w:rsidP="00637894">
      <w:pPr>
        <w:pStyle w:val="Texto"/>
        <w:spacing w:line="240" w:lineRule="exact"/>
        <w:ind w:firstLine="0"/>
        <w:rPr>
          <w:rFonts w:eastAsiaTheme="minorHAnsi"/>
          <w:bCs/>
          <w:i/>
          <w:iCs/>
          <w:sz w:val="24"/>
          <w:szCs w:val="24"/>
          <w:lang w:val="es-MX" w:eastAsia="en-US"/>
        </w:rPr>
      </w:pPr>
    </w:p>
    <w:p w14:paraId="0FFFDFD4" w14:textId="663A80BC" w:rsidR="0070449E" w:rsidRDefault="0070449E" w:rsidP="00637894">
      <w:pPr>
        <w:pStyle w:val="Texto"/>
        <w:spacing w:line="240" w:lineRule="exact"/>
        <w:ind w:firstLine="0"/>
        <w:rPr>
          <w:rFonts w:eastAsiaTheme="minorHAnsi"/>
          <w:bCs/>
          <w:i/>
          <w:iCs/>
          <w:sz w:val="24"/>
          <w:szCs w:val="24"/>
          <w:lang w:val="es-MX" w:eastAsia="en-US"/>
        </w:rPr>
      </w:pPr>
    </w:p>
    <w:p w14:paraId="6D699964" w14:textId="77777777" w:rsidR="0070449E" w:rsidRDefault="0070449E" w:rsidP="00637894">
      <w:pPr>
        <w:pStyle w:val="Texto"/>
        <w:spacing w:line="240" w:lineRule="exact"/>
        <w:ind w:firstLine="0"/>
        <w:rPr>
          <w:rFonts w:eastAsiaTheme="minorHAnsi"/>
          <w:bCs/>
          <w:i/>
          <w:iCs/>
          <w:sz w:val="24"/>
          <w:szCs w:val="24"/>
          <w:lang w:val="es-MX" w:eastAsia="en-US"/>
        </w:rPr>
      </w:pPr>
    </w:p>
    <w:p w14:paraId="1EDEAB11" w14:textId="5F55629F" w:rsidR="00C86633" w:rsidRDefault="00C86633" w:rsidP="00637894">
      <w:pPr>
        <w:pStyle w:val="Texto"/>
        <w:spacing w:line="240" w:lineRule="exact"/>
        <w:ind w:firstLine="0"/>
        <w:rPr>
          <w:rFonts w:eastAsiaTheme="minorHAnsi"/>
          <w:bCs/>
          <w:i/>
          <w:iCs/>
          <w:sz w:val="24"/>
          <w:szCs w:val="24"/>
          <w:lang w:val="es-MX" w:eastAsia="en-US"/>
        </w:rPr>
      </w:pPr>
    </w:p>
    <w:p w14:paraId="7044D549" w14:textId="67C6E2B4" w:rsidR="00236905" w:rsidRPr="00F17138" w:rsidRDefault="004F2226" w:rsidP="00236905">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 xml:space="preserve">B. </w:t>
      </w:r>
      <w:r w:rsidR="00CD4514" w:rsidRPr="00F17138">
        <w:rPr>
          <w:rFonts w:ascii="Arial" w:hAnsi="Arial" w:cs="Arial"/>
          <w:b/>
          <w:sz w:val="24"/>
          <w:szCs w:val="24"/>
        </w:rPr>
        <w:t>ÓRGANO A QUE SE DIRIGE</w:t>
      </w:r>
    </w:p>
    <w:p w14:paraId="232BF10D" w14:textId="77777777" w:rsidR="00932F1C" w:rsidRPr="00F17138" w:rsidRDefault="00932F1C" w:rsidP="003F62BE">
      <w:pPr>
        <w:autoSpaceDE w:val="0"/>
        <w:autoSpaceDN w:val="0"/>
        <w:adjustRightInd w:val="0"/>
        <w:spacing w:after="0" w:line="240" w:lineRule="auto"/>
        <w:jc w:val="both"/>
        <w:rPr>
          <w:rFonts w:ascii="Arial" w:hAnsi="Arial" w:cs="Arial"/>
          <w:b/>
          <w:bCs/>
          <w:sz w:val="24"/>
          <w:szCs w:val="24"/>
        </w:rPr>
      </w:pPr>
    </w:p>
    <w:p w14:paraId="6142E956" w14:textId="7FBD7B31" w:rsidR="003F62BE" w:rsidRPr="00F17138" w:rsidRDefault="00B662C1" w:rsidP="003F62BE">
      <w:pPr>
        <w:autoSpaceDE w:val="0"/>
        <w:autoSpaceDN w:val="0"/>
        <w:adjustRightInd w:val="0"/>
        <w:spacing w:after="0" w:line="240" w:lineRule="auto"/>
        <w:jc w:val="both"/>
        <w:rPr>
          <w:rFonts w:ascii="Arial" w:hAnsi="Arial" w:cs="Arial"/>
          <w:b/>
          <w:bCs/>
          <w:sz w:val="24"/>
          <w:szCs w:val="24"/>
        </w:rPr>
      </w:pPr>
      <w:r w:rsidRPr="00F17138">
        <w:rPr>
          <w:rFonts w:ascii="Arial" w:hAnsi="Arial" w:cs="Arial"/>
          <w:b/>
          <w:bCs/>
          <w:sz w:val="24"/>
          <w:szCs w:val="24"/>
        </w:rPr>
        <w:t xml:space="preserve">HONORABLE </w:t>
      </w:r>
      <w:r w:rsidR="003F62BE" w:rsidRPr="00F17138">
        <w:rPr>
          <w:rFonts w:ascii="Arial" w:hAnsi="Arial" w:cs="Arial"/>
          <w:b/>
          <w:bCs/>
          <w:sz w:val="24"/>
          <w:szCs w:val="24"/>
        </w:rPr>
        <w:t>CONGRESO DE LA UNIÓN.</w:t>
      </w:r>
    </w:p>
    <w:p w14:paraId="5EFE74E3" w14:textId="77777777" w:rsidR="003F62BE" w:rsidRPr="00F17138" w:rsidRDefault="003F62BE" w:rsidP="003F62BE">
      <w:pPr>
        <w:autoSpaceDE w:val="0"/>
        <w:autoSpaceDN w:val="0"/>
        <w:adjustRightInd w:val="0"/>
        <w:spacing w:after="0" w:line="240" w:lineRule="auto"/>
        <w:jc w:val="both"/>
        <w:rPr>
          <w:rFonts w:ascii="Arial" w:hAnsi="Arial" w:cs="Arial"/>
          <w:b/>
          <w:bCs/>
          <w:sz w:val="24"/>
          <w:szCs w:val="24"/>
        </w:rPr>
      </w:pPr>
      <w:r w:rsidRPr="00F17138">
        <w:rPr>
          <w:rFonts w:ascii="Arial" w:hAnsi="Arial" w:cs="Arial"/>
          <w:b/>
          <w:bCs/>
          <w:sz w:val="24"/>
          <w:szCs w:val="24"/>
        </w:rPr>
        <w:t>PRESENTE.</w:t>
      </w:r>
    </w:p>
    <w:p w14:paraId="62D710D7" w14:textId="77777777" w:rsidR="00CD4514" w:rsidRPr="00F17138" w:rsidRDefault="00CD4514" w:rsidP="003F62BE">
      <w:pPr>
        <w:autoSpaceDE w:val="0"/>
        <w:autoSpaceDN w:val="0"/>
        <w:adjustRightInd w:val="0"/>
        <w:spacing w:after="0" w:line="240" w:lineRule="auto"/>
        <w:jc w:val="both"/>
        <w:rPr>
          <w:rFonts w:ascii="Arial" w:hAnsi="Arial" w:cs="Arial"/>
          <w:b/>
          <w:bCs/>
          <w:sz w:val="24"/>
          <w:szCs w:val="24"/>
        </w:rPr>
      </w:pPr>
    </w:p>
    <w:p w14:paraId="6FADE2EA" w14:textId="77777777" w:rsidR="00CD4514" w:rsidRPr="00F17138" w:rsidRDefault="006C05F4" w:rsidP="00CD4514">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C.</w:t>
      </w:r>
      <w:r w:rsidR="00CD4514" w:rsidRPr="00F17138">
        <w:rPr>
          <w:rFonts w:ascii="Arial" w:hAnsi="Arial" w:cs="Arial"/>
          <w:b/>
          <w:sz w:val="24"/>
          <w:szCs w:val="24"/>
        </w:rPr>
        <w:t>PROEMIO</w:t>
      </w:r>
    </w:p>
    <w:p w14:paraId="7CE730E7" w14:textId="69A53E6C" w:rsidR="003F62BE" w:rsidRPr="00F17138" w:rsidRDefault="003F62BE" w:rsidP="003F62BE">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Quien suscribe,</w:t>
      </w:r>
      <w:r w:rsidR="00B662C1" w:rsidRPr="00F17138">
        <w:rPr>
          <w:rFonts w:ascii="Arial" w:hAnsi="Arial" w:cs="Arial"/>
          <w:sz w:val="24"/>
          <w:szCs w:val="24"/>
        </w:rPr>
        <w:t xml:space="preserve"> </w:t>
      </w:r>
      <w:r w:rsidR="0093035E" w:rsidRPr="00F17138">
        <w:rPr>
          <w:rFonts w:ascii="Arial" w:hAnsi="Arial" w:cs="Arial"/>
          <w:sz w:val="24"/>
          <w:szCs w:val="24"/>
        </w:rPr>
        <w:t xml:space="preserve">el </w:t>
      </w:r>
      <w:r w:rsidR="00D77CCA" w:rsidRPr="00F17138">
        <w:rPr>
          <w:rFonts w:ascii="Arial" w:hAnsi="Arial" w:cs="Arial"/>
          <w:sz w:val="24"/>
          <w:szCs w:val="24"/>
        </w:rPr>
        <w:t>C.</w:t>
      </w:r>
      <w:r w:rsidR="0093035E" w:rsidRPr="00F17138">
        <w:rPr>
          <w:rFonts w:ascii="Arial" w:hAnsi="Arial" w:cs="Arial"/>
          <w:sz w:val="24"/>
          <w:szCs w:val="24"/>
        </w:rPr>
        <w:t xml:space="preserve"> </w:t>
      </w:r>
      <w:r w:rsidR="00B662C1" w:rsidRPr="00F17138">
        <w:rPr>
          <w:rFonts w:ascii="Arial" w:hAnsi="Arial" w:cs="Arial"/>
          <w:sz w:val="24"/>
          <w:szCs w:val="24"/>
        </w:rPr>
        <w:t xml:space="preserve">Jorge Fernando Boy Espinosa, en su carácter de ciudadano, </w:t>
      </w:r>
      <w:r w:rsidR="00C86633">
        <w:rPr>
          <w:rFonts w:ascii="Arial" w:hAnsi="Arial" w:cs="Arial"/>
          <w:sz w:val="24"/>
          <w:szCs w:val="24"/>
        </w:rPr>
        <w:t>pasante</w:t>
      </w:r>
      <w:r w:rsidR="00B662C1" w:rsidRPr="00F17138">
        <w:rPr>
          <w:rFonts w:ascii="Arial" w:hAnsi="Arial" w:cs="Arial"/>
          <w:sz w:val="24"/>
          <w:szCs w:val="24"/>
        </w:rPr>
        <w:t xml:space="preserve"> de la maestría en Ciencias </w:t>
      </w:r>
      <w:r w:rsidR="00C86633">
        <w:rPr>
          <w:rFonts w:ascii="Arial" w:hAnsi="Arial" w:cs="Arial"/>
          <w:sz w:val="24"/>
          <w:szCs w:val="24"/>
        </w:rPr>
        <w:t>P</w:t>
      </w:r>
      <w:r w:rsidR="00B662C1" w:rsidRPr="00F17138">
        <w:rPr>
          <w:rFonts w:ascii="Arial" w:hAnsi="Arial" w:cs="Arial"/>
          <w:sz w:val="24"/>
          <w:szCs w:val="24"/>
        </w:rPr>
        <w:t xml:space="preserve">olíticas, a cargo de la Facultad de Ciencias Políticas y Relaciones Internacionales de la Universidad Autónoma de Nuevo León, con fundamento  </w:t>
      </w:r>
      <w:r w:rsidRPr="00F17138">
        <w:rPr>
          <w:rFonts w:ascii="Arial" w:hAnsi="Arial" w:cs="Arial"/>
          <w:sz w:val="24"/>
          <w:szCs w:val="24"/>
        </w:rPr>
        <w:t>en lo dispuesto en los artículos 71, fracción I</w:t>
      </w:r>
      <w:r w:rsidR="00B662C1" w:rsidRPr="00F17138">
        <w:rPr>
          <w:rFonts w:ascii="Arial" w:hAnsi="Arial" w:cs="Arial"/>
          <w:sz w:val="24"/>
          <w:szCs w:val="24"/>
        </w:rPr>
        <w:t>V</w:t>
      </w:r>
      <w:r w:rsidRPr="00F17138">
        <w:rPr>
          <w:rFonts w:ascii="Arial" w:hAnsi="Arial" w:cs="Arial"/>
          <w:sz w:val="24"/>
          <w:szCs w:val="24"/>
        </w:rPr>
        <w:t xml:space="preserve"> </w:t>
      </w:r>
      <w:r w:rsidR="002A6C9E" w:rsidRPr="00F17138">
        <w:rPr>
          <w:rFonts w:ascii="Arial" w:hAnsi="Arial" w:cs="Arial"/>
          <w:sz w:val="24"/>
          <w:szCs w:val="24"/>
        </w:rPr>
        <w:t>, en concordancia con el artículo 35 fracción VII</w:t>
      </w:r>
      <w:r w:rsidR="00C86633">
        <w:rPr>
          <w:rFonts w:ascii="Arial" w:hAnsi="Arial" w:cs="Arial"/>
          <w:sz w:val="24"/>
          <w:szCs w:val="24"/>
        </w:rPr>
        <w:t xml:space="preserve"> y 73  </w:t>
      </w:r>
      <w:r w:rsidR="002A6C9E" w:rsidRPr="00F17138">
        <w:rPr>
          <w:rFonts w:ascii="Arial" w:hAnsi="Arial" w:cs="Arial"/>
          <w:sz w:val="24"/>
          <w:szCs w:val="24"/>
        </w:rPr>
        <w:t xml:space="preserve"> </w:t>
      </w:r>
      <w:r w:rsidR="00C86633">
        <w:rPr>
          <w:rFonts w:ascii="Arial" w:hAnsi="Arial" w:cs="Arial"/>
          <w:sz w:val="24"/>
          <w:szCs w:val="24"/>
        </w:rPr>
        <w:t xml:space="preserve">fracciones XXIII, XXIX- M y XXXI </w:t>
      </w:r>
      <w:r w:rsidRPr="00F17138">
        <w:rPr>
          <w:rFonts w:ascii="Arial" w:hAnsi="Arial" w:cs="Arial"/>
          <w:sz w:val="24"/>
          <w:szCs w:val="24"/>
        </w:rPr>
        <w:t>de la Constitución Política de los Estados Unidos</w:t>
      </w:r>
      <w:r w:rsidR="00B662C1" w:rsidRPr="00F17138">
        <w:rPr>
          <w:rFonts w:ascii="Arial" w:hAnsi="Arial" w:cs="Arial"/>
          <w:sz w:val="24"/>
          <w:szCs w:val="24"/>
        </w:rPr>
        <w:t xml:space="preserve"> </w:t>
      </w:r>
      <w:r w:rsidRPr="00F17138">
        <w:rPr>
          <w:rFonts w:ascii="Arial" w:hAnsi="Arial" w:cs="Arial"/>
          <w:sz w:val="24"/>
          <w:szCs w:val="24"/>
        </w:rPr>
        <w:t>Mexicanos, somet</w:t>
      </w:r>
      <w:r w:rsidR="0093035E" w:rsidRPr="00F17138">
        <w:rPr>
          <w:rFonts w:ascii="Arial" w:hAnsi="Arial" w:cs="Arial"/>
          <w:sz w:val="24"/>
          <w:szCs w:val="24"/>
        </w:rPr>
        <w:t xml:space="preserve">o </w:t>
      </w:r>
      <w:r w:rsidR="00561925" w:rsidRPr="00F17138">
        <w:rPr>
          <w:rFonts w:ascii="Arial" w:hAnsi="Arial" w:cs="Arial"/>
          <w:sz w:val="24"/>
          <w:szCs w:val="24"/>
        </w:rPr>
        <w:t>a la consideración de ese H. Congreso</w:t>
      </w:r>
      <w:r w:rsidRPr="00F17138">
        <w:rPr>
          <w:rFonts w:ascii="Arial" w:hAnsi="Arial" w:cs="Arial"/>
          <w:sz w:val="24"/>
          <w:szCs w:val="24"/>
        </w:rPr>
        <w:t xml:space="preserve"> </w:t>
      </w:r>
      <w:r w:rsidR="00561925" w:rsidRPr="00F17138">
        <w:rPr>
          <w:rFonts w:ascii="Arial" w:hAnsi="Arial" w:cs="Arial"/>
          <w:sz w:val="24"/>
          <w:szCs w:val="24"/>
        </w:rPr>
        <w:t>l</w:t>
      </w:r>
      <w:r w:rsidRPr="00F17138">
        <w:rPr>
          <w:rFonts w:ascii="Arial" w:hAnsi="Arial" w:cs="Arial"/>
          <w:sz w:val="24"/>
          <w:szCs w:val="24"/>
        </w:rPr>
        <w:t>a presente Iniciativa con proyecto de Decreto que reforma los artículos</w:t>
      </w:r>
      <w:r w:rsidR="00B662C1" w:rsidRPr="00F17138">
        <w:rPr>
          <w:rFonts w:ascii="Arial" w:hAnsi="Arial" w:cs="Arial"/>
          <w:sz w:val="24"/>
          <w:szCs w:val="24"/>
        </w:rPr>
        <w:t xml:space="preserve"> </w:t>
      </w:r>
      <w:r w:rsidR="0002751B">
        <w:rPr>
          <w:rFonts w:ascii="Arial" w:hAnsi="Arial" w:cs="Arial"/>
          <w:sz w:val="24"/>
          <w:szCs w:val="24"/>
        </w:rPr>
        <w:t>29 fracción XVII; artículo 31, fracción XII de la Ley Orgánica de la Administración Pública Federal; artículo 7 de la Ley de la Guardia Nacional; artículo 35 fracción XXVII del Reglamento de la Ley de la Guardia Nacional; artículo 7 fracción II de la Ley del Servicio de Administración Tributaria; artículo 19 fracciones IV, VIII, LII, LIII, LXIX, LXXIX y LXXXVI del Reglamento Interior del Servicio de Administración Tributaria; artículo 2 fracción II y artículo 50 de la Ley Aduanera</w:t>
      </w:r>
      <w:r w:rsidR="0002751B" w:rsidRPr="0002751B">
        <w:rPr>
          <w:rFonts w:ascii="Arial" w:hAnsi="Arial" w:cs="Arial"/>
          <w:sz w:val="24"/>
          <w:szCs w:val="24"/>
        </w:rPr>
        <w:t xml:space="preserve">, </w:t>
      </w:r>
      <w:r w:rsidR="00561925" w:rsidRPr="0002751B">
        <w:rPr>
          <w:rFonts w:ascii="Arial" w:hAnsi="Arial" w:cs="Arial"/>
          <w:sz w:val="24"/>
          <w:szCs w:val="24"/>
        </w:rPr>
        <w:t xml:space="preserve"> </w:t>
      </w:r>
      <w:r w:rsidRPr="0002751B">
        <w:rPr>
          <w:rFonts w:ascii="Arial" w:hAnsi="Arial" w:cs="Arial"/>
          <w:sz w:val="24"/>
          <w:szCs w:val="24"/>
        </w:rPr>
        <w:t>en materia</w:t>
      </w:r>
      <w:r w:rsidR="00B662C1" w:rsidRPr="0002751B">
        <w:rPr>
          <w:rFonts w:ascii="Arial" w:hAnsi="Arial" w:cs="Arial"/>
          <w:sz w:val="24"/>
          <w:szCs w:val="24"/>
        </w:rPr>
        <w:t xml:space="preserve"> </w:t>
      </w:r>
      <w:r w:rsidRPr="0002751B">
        <w:rPr>
          <w:rFonts w:ascii="Arial" w:hAnsi="Arial" w:cs="Arial"/>
          <w:sz w:val="24"/>
          <w:szCs w:val="24"/>
        </w:rPr>
        <w:t xml:space="preserve">de fortalecimiento al Régimen </w:t>
      </w:r>
      <w:r w:rsidR="00561925" w:rsidRPr="0002751B">
        <w:rPr>
          <w:rFonts w:ascii="Arial" w:hAnsi="Arial" w:cs="Arial"/>
          <w:sz w:val="24"/>
          <w:szCs w:val="24"/>
        </w:rPr>
        <w:t>del Despacho de mercancías y Seguridad nacional en el Despacho de pasajeros en</w:t>
      </w:r>
      <w:r w:rsidRPr="0002751B">
        <w:rPr>
          <w:rFonts w:ascii="Arial" w:hAnsi="Arial" w:cs="Arial"/>
          <w:sz w:val="24"/>
          <w:szCs w:val="24"/>
        </w:rPr>
        <w:t xml:space="preserve"> la República Mexicana.</w:t>
      </w:r>
    </w:p>
    <w:p w14:paraId="642BCF52" w14:textId="77777777" w:rsidR="00932F1C" w:rsidRPr="00F17138" w:rsidRDefault="00932F1C" w:rsidP="001B36D0">
      <w:pPr>
        <w:autoSpaceDE w:val="0"/>
        <w:autoSpaceDN w:val="0"/>
        <w:adjustRightInd w:val="0"/>
        <w:spacing w:after="0" w:line="240" w:lineRule="auto"/>
        <w:jc w:val="both"/>
        <w:rPr>
          <w:rFonts w:ascii="Arial" w:hAnsi="Arial" w:cs="Arial"/>
          <w:b/>
          <w:sz w:val="24"/>
          <w:szCs w:val="24"/>
        </w:rPr>
      </w:pPr>
    </w:p>
    <w:p w14:paraId="1A70A7E9" w14:textId="5775FB05" w:rsidR="00BA3846" w:rsidRPr="00F17138" w:rsidRDefault="00B5039B" w:rsidP="001B36D0">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D</w:t>
      </w:r>
      <w:r w:rsidR="00BA3846" w:rsidRPr="00F17138">
        <w:rPr>
          <w:rFonts w:ascii="Arial" w:hAnsi="Arial" w:cs="Arial"/>
          <w:b/>
          <w:sz w:val="24"/>
          <w:szCs w:val="24"/>
        </w:rPr>
        <w:t>. Proyecto de Decreto</w:t>
      </w:r>
    </w:p>
    <w:p w14:paraId="6EE65CD3" w14:textId="77777777" w:rsidR="009D16D7" w:rsidRPr="00F17138" w:rsidRDefault="009D16D7" w:rsidP="001B36D0">
      <w:pPr>
        <w:autoSpaceDE w:val="0"/>
        <w:autoSpaceDN w:val="0"/>
        <w:adjustRightInd w:val="0"/>
        <w:spacing w:after="0" w:line="240" w:lineRule="auto"/>
        <w:jc w:val="both"/>
        <w:rPr>
          <w:rFonts w:ascii="Arial" w:hAnsi="Arial" w:cs="Arial"/>
          <w:b/>
          <w:sz w:val="24"/>
          <w:szCs w:val="24"/>
        </w:rPr>
      </w:pPr>
    </w:p>
    <w:p w14:paraId="1683F9EC" w14:textId="70D80CC2" w:rsidR="009D16D7" w:rsidRPr="00F17138" w:rsidRDefault="009D16D7" w:rsidP="001B36D0">
      <w:pPr>
        <w:autoSpaceDE w:val="0"/>
        <w:autoSpaceDN w:val="0"/>
        <w:adjustRightInd w:val="0"/>
        <w:spacing w:after="0" w:line="240" w:lineRule="auto"/>
        <w:jc w:val="both"/>
        <w:rPr>
          <w:rFonts w:ascii="Arial" w:hAnsi="Arial" w:cs="Arial"/>
          <w:b/>
          <w:i/>
          <w:sz w:val="24"/>
          <w:szCs w:val="24"/>
        </w:rPr>
      </w:pPr>
      <w:r w:rsidRPr="00F17138">
        <w:rPr>
          <w:rFonts w:ascii="Arial" w:hAnsi="Arial" w:cs="Arial"/>
          <w:b/>
          <w:i/>
          <w:sz w:val="24"/>
          <w:szCs w:val="24"/>
        </w:rPr>
        <w:t xml:space="preserve">Proyecto de Decreto que </w:t>
      </w:r>
      <w:r w:rsidR="0002751B">
        <w:rPr>
          <w:rFonts w:ascii="Arial" w:hAnsi="Arial" w:cs="Arial"/>
          <w:b/>
          <w:i/>
          <w:sz w:val="24"/>
          <w:szCs w:val="24"/>
        </w:rPr>
        <w:t>reform</w:t>
      </w:r>
      <w:r w:rsidR="00534760">
        <w:rPr>
          <w:rFonts w:ascii="Arial" w:hAnsi="Arial" w:cs="Arial"/>
          <w:b/>
          <w:i/>
          <w:sz w:val="24"/>
          <w:szCs w:val="24"/>
        </w:rPr>
        <w:t>a</w:t>
      </w:r>
      <w:r w:rsidRPr="00F17138">
        <w:rPr>
          <w:rFonts w:ascii="Arial" w:hAnsi="Arial" w:cs="Arial"/>
          <w:b/>
          <w:i/>
          <w:sz w:val="24"/>
          <w:szCs w:val="24"/>
        </w:rPr>
        <w:t xml:space="preserve"> diversas disposiciones legales para desincorporar las funciones de revisión de pasajeros del Servicio de Administración Tributaria para transferirlas a la </w:t>
      </w:r>
      <w:r w:rsidR="00986F7F">
        <w:rPr>
          <w:rFonts w:ascii="Arial" w:hAnsi="Arial" w:cs="Arial"/>
          <w:b/>
          <w:i/>
          <w:sz w:val="24"/>
          <w:szCs w:val="24"/>
        </w:rPr>
        <w:t>Guardia Nacional</w:t>
      </w:r>
      <w:r w:rsidR="00D77CCA" w:rsidRPr="00F17138">
        <w:rPr>
          <w:rFonts w:ascii="Arial" w:hAnsi="Arial" w:cs="Arial"/>
          <w:b/>
          <w:i/>
          <w:sz w:val="24"/>
          <w:szCs w:val="24"/>
        </w:rPr>
        <w:t>.</w:t>
      </w:r>
    </w:p>
    <w:p w14:paraId="6017A288" w14:textId="77777777" w:rsidR="00D77CCA" w:rsidRPr="00F17138" w:rsidRDefault="00D77CCA" w:rsidP="001B36D0">
      <w:pPr>
        <w:autoSpaceDE w:val="0"/>
        <w:autoSpaceDN w:val="0"/>
        <w:adjustRightInd w:val="0"/>
        <w:spacing w:after="0" w:line="240" w:lineRule="auto"/>
        <w:jc w:val="both"/>
        <w:rPr>
          <w:rFonts w:ascii="Arial" w:hAnsi="Arial" w:cs="Arial"/>
          <w:b/>
          <w:i/>
          <w:sz w:val="24"/>
          <w:szCs w:val="24"/>
        </w:rPr>
      </w:pPr>
    </w:p>
    <w:p w14:paraId="2AA525F2" w14:textId="47008D99" w:rsidR="00D77CCA" w:rsidRPr="00F17138" w:rsidRDefault="00D77CCA" w:rsidP="001B36D0">
      <w:pPr>
        <w:autoSpaceDE w:val="0"/>
        <w:autoSpaceDN w:val="0"/>
        <w:adjustRightInd w:val="0"/>
        <w:spacing w:after="0" w:line="240" w:lineRule="auto"/>
        <w:jc w:val="both"/>
        <w:rPr>
          <w:rFonts w:ascii="Arial" w:hAnsi="Arial" w:cs="Arial"/>
          <w:sz w:val="24"/>
          <w:szCs w:val="24"/>
        </w:rPr>
      </w:pPr>
      <w:r w:rsidRPr="00F17138">
        <w:rPr>
          <w:rFonts w:ascii="Arial" w:hAnsi="Arial" w:cs="Arial"/>
          <w:sz w:val="24"/>
          <w:szCs w:val="24"/>
        </w:rPr>
        <w:t xml:space="preserve">El presente decreto de </w:t>
      </w:r>
      <w:r w:rsidR="00BB6187" w:rsidRPr="00F17138">
        <w:rPr>
          <w:rFonts w:ascii="Arial" w:hAnsi="Arial" w:cs="Arial"/>
          <w:sz w:val="24"/>
          <w:szCs w:val="24"/>
        </w:rPr>
        <w:t>modificaciones</w:t>
      </w:r>
      <w:r w:rsidRPr="00F17138">
        <w:rPr>
          <w:rFonts w:ascii="Arial" w:hAnsi="Arial" w:cs="Arial"/>
          <w:sz w:val="24"/>
          <w:szCs w:val="24"/>
        </w:rPr>
        <w:t xml:space="preserve"> tiene por objeto las siguientes disposiciones </w:t>
      </w:r>
      <w:r w:rsidR="00697964" w:rsidRPr="00F17138">
        <w:rPr>
          <w:rFonts w:ascii="Arial" w:hAnsi="Arial" w:cs="Arial"/>
          <w:sz w:val="24"/>
          <w:szCs w:val="24"/>
        </w:rPr>
        <w:t>legales. -</w:t>
      </w:r>
    </w:p>
    <w:p w14:paraId="1CAD774E" w14:textId="77777777" w:rsidR="00D77CCA" w:rsidRPr="00F17138" w:rsidRDefault="00D77CCA" w:rsidP="001B36D0">
      <w:pPr>
        <w:autoSpaceDE w:val="0"/>
        <w:autoSpaceDN w:val="0"/>
        <w:adjustRightInd w:val="0"/>
        <w:spacing w:after="0" w:line="240" w:lineRule="auto"/>
        <w:jc w:val="both"/>
        <w:rPr>
          <w:rFonts w:ascii="Arial" w:hAnsi="Arial" w:cs="Arial"/>
          <w:sz w:val="24"/>
          <w:szCs w:val="24"/>
        </w:rPr>
      </w:pPr>
    </w:p>
    <w:p w14:paraId="3942DFED" w14:textId="77777777" w:rsidR="00586A8C" w:rsidRPr="00F17138" w:rsidRDefault="00586A8C" w:rsidP="007C2FBF">
      <w:pPr>
        <w:spacing w:after="0" w:line="240" w:lineRule="auto"/>
        <w:jc w:val="both"/>
        <w:rPr>
          <w:rFonts w:ascii="Arial" w:hAnsi="Arial" w:cs="Arial"/>
          <w:b/>
          <w:sz w:val="24"/>
          <w:szCs w:val="24"/>
        </w:rPr>
      </w:pPr>
    </w:p>
    <w:p w14:paraId="68BD66D7" w14:textId="17E55A2F" w:rsidR="008E7919" w:rsidRPr="001A0874" w:rsidRDefault="001A0874" w:rsidP="007C2FBF">
      <w:pPr>
        <w:spacing w:after="0" w:line="240" w:lineRule="auto"/>
        <w:jc w:val="both"/>
        <w:rPr>
          <w:rFonts w:ascii="Arial" w:hAnsi="Arial" w:cs="Arial"/>
          <w:bCs/>
          <w:sz w:val="24"/>
          <w:szCs w:val="24"/>
        </w:rPr>
      </w:pPr>
      <w:r w:rsidRPr="001A0874">
        <w:rPr>
          <w:rFonts w:ascii="Arial" w:hAnsi="Arial" w:cs="Arial"/>
          <w:bCs/>
          <w:sz w:val="24"/>
          <w:szCs w:val="24"/>
        </w:rPr>
        <w:t xml:space="preserve">Por lo que corresponde a la Ley Orgánica de la Administración </w:t>
      </w:r>
      <w:r w:rsidR="00152FDD" w:rsidRPr="001A0874">
        <w:rPr>
          <w:rFonts w:ascii="Arial" w:hAnsi="Arial" w:cs="Arial"/>
          <w:bCs/>
          <w:sz w:val="24"/>
          <w:szCs w:val="24"/>
        </w:rPr>
        <w:t>Pública</w:t>
      </w:r>
      <w:r w:rsidRPr="001A0874">
        <w:rPr>
          <w:rFonts w:ascii="Arial" w:hAnsi="Arial" w:cs="Arial"/>
          <w:bCs/>
          <w:sz w:val="24"/>
          <w:szCs w:val="24"/>
        </w:rPr>
        <w:t xml:space="preserve"> Federal, se reforman los siguientes artículos:</w:t>
      </w:r>
    </w:p>
    <w:p w14:paraId="150F6614" w14:textId="77777777" w:rsidR="008E7919" w:rsidRPr="001A0874" w:rsidRDefault="008E7919" w:rsidP="007C2FBF">
      <w:pPr>
        <w:spacing w:after="0" w:line="24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505"/>
        <w:gridCol w:w="4505"/>
      </w:tblGrid>
      <w:tr w:rsidR="008E7919" w14:paraId="491C608F" w14:textId="77777777" w:rsidTr="008E7919">
        <w:trPr>
          <w:trHeight w:val="432"/>
        </w:trPr>
        <w:tc>
          <w:tcPr>
            <w:tcW w:w="4505" w:type="dxa"/>
          </w:tcPr>
          <w:p w14:paraId="37255A6C" w14:textId="11C37D99" w:rsidR="008E7919" w:rsidRDefault="008E7919" w:rsidP="008E7919">
            <w:pPr>
              <w:spacing w:after="0" w:line="240" w:lineRule="auto"/>
              <w:jc w:val="both"/>
              <w:rPr>
                <w:rFonts w:ascii="Arial" w:hAnsi="Arial" w:cs="Arial"/>
                <w:b/>
                <w:sz w:val="24"/>
                <w:szCs w:val="24"/>
              </w:rPr>
            </w:pPr>
            <w:r>
              <w:rPr>
                <w:rFonts w:ascii="Arial" w:hAnsi="Arial" w:cs="Arial"/>
                <w:b/>
                <w:sz w:val="24"/>
                <w:szCs w:val="24"/>
              </w:rPr>
              <w:t>DICE:</w:t>
            </w:r>
          </w:p>
        </w:tc>
        <w:tc>
          <w:tcPr>
            <w:tcW w:w="4505" w:type="dxa"/>
          </w:tcPr>
          <w:p w14:paraId="2F0AB707" w14:textId="4CFCE675" w:rsidR="008E7919" w:rsidRDefault="008E7919" w:rsidP="008E7919">
            <w:pPr>
              <w:spacing w:after="0" w:line="240" w:lineRule="auto"/>
              <w:jc w:val="both"/>
              <w:rPr>
                <w:rFonts w:ascii="Arial" w:hAnsi="Arial" w:cs="Arial"/>
                <w:b/>
                <w:sz w:val="24"/>
                <w:szCs w:val="24"/>
              </w:rPr>
            </w:pPr>
            <w:r>
              <w:rPr>
                <w:rFonts w:ascii="Arial" w:hAnsi="Arial" w:cs="Arial"/>
                <w:b/>
                <w:sz w:val="24"/>
                <w:szCs w:val="24"/>
              </w:rPr>
              <w:t>DEBE DECIR:</w:t>
            </w:r>
          </w:p>
        </w:tc>
      </w:tr>
      <w:tr w:rsidR="008E7919" w:rsidRPr="00111A7B" w14:paraId="274E4049" w14:textId="77777777" w:rsidTr="001A0874">
        <w:trPr>
          <w:trHeight w:val="2837"/>
        </w:trPr>
        <w:tc>
          <w:tcPr>
            <w:tcW w:w="4505" w:type="dxa"/>
          </w:tcPr>
          <w:p w14:paraId="40550D76" w14:textId="77777777" w:rsidR="008E7919" w:rsidRPr="00111A7B" w:rsidRDefault="008E7919" w:rsidP="008E7919">
            <w:pPr>
              <w:spacing w:after="0" w:line="240" w:lineRule="auto"/>
              <w:jc w:val="both"/>
              <w:rPr>
                <w:rFonts w:ascii="Arial" w:hAnsi="Arial" w:cs="Arial"/>
                <w:sz w:val="20"/>
                <w:szCs w:val="20"/>
              </w:rPr>
            </w:pPr>
            <w:r w:rsidRPr="00111A7B">
              <w:rPr>
                <w:rFonts w:ascii="Arial" w:hAnsi="Arial" w:cs="Arial"/>
                <w:sz w:val="20"/>
                <w:szCs w:val="20"/>
              </w:rPr>
              <w:t>Artículo 29.- A la Secretaría de la Defensa Nacional, corresponde el despacho de los siguientes asuntos:</w:t>
            </w:r>
          </w:p>
          <w:p w14:paraId="19F23E43" w14:textId="77777777" w:rsidR="008E7919" w:rsidRPr="00111A7B" w:rsidRDefault="008E7919" w:rsidP="008E7919">
            <w:pPr>
              <w:spacing w:after="0" w:line="240" w:lineRule="auto"/>
              <w:jc w:val="both"/>
              <w:rPr>
                <w:rFonts w:ascii="Arial" w:hAnsi="Arial" w:cs="Arial"/>
                <w:sz w:val="20"/>
                <w:szCs w:val="20"/>
              </w:rPr>
            </w:pPr>
            <w:r w:rsidRPr="00111A7B">
              <w:rPr>
                <w:rFonts w:ascii="Arial" w:hAnsi="Arial" w:cs="Arial"/>
                <w:sz w:val="20"/>
                <w:szCs w:val="20"/>
              </w:rPr>
              <w:t>…</w:t>
            </w:r>
          </w:p>
          <w:p w14:paraId="7D4B545F" w14:textId="77777777"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sz w:val="20"/>
                <w:szCs w:val="20"/>
              </w:rPr>
              <w:t xml:space="preserve"> XVII.- Intervenir en la importación y exportación de toda clase de armas de fuego, municiones, explosivos, agresivos químicos, artificios y material estratégico</w:t>
            </w:r>
          </w:p>
          <w:p w14:paraId="60B11FB2" w14:textId="77777777" w:rsidR="008E7919" w:rsidRPr="00111A7B" w:rsidRDefault="008E7919" w:rsidP="007C2FBF">
            <w:pPr>
              <w:spacing w:after="0" w:line="240" w:lineRule="auto"/>
              <w:jc w:val="both"/>
              <w:rPr>
                <w:rFonts w:ascii="Arial" w:hAnsi="Arial" w:cs="Arial"/>
                <w:b/>
                <w:sz w:val="24"/>
                <w:szCs w:val="24"/>
              </w:rPr>
            </w:pPr>
          </w:p>
        </w:tc>
        <w:tc>
          <w:tcPr>
            <w:tcW w:w="4505" w:type="dxa"/>
          </w:tcPr>
          <w:p w14:paraId="1FC7F35E" w14:textId="77777777" w:rsidR="008E7919" w:rsidRPr="00111A7B" w:rsidRDefault="008E7919" w:rsidP="008E7919">
            <w:pPr>
              <w:spacing w:after="0" w:line="240" w:lineRule="auto"/>
              <w:jc w:val="both"/>
              <w:rPr>
                <w:rFonts w:ascii="Arial" w:hAnsi="Arial" w:cs="Arial"/>
                <w:sz w:val="20"/>
                <w:szCs w:val="20"/>
              </w:rPr>
            </w:pPr>
            <w:r w:rsidRPr="00111A7B">
              <w:rPr>
                <w:rFonts w:ascii="Arial" w:hAnsi="Arial" w:cs="Arial"/>
                <w:sz w:val="20"/>
                <w:szCs w:val="20"/>
              </w:rPr>
              <w:t>Artículo 29.- A la Secretaría de la Defensa Nacional, corresponde el despacho de los siguientes asuntos:</w:t>
            </w:r>
          </w:p>
          <w:p w14:paraId="54D019C4" w14:textId="0D8571F8"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sz w:val="20"/>
                <w:szCs w:val="20"/>
              </w:rPr>
              <w:t xml:space="preserve">                                                                                                      XVII.- Intervenir en la importación y exportación de toda clase de armas de fuego, municiones, explosivos, agresivos químicos, artificios y material estratégico, </w:t>
            </w:r>
            <w:r w:rsidRPr="00111A7B">
              <w:rPr>
                <w:rFonts w:ascii="Arial" w:hAnsi="Arial" w:cs="Arial"/>
                <w:b/>
                <w:bCs/>
                <w:color w:val="000000"/>
                <w:sz w:val="20"/>
                <w:szCs w:val="20"/>
              </w:rPr>
              <w:t>practicando el reconocimiento aduanero de pasajeros, de conformidad con los procedimientos que establezcan las leyes, reglamentos y Reglas de comercio exterior correspondientes.</w:t>
            </w:r>
          </w:p>
          <w:p w14:paraId="0619D007" w14:textId="77777777" w:rsidR="008E7919" w:rsidRPr="00111A7B" w:rsidRDefault="008E7919" w:rsidP="007C2FBF">
            <w:pPr>
              <w:spacing w:after="0" w:line="240" w:lineRule="auto"/>
              <w:jc w:val="both"/>
              <w:rPr>
                <w:rFonts w:ascii="Arial" w:hAnsi="Arial" w:cs="Arial"/>
                <w:b/>
                <w:sz w:val="24"/>
                <w:szCs w:val="24"/>
              </w:rPr>
            </w:pPr>
          </w:p>
        </w:tc>
      </w:tr>
      <w:tr w:rsidR="008E7919" w:rsidRPr="00111A7B" w14:paraId="44BDE91E" w14:textId="77777777" w:rsidTr="008E7919">
        <w:trPr>
          <w:trHeight w:val="1756"/>
        </w:trPr>
        <w:tc>
          <w:tcPr>
            <w:tcW w:w="4505" w:type="dxa"/>
          </w:tcPr>
          <w:p w14:paraId="7641161B" w14:textId="77777777"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 xml:space="preserve">Artículo 31.- A la Secretaría de Hacienda y Crédito Público corresponde el despacho de los siguientes asuntos:  </w:t>
            </w:r>
          </w:p>
          <w:p w14:paraId="6E160D82" w14:textId="56F05768"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w:t>
            </w:r>
          </w:p>
          <w:p w14:paraId="24BACD61" w14:textId="1BECFF97"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XII. Organizar y dirigir los servicios aduanales y de inspección</w:t>
            </w:r>
          </w:p>
          <w:p w14:paraId="0004FCA7" w14:textId="77777777" w:rsidR="008E7919" w:rsidRPr="00111A7B" w:rsidRDefault="008E7919" w:rsidP="007C2FBF">
            <w:pPr>
              <w:spacing w:after="0" w:line="240" w:lineRule="auto"/>
              <w:jc w:val="both"/>
              <w:rPr>
                <w:rFonts w:ascii="Arial" w:hAnsi="Arial" w:cs="Arial"/>
                <w:b/>
                <w:sz w:val="24"/>
                <w:szCs w:val="24"/>
              </w:rPr>
            </w:pPr>
          </w:p>
        </w:tc>
        <w:tc>
          <w:tcPr>
            <w:tcW w:w="4505" w:type="dxa"/>
          </w:tcPr>
          <w:p w14:paraId="135D57C0" w14:textId="77777777"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 xml:space="preserve">Artículo 31.- A la Secretaría de Hacienda y Crédito Público corresponde el despacho de los siguientes asuntos:  </w:t>
            </w:r>
          </w:p>
          <w:p w14:paraId="7EFC211C" w14:textId="77777777"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w:t>
            </w:r>
          </w:p>
          <w:p w14:paraId="298F3080" w14:textId="525705EB" w:rsidR="008E7919" w:rsidRPr="00111A7B" w:rsidRDefault="008E7919" w:rsidP="008E7919">
            <w:pPr>
              <w:spacing w:after="0" w:line="240" w:lineRule="auto"/>
              <w:jc w:val="both"/>
              <w:rPr>
                <w:rFonts w:ascii="Arial" w:hAnsi="Arial" w:cs="Arial"/>
                <w:color w:val="000000"/>
                <w:sz w:val="20"/>
                <w:szCs w:val="20"/>
              </w:rPr>
            </w:pPr>
            <w:r w:rsidRPr="00111A7B">
              <w:rPr>
                <w:rFonts w:ascii="Arial" w:hAnsi="Arial" w:cs="Arial"/>
                <w:color w:val="000000"/>
                <w:sz w:val="20"/>
                <w:szCs w:val="20"/>
              </w:rPr>
              <w:t xml:space="preserve">XII. Organizar y dirigir los servicios aduanales y de inspección </w:t>
            </w:r>
            <w:r w:rsidRPr="00111A7B">
              <w:rPr>
                <w:rFonts w:ascii="Arial" w:hAnsi="Arial" w:cs="Arial"/>
                <w:b/>
                <w:bCs/>
                <w:color w:val="000000"/>
                <w:sz w:val="20"/>
                <w:szCs w:val="20"/>
              </w:rPr>
              <w:t>en coordinación con la S</w:t>
            </w:r>
            <w:r w:rsidR="001A0874" w:rsidRPr="00111A7B">
              <w:rPr>
                <w:rFonts w:ascii="Arial" w:hAnsi="Arial" w:cs="Arial"/>
                <w:b/>
                <w:bCs/>
                <w:color w:val="000000"/>
                <w:sz w:val="20"/>
                <w:szCs w:val="20"/>
              </w:rPr>
              <w:t>ecretar</w:t>
            </w:r>
            <w:r w:rsidR="00456F8A">
              <w:rPr>
                <w:rFonts w:ascii="Arial" w:hAnsi="Arial" w:cs="Arial"/>
                <w:b/>
                <w:bCs/>
                <w:color w:val="000000"/>
                <w:sz w:val="20"/>
                <w:szCs w:val="20"/>
              </w:rPr>
              <w:t>í</w:t>
            </w:r>
            <w:r w:rsidR="001A0874" w:rsidRPr="00111A7B">
              <w:rPr>
                <w:rFonts w:ascii="Arial" w:hAnsi="Arial" w:cs="Arial"/>
                <w:b/>
                <w:bCs/>
                <w:color w:val="000000"/>
                <w:sz w:val="20"/>
                <w:szCs w:val="20"/>
              </w:rPr>
              <w:t>a</w:t>
            </w:r>
            <w:r w:rsidR="00456F8A">
              <w:rPr>
                <w:rFonts w:ascii="Arial" w:hAnsi="Arial" w:cs="Arial"/>
                <w:b/>
                <w:bCs/>
                <w:color w:val="000000"/>
                <w:sz w:val="20"/>
                <w:szCs w:val="20"/>
              </w:rPr>
              <w:t xml:space="preserve"> </w:t>
            </w:r>
            <w:r w:rsidR="001A0874" w:rsidRPr="00111A7B">
              <w:rPr>
                <w:rFonts w:ascii="Arial" w:hAnsi="Arial" w:cs="Arial"/>
                <w:b/>
                <w:bCs/>
                <w:color w:val="000000"/>
                <w:sz w:val="20"/>
                <w:szCs w:val="20"/>
              </w:rPr>
              <w:t>de la Defensa Nacional en lo que corresponda al reconocimiento aduanero de pasajeros</w:t>
            </w:r>
            <w:r w:rsidR="001A0874" w:rsidRPr="00111A7B">
              <w:rPr>
                <w:rFonts w:ascii="Arial" w:hAnsi="Arial" w:cs="Arial"/>
                <w:color w:val="000000"/>
                <w:sz w:val="20"/>
                <w:szCs w:val="20"/>
              </w:rPr>
              <w:t>.</w:t>
            </w:r>
          </w:p>
          <w:p w14:paraId="5A5D34C2" w14:textId="77777777" w:rsidR="008E7919" w:rsidRPr="00111A7B" w:rsidRDefault="008E7919" w:rsidP="007C2FBF">
            <w:pPr>
              <w:spacing w:after="0" w:line="240" w:lineRule="auto"/>
              <w:jc w:val="both"/>
              <w:rPr>
                <w:rFonts w:ascii="Arial" w:hAnsi="Arial" w:cs="Arial"/>
                <w:b/>
                <w:sz w:val="24"/>
                <w:szCs w:val="24"/>
              </w:rPr>
            </w:pPr>
          </w:p>
        </w:tc>
      </w:tr>
    </w:tbl>
    <w:p w14:paraId="367CCDB6" w14:textId="48A8A9E0" w:rsidR="00586A8C" w:rsidRPr="00111A7B" w:rsidRDefault="00586A8C" w:rsidP="007C2FBF">
      <w:pPr>
        <w:spacing w:after="0" w:line="240" w:lineRule="auto"/>
        <w:jc w:val="both"/>
        <w:rPr>
          <w:rFonts w:ascii="Arial" w:hAnsi="Arial" w:cs="Arial"/>
          <w:b/>
          <w:sz w:val="24"/>
          <w:szCs w:val="24"/>
        </w:rPr>
      </w:pPr>
    </w:p>
    <w:p w14:paraId="738D8018" w14:textId="16780F42" w:rsidR="008E7919" w:rsidRPr="00111A7B" w:rsidRDefault="008E7919" w:rsidP="007C2FBF">
      <w:pPr>
        <w:spacing w:after="0" w:line="240" w:lineRule="auto"/>
        <w:jc w:val="both"/>
        <w:rPr>
          <w:rFonts w:ascii="Arial" w:hAnsi="Arial" w:cs="Arial"/>
          <w:b/>
          <w:sz w:val="24"/>
          <w:szCs w:val="24"/>
        </w:rPr>
      </w:pPr>
    </w:p>
    <w:p w14:paraId="25B73580" w14:textId="032C8BD6" w:rsidR="001A0874" w:rsidRPr="00111A7B" w:rsidRDefault="001A0874" w:rsidP="001A0874">
      <w:pPr>
        <w:spacing w:after="0" w:line="240" w:lineRule="auto"/>
        <w:jc w:val="both"/>
        <w:rPr>
          <w:rFonts w:ascii="Arial" w:hAnsi="Arial" w:cs="Arial"/>
          <w:bCs/>
          <w:sz w:val="24"/>
          <w:szCs w:val="24"/>
        </w:rPr>
      </w:pPr>
      <w:r w:rsidRPr="00111A7B">
        <w:rPr>
          <w:rFonts w:ascii="Arial" w:hAnsi="Arial" w:cs="Arial"/>
          <w:bCs/>
          <w:sz w:val="24"/>
          <w:szCs w:val="24"/>
        </w:rPr>
        <w:t xml:space="preserve">Por lo que corresponde a la Ley de la Guardia Nacional, se reforma </w:t>
      </w:r>
      <w:r w:rsidR="00534760">
        <w:rPr>
          <w:rFonts w:ascii="Arial" w:hAnsi="Arial" w:cs="Arial"/>
          <w:bCs/>
          <w:sz w:val="24"/>
          <w:szCs w:val="24"/>
        </w:rPr>
        <w:t>el</w:t>
      </w:r>
      <w:r w:rsidRPr="00111A7B">
        <w:rPr>
          <w:rFonts w:ascii="Arial" w:hAnsi="Arial" w:cs="Arial"/>
          <w:bCs/>
          <w:sz w:val="24"/>
          <w:szCs w:val="24"/>
        </w:rPr>
        <w:t xml:space="preserve"> siguiente artículo:</w:t>
      </w:r>
    </w:p>
    <w:p w14:paraId="008C3590" w14:textId="77777777" w:rsidR="001A0874" w:rsidRPr="00111A7B" w:rsidRDefault="001A0874" w:rsidP="001A0874">
      <w:pPr>
        <w:spacing w:after="0" w:line="24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505"/>
        <w:gridCol w:w="4505"/>
      </w:tblGrid>
      <w:tr w:rsidR="001A0874" w:rsidRPr="00111A7B" w14:paraId="524C3A2B" w14:textId="77777777" w:rsidTr="001A0874">
        <w:tc>
          <w:tcPr>
            <w:tcW w:w="4505" w:type="dxa"/>
          </w:tcPr>
          <w:p w14:paraId="4E52B13D" w14:textId="13B06B4C" w:rsidR="001A0874" w:rsidRPr="00111A7B" w:rsidRDefault="001A0874" w:rsidP="007C2FBF">
            <w:pPr>
              <w:spacing w:after="0" w:line="240" w:lineRule="auto"/>
              <w:jc w:val="both"/>
              <w:rPr>
                <w:rFonts w:ascii="Arial" w:hAnsi="Arial" w:cs="Arial"/>
                <w:b/>
                <w:sz w:val="24"/>
                <w:szCs w:val="24"/>
              </w:rPr>
            </w:pPr>
            <w:r w:rsidRPr="00111A7B">
              <w:rPr>
                <w:rFonts w:ascii="Arial" w:hAnsi="Arial" w:cs="Arial"/>
                <w:b/>
                <w:sz w:val="24"/>
                <w:szCs w:val="24"/>
              </w:rPr>
              <w:t>DICE:</w:t>
            </w:r>
          </w:p>
        </w:tc>
        <w:tc>
          <w:tcPr>
            <w:tcW w:w="4505" w:type="dxa"/>
          </w:tcPr>
          <w:p w14:paraId="55665809" w14:textId="64710E1E" w:rsidR="001A0874" w:rsidRPr="00111A7B" w:rsidRDefault="001A0874" w:rsidP="007C2FBF">
            <w:pPr>
              <w:spacing w:after="0" w:line="240" w:lineRule="auto"/>
              <w:jc w:val="both"/>
              <w:rPr>
                <w:rFonts w:ascii="Arial" w:hAnsi="Arial" w:cs="Arial"/>
                <w:b/>
                <w:sz w:val="24"/>
                <w:szCs w:val="24"/>
              </w:rPr>
            </w:pPr>
            <w:r w:rsidRPr="00111A7B">
              <w:rPr>
                <w:rFonts w:ascii="Arial" w:hAnsi="Arial" w:cs="Arial"/>
                <w:b/>
                <w:sz w:val="24"/>
                <w:szCs w:val="24"/>
              </w:rPr>
              <w:t>DEBE DECIR:</w:t>
            </w:r>
          </w:p>
        </w:tc>
      </w:tr>
      <w:tr w:rsidR="001A0874" w:rsidRPr="00111A7B" w14:paraId="6256EBE7" w14:textId="77777777" w:rsidTr="001A0874">
        <w:trPr>
          <w:trHeight w:val="1992"/>
        </w:trPr>
        <w:tc>
          <w:tcPr>
            <w:tcW w:w="4505" w:type="dxa"/>
          </w:tcPr>
          <w:p w14:paraId="08365AB6"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Artículo 7. Para materializar sus fines, la Guardia Nacional deberá:</w:t>
            </w:r>
          </w:p>
          <w:p w14:paraId="2842B2B6"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 I. Aplicar, de acuerdo a sus atribuciones y obligaciones, los programas, políticas y acciones que integran la Estrategia Nacional de Seguridad Pública; </w:t>
            </w:r>
          </w:p>
          <w:p w14:paraId="21CECB9B"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II. Prevenir la comisión de delitos y faltas administrativas; </w:t>
            </w:r>
          </w:p>
          <w:p w14:paraId="1565CAD5"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III. Investigar la comisión de delitos, bajo la conducción y mando del Ministerio Público competente en el ejercicio de esta función; </w:t>
            </w:r>
          </w:p>
          <w:p w14:paraId="7D2318D4"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IV. Colaborar, en materia de seguridad pública, con las entidades federativas y municipios, en los términos que así se convenga, de conformidad con las disposiciones que regulen el Sistema Nacional de Seguridad Pública; </w:t>
            </w:r>
          </w:p>
          <w:p w14:paraId="467C79D9" w14:textId="77777777" w:rsidR="001A0874" w:rsidRPr="00111A7B" w:rsidRDefault="001A0874" w:rsidP="001A0874">
            <w:pPr>
              <w:jc w:val="both"/>
              <w:rPr>
                <w:rFonts w:ascii="Arial" w:hAnsi="Arial" w:cs="Arial"/>
                <w:b/>
                <w:sz w:val="20"/>
                <w:szCs w:val="20"/>
              </w:rPr>
            </w:pPr>
            <w:r w:rsidRPr="00111A7B">
              <w:rPr>
                <w:rFonts w:ascii="Arial" w:hAnsi="Arial" w:cs="Arial"/>
                <w:sz w:val="20"/>
                <w:szCs w:val="20"/>
              </w:rPr>
              <w:t xml:space="preserve">V. Auxiliar al Poder Judicial de la Federación en el ejercicio de sus funciones, así como a los de </w:t>
            </w:r>
            <w:r w:rsidRPr="00111A7B">
              <w:rPr>
                <w:rFonts w:ascii="Arial" w:hAnsi="Arial" w:cs="Arial"/>
                <w:sz w:val="20"/>
                <w:szCs w:val="20"/>
              </w:rPr>
              <w:lastRenderedPageBreak/>
              <w:t>las entidades federativas, en los términos de la coordinación y colaboración que convengan, de conformidad con las disposiciones del Sistema Nacional de Seguridad Pública;</w:t>
            </w:r>
          </w:p>
          <w:p w14:paraId="516068D9" w14:textId="77777777" w:rsidR="001A0874" w:rsidRPr="00111A7B" w:rsidRDefault="001A0874" w:rsidP="007C2FBF">
            <w:pPr>
              <w:spacing w:after="0" w:line="240" w:lineRule="auto"/>
              <w:jc w:val="both"/>
              <w:rPr>
                <w:rFonts w:ascii="Arial" w:hAnsi="Arial" w:cs="Arial"/>
                <w:b/>
                <w:sz w:val="24"/>
                <w:szCs w:val="24"/>
              </w:rPr>
            </w:pPr>
          </w:p>
        </w:tc>
        <w:tc>
          <w:tcPr>
            <w:tcW w:w="4505" w:type="dxa"/>
          </w:tcPr>
          <w:p w14:paraId="6532D5C4"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lastRenderedPageBreak/>
              <w:t>Artículo 7. Para materializar sus fines, la Guardia Nacional deberá:</w:t>
            </w:r>
          </w:p>
          <w:p w14:paraId="6A3FB996"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 I. Aplicar, de acuerdo a sus atribuciones y obligaciones, los programas, políticas y acciones que integran la Estrategia Nacional de Seguridad Pública; </w:t>
            </w:r>
          </w:p>
          <w:p w14:paraId="29BF9339"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II. Prevenir la comisión de delitos y faltas administrativas; </w:t>
            </w:r>
          </w:p>
          <w:p w14:paraId="357FC27B"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III. Investigar la comisión de delitos, bajo la conducción y mando del Ministerio Público competente en el ejercicio de esta función; </w:t>
            </w:r>
          </w:p>
          <w:p w14:paraId="0154BB2F" w14:textId="77777777" w:rsidR="001A0874" w:rsidRPr="00111A7B" w:rsidRDefault="001A0874" w:rsidP="001A0874">
            <w:pPr>
              <w:jc w:val="both"/>
              <w:rPr>
                <w:rFonts w:ascii="Arial" w:hAnsi="Arial" w:cs="Arial"/>
                <w:sz w:val="20"/>
                <w:szCs w:val="20"/>
              </w:rPr>
            </w:pPr>
            <w:r w:rsidRPr="00111A7B">
              <w:rPr>
                <w:rFonts w:ascii="Arial" w:hAnsi="Arial" w:cs="Arial"/>
                <w:sz w:val="20"/>
                <w:szCs w:val="20"/>
              </w:rPr>
              <w:t xml:space="preserve">IV. Colaborar, en materia de seguridad pública, con las entidades federativas y municipios, en los términos que así se convenga, de conformidad con las disposiciones que regulen el Sistema Nacional de Seguridad Pública; </w:t>
            </w:r>
          </w:p>
          <w:p w14:paraId="2A9DAD07" w14:textId="77777777" w:rsidR="001A0874" w:rsidRPr="00111A7B" w:rsidRDefault="001A0874" w:rsidP="001A0874">
            <w:pPr>
              <w:jc w:val="both"/>
              <w:rPr>
                <w:rFonts w:ascii="Arial" w:hAnsi="Arial" w:cs="Arial"/>
                <w:b/>
                <w:sz w:val="20"/>
                <w:szCs w:val="20"/>
              </w:rPr>
            </w:pPr>
            <w:r w:rsidRPr="00111A7B">
              <w:rPr>
                <w:rFonts w:ascii="Arial" w:hAnsi="Arial" w:cs="Arial"/>
                <w:sz w:val="20"/>
                <w:szCs w:val="20"/>
              </w:rPr>
              <w:t xml:space="preserve">V. Auxiliar al Poder Judicial de la Federación en el ejercicio de sus funciones, así como a los de </w:t>
            </w:r>
            <w:r w:rsidRPr="00111A7B">
              <w:rPr>
                <w:rFonts w:ascii="Arial" w:hAnsi="Arial" w:cs="Arial"/>
                <w:sz w:val="20"/>
                <w:szCs w:val="20"/>
              </w:rPr>
              <w:lastRenderedPageBreak/>
              <w:t>las entidades federativas, en los términos de la coordinación y colaboración que convengan, de conformidad con las disposiciones del Sistema Nacional de Seguridad Pública;</w:t>
            </w:r>
          </w:p>
          <w:p w14:paraId="7AA335E1" w14:textId="0C798D6B" w:rsidR="001A0874" w:rsidRPr="00111A7B" w:rsidRDefault="001A0874" w:rsidP="007C2FBF">
            <w:pPr>
              <w:spacing w:after="0" w:line="240" w:lineRule="auto"/>
              <w:jc w:val="both"/>
              <w:rPr>
                <w:rFonts w:ascii="Arial" w:hAnsi="Arial" w:cs="Arial"/>
                <w:b/>
                <w:sz w:val="20"/>
                <w:szCs w:val="20"/>
              </w:rPr>
            </w:pPr>
            <w:r w:rsidRPr="00111A7B">
              <w:rPr>
                <w:rFonts w:ascii="Arial" w:hAnsi="Arial" w:cs="Arial"/>
                <w:b/>
                <w:sz w:val="20"/>
                <w:szCs w:val="20"/>
              </w:rPr>
              <w:t xml:space="preserve">VI. Practicar el reconocimiento aduanero de mercancías tratándose de pasajeros, </w:t>
            </w:r>
            <w:r w:rsidR="002724A8" w:rsidRPr="00111A7B">
              <w:rPr>
                <w:rFonts w:ascii="Arial" w:hAnsi="Arial" w:cs="Arial"/>
                <w:b/>
                <w:sz w:val="20"/>
                <w:szCs w:val="20"/>
              </w:rPr>
              <w:t xml:space="preserve">en coordinación con las autoridades aduaneras y de conformidad con </w:t>
            </w:r>
            <w:r w:rsidR="002724A8" w:rsidRPr="00111A7B">
              <w:rPr>
                <w:rFonts w:ascii="Arial" w:hAnsi="Arial" w:cs="Arial"/>
                <w:b/>
                <w:bCs/>
                <w:color w:val="000000"/>
                <w:sz w:val="20"/>
                <w:szCs w:val="20"/>
              </w:rPr>
              <w:t>los procedimientos que establezcan las leyes, reglamentos y Reglas de comercio exterior correspondientes.</w:t>
            </w:r>
          </w:p>
        </w:tc>
      </w:tr>
    </w:tbl>
    <w:p w14:paraId="16EE183E" w14:textId="4724BE04" w:rsidR="008E7919" w:rsidRPr="00111A7B" w:rsidRDefault="008E7919" w:rsidP="007C2FBF">
      <w:pPr>
        <w:spacing w:after="0" w:line="240" w:lineRule="auto"/>
        <w:jc w:val="both"/>
        <w:rPr>
          <w:rFonts w:ascii="Arial" w:hAnsi="Arial" w:cs="Arial"/>
          <w:b/>
          <w:sz w:val="24"/>
          <w:szCs w:val="24"/>
        </w:rPr>
      </w:pPr>
    </w:p>
    <w:p w14:paraId="679A81D5" w14:textId="2D73B52D" w:rsidR="008E7919" w:rsidRPr="00111A7B" w:rsidRDefault="008E7919" w:rsidP="007C2FBF">
      <w:pPr>
        <w:spacing w:after="0" w:line="240" w:lineRule="auto"/>
        <w:jc w:val="both"/>
        <w:rPr>
          <w:rFonts w:ascii="Arial" w:hAnsi="Arial" w:cs="Arial"/>
          <w:b/>
          <w:sz w:val="24"/>
          <w:szCs w:val="24"/>
        </w:rPr>
      </w:pPr>
    </w:p>
    <w:p w14:paraId="4AFA4F4C" w14:textId="7FC0E92D" w:rsidR="008E7919" w:rsidRPr="00111A7B" w:rsidRDefault="008E7919" w:rsidP="007C2FBF">
      <w:pPr>
        <w:spacing w:after="0" w:line="240" w:lineRule="auto"/>
        <w:jc w:val="both"/>
        <w:rPr>
          <w:rFonts w:ascii="Arial" w:hAnsi="Arial" w:cs="Arial"/>
          <w:b/>
          <w:sz w:val="24"/>
          <w:szCs w:val="24"/>
        </w:rPr>
      </w:pPr>
    </w:p>
    <w:p w14:paraId="6EBE872A" w14:textId="77777777" w:rsidR="00BB6187" w:rsidRDefault="00BB6187" w:rsidP="002724A8">
      <w:pPr>
        <w:spacing w:after="0" w:line="240" w:lineRule="auto"/>
        <w:jc w:val="both"/>
        <w:rPr>
          <w:rFonts w:ascii="Arial" w:hAnsi="Arial" w:cs="Arial"/>
          <w:bCs/>
          <w:sz w:val="24"/>
          <w:szCs w:val="24"/>
        </w:rPr>
      </w:pPr>
    </w:p>
    <w:p w14:paraId="215B2316" w14:textId="77777777" w:rsidR="00BB6187" w:rsidRDefault="00BB6187" w:rsidP="002724A8">
      <w:pPr>
        <w:spacing w:after="0" w:line="240" w:lineRule="auto"/>
        <w:jc w:val="both"/>
        <w:rPr>
          <w:rFonts w:ascii="Arial" w:hAnsi="Arial" w:cs="Arial"/>
          <w:bCs/>
          <w:sz w:val="24"/>
          <w:szCs w:val="24"/>
        </w:rPr>
      </w:pPr>
    </w:p>
    <w:p w14:paraId="57EECFC9" w14:textId="78181C1F" w:rsidR="002724A8" w:rsidRPr="00111A7B" w:rsidRDefault="002724A8" w:rsidP="002724A8">
      <w:pPr>
        <w:spacing w:after="0" w:line="240" w:lineRule="auto"/>
        <w:jc w:val="both"/>
        <w:rPr>
          <w:rFonts w:ascii="Arial" w:hAnsi="Arial" w:cs="Arial"/>
          <w:bCs/>
          <w:sz w:val="24"/>
          <w:szCs w:val="24"/>
        </w:rPr>
      </w:pPr>
      <w:r w:rsidRPr="00111A7B">
        <w:rPr>
          <w:rFonts w:ascii="Arial" w:hAnsi="Arial" w:cs="Arial"/>
          <w:bCs/>
          <w:sz w:val="24"/>
          <w:szCs w:val="24"/>
        </w:rPr>
        <w:t xml:space="preserve">Por lo que corresponde al Reglamento </w:t>
      </w:r>
      <w:r w:rsidR="00BB6187" w:rsidRPr="00111A7B">
        <w:rPr>
          <w:rFonts w:ascii="Arial" w:hAnsi="Arial" w:cs="Arial"/>
          <w:bCs/>
          <w:sz w:val="24"/>
          <w:szCs w:val="24"/>
        </w:rPr>
        <w:t>de la</w:t>
      </w:r>
      <w:r w:rsidRPr="00111A7B">
        <w:rPr>
          <w:rFonts w:ascii="Arial" w:hAnsi="Arial" w:cs="Arial"/>
          <w:bCs/>
          <w:sz w:val="24"/>
          <w:szCs w:val="24"/>
        </w:rPr>
        <w:t xml:space="preserve"> Ley de la Guardia Nacional, se reforma </w:t>
      </w:r>
      <w:r w:rsidR="00534760">
        <w:rPr>
          <w:rFonts w:ascii="Arial" w:hAnsi="Arial" w:cs="Arial"/>
          <w:bCs/>
          <w:sz w:val="24"/>
          <w:szCs w:val="24"/>
        </w:rPr>
        <w:t>el</w:t>
      </w:r>
      <w:r w:rsidRPr="00111A7B">
        <w:rPr>
          <w:rFonts w:ascii="Arial" w:hAnsi="Arial" w:cs="Arial"/>
          <w:bCs/>
          <w:sz w:val="24"/>
          <w:szCs w:val="24"/>
        </w:rPr>
        <w:t xml:space="preserve"> siguiente artículo:</w:t>
      </w:r>
    </w:p>
    <w:p w14:paraId="5698F587" w14:textId="451011FC" w:rsidR="002724A8" w:rsidRPr="00111A7B" w:rsidRDefault="002724A8" w:rsidP="002724A8">
      <w:pPr>
        <w:spacing w:after="0" w:line="240"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505"/>
        <w:gridCol w:w="4505"/>
      </w:tblGrid>
      <w:tr w:rsidR="002724A8" w:rsidRPr="00111A7B" w14:paraId="6443AB44" w14:textId="77777777" w:rsidTr="002724A8">
        <w:tc>
          <w:tcPr>
            <w:tcW w:w="4505" w:type="dxa"/>
          </w:tcPr>
          <w:p w14:paraId="6ECC354D" w14:textId="203B67DF" w:rsidR="002724A8" w:rsidRPr="00111A7B" w:rsidRDefault="002724A8" w:rsidP="002724A8">
            <w:pPr>
              <w:spacing w:after="0" w:line="240" w:lineRule="auto"/>
              <w:jc w:val="both"/>
              <w:rPr>
                <w:rFonts w:ascii="Arial" w:hAnsi="Arial" w:cs="Arial"/>
                <w:b/>
                <w:sz w:val="24"/>
                <w:szCs w:val="24"/>
              </w:rPr>
            </w:pPr>
            <w:r w:rsidRPr="00111A7B">
              <w:rPr>
                <w:rFonts w:ascii="Arial" w:hAnsi="Arial" w:cs="Arial"/>
                <w:b/>
                <w:sz w:val="24"/>
                <w:szCs w:val="24"/>
              </w:rPr>
              <w:t>DICE:</w:t>
            </w:r>
          </w:p>
        </w:tc>
        <w:tc>
          <w:tcPr>
            <w:tcW w:w="4505" w:type="dxa"/>
          </w:tcPr>
          <w:p w14:paraId="2B25CD59" w14:textId="2E3310BC" w:rsidR="002724A8" w:rsidRPr="00111A7B" w:rsidRDefault="002724A8" w:rsidP="002724A8">
            <w:pPr>
              <w:spacing w:after="0" w:line="240" w:lineRule="auto"/>
              <w:jc w:val="both"/>
              <w:rPr>
                <w:rFonts w:ascii="Arial" w:hAnsi="Arial" w:cs="Arial"/>
                <w:b/>
                <w:sz w:val="24"/>
                <w:szCs w:val="24"/>
              </w:rPr>
            </w:pPr>
            <w:r w:rsidRPr="00111A7B">
              <w:rPr>
                <w:rFonts w:ascii="Arial" w:hAnsi="Arial" w:cs="Arial"/>
                <w:b/>
                <w:sz w:val="24"/>
                <w:szCs w:val="24"/>
              </w:rPr>
              <w:t>DEBE DECIR:</w:t>
            </w:r>
          </w:p>
        </w:tc>
      </w:tr>
      <w:tr w:rsidR="002724A8" w:rsidRPr="00111A7B" w14:paraId="0346AF24" w14:textId="77777777" w:rsidTr="002724A8">
        <w:trPr>
          <w:trHeight w:val="1323"/>
        </w:trPr>
        <w:tc>
          <w:tcPr>
            <w:tcW w:w="4505" w:type="dxa"/>
          </w:tcPr>
          <w:p w14:paraId="74C2DDDE" w14:textId="2766F0AC" w:rsidR="002724A8" w:rsidRPr="00111A7B" w:rsidRDefault="002724A8" w:rsidP="002724A8">
            <w:pPr>
              <w:shd w:val="clear" w:color="auto" w:fill="FFFFFF"/>
              <w:spacing w:after="101" w:line="240" w:lineRule="auto"/>
              <w:ind w:firstLine="288"/>
              <w:jc w:val="both"/>
              <w:rPr>
                <w:rFonts w:ascii="Arial" w:eastAsia="Times New Roman" w:hAnsi="Arial" w:cs="Arial"/>
                <w:color w:val="2F2F2F"/>
                <w:sz w:val="20"/>
                <w:szCs w:val="20"/>
                <w:lang w:eastAsia="es-MX"/>
              </w:rPr>
            </w:pPr>
            <w:r w:rsidRPr="00111A7B">
              <w:rPr>
                <w:rFonts w:ascii="Arial" w:eastAsia="Times New Roman" w:hAnsi="Arial" w:cs="Arial"/>
                <w:color w:val="2F2F2F"/>
                <w:sz w:val="20"/>
                <w:szCs w:val="20"/>
                <w:lang w:eastAsia="es-MX"/>
              </w:rPr>
              <w:t>Artículo 35. La Dirección General de Seguridad en Carreteras e Instalaciones tiene las atribuciones siguientes:</w:t>
            </w:r>
          </w:p>
          <w:p w14:paraId="332BBE91" w14:textId="0EA6D505" w:rsidR="002724A8" w:rsidRPr="00111A7B" w:rsidRDefault="002724A8" w:rsidP="002724A8">
            <w:pPr>
              <w:shd w:val="clear" w:color="auto" w:fill="FFFFFF"/>
              <w:spacing w:after="101" w:line="240" w:lineRule="auto"/>
              <w:ind w:firstLine="288"/>
              <w:jc w:val="both"/>
              <w:rPr>
                <w:rFonts w:ascii="Arial" w:eastAsia="Times New Roman" w:hAnsi="Arial" w:cs="Arial"/>
                <w:color w:val="2F2F2F"/>
                <w:sz w:val="20"/>
                <w:szCs w:val="20"/>
                <w:lang w:eastAsia="es-MX"/>
              </w:rPr>
            </w:pPr>
            <w:r w:rsidRPr="00111A7B">
              <w:rPr>
                <w:rFonts w:ascii="Arial" w:eastAsia="Times New Roman" w:hAnsi="Arial" w:cs="Arial"/>
                <w:color w:val="2F2F2F"/>
                <w:sz w:val="20"/>
                <w:szCs w:val="20"/>
                <w:lang w:eastAsia="es-MX"/>
              </w:rPr>
              <w:t>…</w:t>
            </w:r>
          </w:p>
          <w:p w14:paraId="5BBDA754" w14:textId="7AD43633" w:rsidR="002724A8" w:rsidRPr="00111A7B" w:rsidRDefault="002724A8" w:rsidP="002724A8">
            <w:pPr>
              <w:shd w:val="clear" w:color="auto" w:fill="FFFFFF"/>
              <w:spacing w:after="101" w:line="240" w:lineRule="auto"/>
              <w:ind w:hanging="864"/>
              <w:jc w:val="both"/>
              <w:rPr>
                <w:rFonts w:ascii="Arial" w:eastAsia="Times New Roman" w:hAnsi="Arial" w:cs="Arial"/>
                <w:b/>
                <w:bCs/>
                <w:color w:val="2F2F2F"/>
                <w:sz w:val="20"/>
                <w:szCs w:val="20"/>
                <w:lang w:eastAsia="es-MX"/>
              </w:rPr>
            </w:pPr>
            <w:r w:rsidRPr="00111A7B">
              <w:rPr>
                <w:rFonts w:ascii="Arial" w:eastAsia="Times New Roman" w:hAnsi="Arial" w:cs="Arial"/>
                <w:b/>
                <w:bCs/>
                <w:color w:val="2F2F2F"/>
                <w:sz w:val="20"/>
                <w:szCs w:val="20"/>
                <w:highlight w:val="cyan"/>
                <w:lang w:eastAsia="es-MX"/>
              </w:rPr>
              <w:t>X</w:t>
            </w:r>
            <w:r w:rsidRPr="00111A7B">
              <w:rPr>
                <w:rFonts w:ascii="Arial" w:eastAsia="Times New Roman" w:hAnsi="Arial" w:cs="Arial"/>
                <w:b/>
                <w:bCs/>
                <w:color w:val="2F2F2F"/>
                <w:sz w:val="20"/>
                <w:szCs w:val="20"/>
                <w:lang w:eastAsia="es-MX"/>
              </w:rPr>
              <w:t xml:space="preserve">          XXVII.</w:t>
            </w:r>
            <w:r w:rsidRPr="00111A7B">
              <w:rPr>
                <w:rFonts w:ascii="Arial" w:eastAsia="Times New Roman" w:hAnsi="Arial" w:cs="Arial"/>
                <w:color w:val="2F2F2F"/>
                <w:sz w:val="20"/>
                <w:szCs w:val="20"/>
                <w:lang w:eastAsia="es-MX"/>
              </w:rPr>
              <w:t> Vigilar e inspeccionar, para fines de seguridad pública, la entrada y salida de mercancías en los aeropuertos, puertos marítimos autorizados para el tráfico internacional y los puntos fijos de verificación que determine el Comandante. Asimismo, en las aduanas, recintos fiscales, secciones aduaneras, garitas y puntos de revisión aduaneros en coordinación con la autoridad competente;</w:t>
            </w:r>
          </w:p>
          <w:p w14:paraId="4581DE6C" w14:textId="77777777" w:rsidR="002724A8" w:rsidRPr="00111A7B" w:rsidRDefault="002724A8" w:rsidP="002724A8">
            <w:pPr>
              <w:shd w:val="clear" w:color="auto" w:fill="FFFFFF"/>
              <w:spacing w:after="101" w:line="240" w:lineRule="auto"/>
              <w:ind w:firstLine="288"/>
              <w:jc w:val="both"/>
              <w:rPr>
                <w:rFonts w:ascii="Arial" w:eastAsia="Times New Roman" w:hAnsi="Arial" w:cs="Arial"/>
                <w:color w:val="2F2F2F"/>
                <w:sz w:val="20"/>
                <w:szCs w:val="20"/>
                <w:lang w:eastAsia="es-MX"/>
              </w:rPr>
            </w:pPr>
          </w:p>
          <w:p w14:paraId="130E4B0A" w14:textId="77777777" w:rsidR="002724A8" w:rsidRPr="00111A7B" w:rsidRDefault="002724A8" w:rsidP="002724A8">
            <w:pPr>
              <w:spacing w:after="0" w:line="240" w:lineRule="auto"/>
              <w:jc w:val="both"/>
              <w:rPr>
                <w:rFonts w:ascii="Arial" w:hAnsi="Arial" w:cs="Arial"/>
                <w:bCs/>
                <w:sz w:val="24"/>
                <w:szCs w:val="24"/>
              </w:rPr>
            </w:pPr>
          </w:p>
        </w:tc>
        <w:tc>
          <w:tcPr>
            <w:tcW w:w="4505" w:type="dxa"/>
          </w:tcPr>
          <w:p w14:paraId="599139FA" w14:textId="77777777" w:rsidR="002724A8" w:rsidRPr="00111A7B" w:rsidRDefault="002724A8" w:rsidP="002724A8">
            <w:pPr>
              <w:shd w:val="clear" w:color="auto" w:fill="FFFFFF"/>
              <w:spacing w:after="101" w:line="240" w:lineRule="auto"/>
              <w:ind w:firstLine="288"/>
              <w:jc w:val="both"/>
              <w:rPr>
                <w:rFonts w:ascii="Arial" w:eastAsia="Times New Roman" w:hAnsi="Arial" w:cs="Arial"/>
                <w:color w:val="2F2F2F"/>
                <w:sz w:val="20"/>
                <w:szCs w:val="20"/>
                <w:lang w:eastAsia="es-MX"/>
              </w:rPr>
            </w:pPr>
            <w:r w:rsidRPr="00111A7B">
              <w:rPr>
                <w:rFonts w:ascii="Arial" w:eastAsia="Times New Roman" w:hAnsi="Arial" w:cs="Arial"/>
                <w:color w:val="2F2F2F"/>
                <w:sz w:val="20"/>
                <w:szCs w:val="20"/>
                <w:lang w:eastAsia="es-MX"/>
              </w:rPr>
              <w:t>Artículo 35. La Dirección General de Seguridad en Carreteras e Instalaciones tiene las atribuciones siguientes:</w:t>
            </w:r>
          </w:p>
          <w:p w14:paraId="336A249B" w14:textId="77777777" w:rsidR="002724A8" w:rsidRPr="00111A7B" w:rsidRDefault="002724A8" w:rsidP="002724A8">
            <w:pPr>
              <w:shd w:val="clear" w:color="auto" w:fill="FFFFFF"/>
              <w:spacing w:after="101" w:line="240" w:lineRule="auto"/>
              <w:ind w:firstLine="288"/>
              <w:jc w:val="both"/>
              <w:rPr>
                <w:rFonts w:ascii="Arial" w:eastAsia="Times New Roman" w:hAnsi="Arial" w:cs="Arial"/>
                <w:color w:val="2F2F2F"/>
                <w:sz w:val="20"/>
                <w:szCs w:val="20"/>
                <w:lang w:eastAsia="es-MX"/>
              </w:rPr>
            </w:pPr>
            <w:r w:rsidRPr="00111A7B">
              <w:rPr>
                <w:rFonts w:ascii="Arial" w:eastAsia="Times New Roman" w:hAnsi="Arial" w:cs="Arial"/>
                <w:color w:val="2F2F2F"/>
                <w:sz w:val="20"/>
                <w:szCs w:val="20"/>
                <w:lang w:eastAsia="es-MX"/>
              </w:rPr>
              <w:t>…</w:t>
            </w:r>
          </w:p>
          <w:p w14:paraId="0A0B20A9" w14:textId="75AAE44F" w:rsidR="002724A8" w:rsidRPr="00111A7B" w:rsidRDefault="002724A8" w:rsidP="002724A8">
            <w:pPr>
              <w:shd w:val="clear" w:color="auto" w:fill="FFFFFF"/>
              <w:spacing w:after="101" w:line="240" w:lineRule="auto"/>
              <w:ind w:hanging="864"/>
              <w:jc w:val="both"/>
              <w:rPr>
                <w:rFonts w:ascii="Arial" w:eastAsia="Times New Roman" w:hAnsi="Arial" w:cs="Arial"/>
                <w:b/>
                <w:bCs/>
                <w:color w:val="2F2F2F"/>
                <w:sz w:val="20"/>
                <w:szCs w:val="20"/>
                <w:lang w:eastAsia="es-MX"/>
              </w:rPr>
            </w:pPr>
            <w:r w:rsidRPr="00111A7B">
              <w:rPr>
                <w:rFonts w:ascii="Arial" w:eastAsia="Times New Roman" w:hAnsi="Arial" w:cs="Arial"/>
                <w:b/>
                <w:bCs/>
                <w:color w:val="2F2F2F"/>
                <w:sz w:val="20"/>
                <w:szCs w:val="20"/>
                <w:highlight w:val="cyan"/>
                <w:lang w:eastAsia="es-MX"/>
              </w:rPr>
              <w:t>X</w:t>
            </w:r>
            <w:r w:rsidRPr="00111A7B">
              <w:rPr>
                <w:rFonts w:ascii="Arial" w:eastAsia="Times New Roman" w:hAnsi="Arial" w:cs="Arial"/>
                <w:b/>
                <w:bCs/>
                <w:color w:val="2F2F2F"/>
                <w:sz w:val="20"/>
                <w:szCs w:val="20"/>
                <w:lang w:eastAsia="es-MX"/>
              </w:rPr>
              <w:t xml:space="preserve">          XXVII.</w:t>
            </w:r>
            <w:r w:rsidRPr="00111A7B">
              <w:rPr>
                <w:rFonts w:ascii="Arial" w:eastAsia="Times New Roman" w:hAnsi="Arial" w:cs="Arial"/>
                <w:color w:val="2F2F2F"/>
                <w:sz w:val="20"/>
                <w:szCs w:val="20"/>
                <w:lang w:eastAsia="es-MX"/>
              </w:rPr>
              <w:t xml:space="preserve"> Vigilar e inspeccionar, para fines de seguridad pública, la entrada y salida de mercancías en los aeropuertos, puertos marítimos autorizados para el tráfico internacional y los puntos fijos de verificación que determine el Comandante. Asimismo, en las aduanas, recintos fiscales, secciones aduaneras, garitas y puntos de revisión aduaneros en coordinación con la autoridad competente, </w:t>
            </w:r>
            <w:r w:rsidRPr="00111A7B">
              <w:rPr>
                <w:rFonts w:ascii="Arial" w:eastAsia="Times New Roman" w:hAnsi="Arial" w:cs="Arial"/>
                <w:b/>
                <w:bCs/>
                <w:color w:val="2F2F2F"/>
                <w:sz w:val="20"/>
                <w:szCs w:val="20"/>
                <w:lang w:eastAsia="es-MX"/>
              </w:rPr>
              <w:t>practicando el reconocimiento aduanero de pasajeros y sus mercancías.</w:t>
            </w:r>
          </w:p>
          <w:p w14:paraId="2661715C" w14:textId="77777777" w:rsidR="002724A8" w:rsidRPr="00111A7B" w:rsidRDefault="002724A8" w:rsidP="002724A8">
            <w:pPr>
              <w:spacing w:after="0" w:line="240" w:lineRule="auto"/>
              <w:jc w:val="both"/>
              <w:rPr>
                <w:rFonts w:ascii="Arial" w:hAnsi="Arial" w:cs="Arial"/>
                <w:bCs/>
                <w:sz w:val="24"/>
                <w:szCs w:val="24"/>
              </w:rPr>
            </w:pPr>
          </w:p>
        </w:tc>
      </w:tr>
    </w:tbl>
    <w:p w14:paraId="148ED780" w14:textId="77777777" w:rsidR="002724A8" w:rsidRPr="00111A7B" w:rsidRDefault="002724A8" w:rsidP="002724A8">
      <w:pPr>
        <w:spacing w:after="0" w:line="240" w:lineRule="auto"/>
        <w:jc w:val="both"/>
        <w:rPr>
          <w:rFonts w:ascii="Arial" w:hAnsi="Arial" w:cs="Arial"/>
          <w:bCs/>
          <w:sz w:val="24"/>
          <w:szCs w:val="24"/>
        </w:rPr>
      </w:pPr>
    </w:p>
    <w:p w14:paraId="26BE69FF" w14:textId="7F30AA79" w:rsidR="008E7919" w:rsidRPr="00111A7B" w:rsidRDefault="008E7919" w:rsidP="007C2FBF">
      <w:pPr>
        <w:spacing w:after="0" w:line="240" w:lineRule="auto"/>
        <w:jc w:val="both"/>
        <w:rPr>
          <w:rFonts w:ascii="Arial" w:hAnsi="Arial" w:cs="Arial"/>
          <w:b/>
          <w:sz w:val="24"/>
          <w:szCs w:val="24"/>
        </w:rPr>
      </w:pPr>
    </w:p>
    <w:p w14:paraId="32572AF9" w14:textId="28BEF046" w:rsidR="00AC2286" w:rsidRPr="00111A7B" w:rsidRDefault="00AC2286" w:rsidP="00AC2286">
      <w:pPr>
        <w:spacing w:after="0" w:line="240" w:lineRule="auto"/>
        <w:jc w:val="both"/>
        <w:rPr>
          <w:rFonts w:ascii="Arial" w:hAnsi="Arial" w:cs="Arial"/>
          <w:bCs/>
          <w:sz w:val="24"/>
          <w:szCs w:val="24"/>
        </w:rPr>
      </w:pPr>
      <w:r w:rsidRPr="00111A7B">
        <w:rPr>
          <w:rFonts w:ascii="Arial" w:hAnsi="Arial" w:cs="Arial"/>
          <w:bCs/>
          <w:sz w:val="24"/>
          <w:szCs w:val="24"/>
        </w:rPr>
        <w:t xml:space="preserve">Por lo que corresponde a la Ley del Servicio de Administración Tributaria, se reforma </w:t>
      </w:r>
      <w:r w:rsidR="00534760">
        <w:rPr>
          <w:rFonts w:ascii="Arial" w:hAnsi="Arial" w:cs="Arial"/>
          <w:bCs/>
          <w:sz w:val="24"/>
          <w:szCs w:val="24"/>
        </w:rPr>
        <w:t>el</w:t>
      </w:r>
      <w:r w:rsidRPr="00111A7B">
        <w:rPr>
          <w:rFonts w:ascii="Arial" w:hAnsi="Arial" w:cs="Arial"/>
          <w:bCs/>
          <w:sz w:val="24"/>
          <w:szCs w:val="24"/>
        </w:rPr>
        <w:t xml:space="preserve"> siguiente artículo:</w:t>
      </w:r>
    </w:p>
    <w:p w14:paraId="0908D16E" w14:textId="3F2956F1" w:rsidR="00AC2286" w:rsidRPr="00111A7B" w:rsidRDefault="00AC2286" w:rsidP="007C2FBF">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505"/>
        <w:gridCol w:w="4505"/>
      </w:tblGrid>
      <w:tr w:rsidR="00B01B76" w:rsidRPr="00111A7B" w14:paraId="4DC820CB" w14:textId="77777777" w:rsidTr="00B01B76">
        <w:tc>
          <w:tcPr>
            <w:tcW w:w="4505" w:type="dxa"/>
          </w:tcPr>
          <w:p w14:paraId="4069D873" w14:textId="7A46C502" w:rsidR="00B01B76" w:rsidRPr="00111A7B" w:rsidRDefault="00B01B76" w:rsidP="007C2FBF">
            <w:pPr>
              <w:spacing w:after="0" w:line="240" w:lineRule="auto"/>
              <w:jc w:val="both"/>
              <w:rPr>
                <w:rFonts w:ascii="Arial" w:hAnsi="Arial" w:cs="Arial"/>
                <w:b/>
                <w:sz w:val="24"/>
                <w:szCs w:val="24"/>
              </w:rPr>
            </w:pPr>
            <w:r w:rsidRPr="00111A7B">
              <w:rPr>
                <w:rFonts w:ascii="Arial" w:hAnsi="Arial" w:cs="Arial"/>
                <w:b/>
                <w:sz w:val="24"/>
                <w:szCs w:val="24"/>
              </w:rPr>
              <w:t>DICE:</w:t>
            </w:r>
          </w:p>
        </w:tc>
        <w:tc>
          <w:tcPr>
            <w:tcW w:w="4505" w:type="dxa"/>
          </w:tcPr>
          <w:p w14:paraId="37A19B1B" w14:textId="3E1BA252" w:rsidR="00B01B76" w:rsidRPr="00111A7B" w:rsidRDefault="00B01B76" w:rsidP="007C2FBF">
            <w:pPr>
              <w:spacing w:after="0" w:line="240" w:lineRule="auto"/>
              <w:jc w:val="both"/>
              <w:rPr>
                <w:rFonts w:ascii="Arial" w:hAnsi="Arial" w:cs="Arial"/>
                <w:b/>
                <w:sz w:val="24"/>
                <w:szCs w:val="24"/>
              </w:rPr>
            </w:pPr>
            <w:r w:rsidRPr="00111A7B">
              <w:rPr>
                <w:rFonts w:ascii="Arial" w:hAnsi="Arial" w:cs="Arial"/>
                <w:b/>
                <w:sz w:val="24"/>
                <w:szCs w:val="24"/>
              </w:rPr>
              <w:t>DEBE DECIR:</w:t>
            </w:r>
          </w:p>
        </w:tc>
      </w:tr>
      <w:tr w:rsidR="00B01B76" w:rsidRPr="00111A7B" w14:paraId="070AED1D" w14:textId="77777777" w:rsidTr="00B01B76">
        <w:tc>
          <w:tcPr>
            <w:tcW w:w="4505" w:type="dxa"/>
          </w:tcPr>
          <w:p w14:paraId="229A69EB" w14:textId="77777777" w:rsidR="00B01B76" w:rsidRPr="00111A7B" w:rsidRDefault="00B01B76" w:rsidP="00B01B76">
            <w:pPr>
              <w:jc w:val="both"/>
              <w:rPr>
                <w:rFonts w:ascii="Arial" w:hAnsi="Arial" w:cs="Arial"/>
                <w:sz w:val="20"/>
                <w:szCs w:val="20"/>
              </w:rPr>
            </w:pPr>
            <w:r w:rsidRPr="00111A7B">
              <w:rPr>
                <w:rFonts w:ascii="Arial" w:hAnsi="Arial" w:cs="Arial"/>
                <w:sz w:val="20"/>
                <w:szCs w:val="20"/>
              </w:rPr>
              <w:t>Artículo 7o. El Servicio de Administración Tributaria tendrá las atribuciones siguientes:</w:t>
            </w:r>
          </w:p>
          <w:p w14:paraId="18DE2BDF" w14:textId="77777777" w:rsidR="00B01B76" w:rsidRPr="00111A7B" w:rsidRDefault="00B01B76" w:rsidP="00C13AE2">
            <w:pPr>
              <w:pStyle w:val="Prrafodelista"/>
              <w:numPr>
                <w:ilvl w:val="0"/>
                <w:numId w:val="4"/>
              </w:numPr>
              <w:jc w:val="both"/>
              <w:rPr>
                <w:rFonts w:ascii="Arial" w:hAnsi="Arial" w:cs="Arial"/>
                <w:sz w:val="20"/>
                <w:szCs w:val="20"/>
              </w:rPr>
            </w:pPr>
            <w:r w:rsidRPr="00111A7B">
              <w:rPr>
                <w:rFonts w:ascii="Arial" w:hAnsi="Arial" w:cs="Arial"/>
                <w:sz w:val="20"/>
                <w:szCs w:val="20"/>
              </w:rPr>
              <w:t>…</w:t>
            </w:r>
          </w:p>
          <w:p w14:paraId="1E45D923" w14:textId="77777777" w:rsidR="00B01B76" w:rsidRPr="00111A7B" w:rsidRDefault="00B01B76" w:rsidP="00C13AE2">
            <w:pPr>
              <w:pStyle w:val="Prrafodelista"/>
              <w:numPr>
                <w:ilvl w:val="0"/>
                <w:numId w:val="4"/>
              </w:numPr>
              <w:jc w:val="both"/>
              <w:rPr>
                <w:rFonts w:ascii="Arial" w:hAnsi="Arial" w:cs="Arial"/>
                <w:sz w:val="20"/>
                <w:szCs w:val="20"/>
              </w:rPr>
            </w:pPr>
            <w:r w:rsidRPr="00111A7B">
              <w:rPr>
                <w:rFonts w:ascii="Arial" w:hAnsi="Arial" w:cs="Arial"/>
                <w:sz w:val="20"/>
                <w:szCs w:val="20"/>
              </w:rPr>
              <w:t xml:space="preserve">Dirigir los servicios aduanales y de inspección, así como la Unidad de Apoyo para la Inspección Fiscal y </w:t>
            </w:r>
            <w:r w:rsidRPr="00111A7B">
              <w:rPr>
                <w:rFonts w:ascii="Arial" w:hAnsi="Arial" w:cs="Arial"/>
                <w:sz w:val="20"/>
                <w:szCs w:val="20"/>
              </w:rPr>
              <w:lastRenderedPageBreak/>
              <w:t>Aduanera; Fracción reformada DOF 04-01-1999.</w:t>
            </w:r>
          </w:p>
          <w:p w14:paraId="119ED840" w14:textId="77777777" w:rsidR="00B01B76" w:rsidRPr="00111A7B" w:rsidRDefault="00B01B76" w:rsidP="00B01B76">
            <w:pPr>
              <w:spacing w:after="0" w:line="240" w:lineRule="auto"/>
              <w:jc w:val="both"/>
              <w:rPr>
                <w:rFonts w:ascii="Arial" w:hAnsi="Arial" w:cs="Arial"/>
                <w:b/>
                <w:sz w:val="24"/>
                <w:szCs w:val="24"/>
              </w:rPr>
            </w:pPr>
          </w:p>
        </w:tc>
        <w:tc>
          <w:tcPr>
            <w:tcW w:w="4505" w:type="dxa"/>
          </w:tcPr>
          <w:p w14:paraId="1A7D7BA7" w14:textId="77777777" w:rsidR="00B01B76" w:rsidRPr="00111A7B" w:rsidRDefault="00B01B76" w:rsidP="00B01B76">
            <w:pPr>
              <w:jc w:val="both"/>
              <w:rPr>
                <w:rFonts w:ascii="Arial" w:hAnsi="Arial" w:cs="Arial"/>
                <w:sz w:val="20"/>
                <w:szCs w:val="20"/>
              </w:rPr>
            </w:pPr>
            <w:r w:rsidRPr="00111A7B">
              <w:rPr>
                <w:rFonts w:ascii="Arial" w:hAnsi="Arial" w:cs="Arial"/>
                <w:sz w:val="20"/>
                <w:szCs w:val="20"/>
              </w:rPr>
              <w:lastRenderedPageBreak/>
              <w:t>Artículo 7o. El Servicio de Administración Tributaria tendrá las atribuciones siguientes:</w:t>
            </w:r>
          </w:p>
          <w:p w14:paraId="5AFD71FC" w14:textId="77777777" w:rsidR="00B01B76" w:rsidRPr="00111A7B" w:rsidRDefault="00B01B76" w:rsidP="00C13AE2">
            <w:pPr>
              <w:pStyle w:val="Prrafodelista"/>
              <w:numPr>
                <w:ilvl w:val="0"/>
                <w:numId w:val="5"/>
              </w:numPr>
              <w:jc w:val="both"/>
              <w:rPr>
                <w:rFonts w:ascii="Arial" w:hAnsi="Arial" w:cs="Arial"/>
                <w:sz w:val="20"/>
                <w:szCs w:val="20"/>
              </w:rPr>
            </w:pPr>
            <w:r w:rsidRPr="00111A7B">
              <w:rPr>
                <w:rFonts w:ascii="Arial" w:hAnsi="Arial" w:cs="Arial"/>
                <w:sz w:val="20"/>
                <w:szCs w:val="20"/>
              </w:rPr>
              <w:t>…</w:t>
            </w:r>
          </w:p>
          <w:p w14:paraId="480AB2DA" w14:textId="77777777" w:rsidR="00B01B76" w:rsidRPr="00111A7B" w:rsidRDefault="00B01B76" w:rsidP="00C13AE2">
            <w:pPr>
              <w:pStyle w:val="Prrafodelista"/>
              <w:numPr>
                <w:ilvl w:val="0"/>
                <w:numId w:val="5"/>
              </w:numPr>
              <w:jc w:val="both"/>
              <w:rPr>
                <w:rFonts w:ascii="Arial" w:hAnsi="Arial" w:cs="Arial"/>
                <w:b/>
                <w:bCs/>
                <w:sz w:val="20"/>
                <w:szCs w:val="20"/>
              </w:rPr>
            </w:pPr>
            <w:r w:rsidRPr="00111A7B">
              <w:rPr>
                <w:rFonts w:ascii="Arial" w:hAnsi="Arial" w:cs="Arial"/>
                <w:sz w:val="20"/>
                <w:szCs w:val="20"/>
              </w:rPr>
              <w:t xml:space="preserve">Dirigir los servicios aduanales y de inspección, así como </w:t>
            </w:r>
            <w:r w:rsidRPr="00111A7B">
              <w:rPr>
                <w:rFonts w:ascii="Arial" w:hAnsi="Arial" w:cs="Arial"/>
                <w:b/>
                <w:bCs/>
                <w:sz w:val="20"/>
                <w:szCs w:val="20"/>
              </w:rPr>
              <w:t xml:space="preserve">a los Oficiales de Comercio Exterior, en </w:t>
            </w:r>
            <w:r w:rsidRPr="00111A7B">
              <w:rPr>
                <w:rFonts w:ascii="Arial" w:hAnsi="Arial" w:cs="Arial"/>
                <w:b/>
                <w:bCs/>
                <w:sz w:val="20"/>
                <w:szCs w:val="20"/>
              </w:rPr>
              <w:lastRenderedPageBreak/>
              <w:t>coordinación con la Guardia Nacional tratándose del reconocimiento aduanero de pasajeros y sus mercancías.</w:t>
            </w:r>
          </w:p>
          <w:p w14:paraId="15DAD430" w14:textId="77777777" w:rsidR="00B01B76" w:rsidRPr="00111A7B" w:rsidRDefault="00B01B76" w:rsidP="00B01B76">
            <w:pPr>
              <w:spacing w:after="0" w:line="240" w:lineRule="auto"/>
              <w:jc w:val="both"/>
              <w:rPr>
                <w:rFonts w:ascii="Arial" w:hAnsi="Arial" w:cs="Arial"/>
                <w:b/>
                <w:sz w:val="24"/>
                <w:szCs w:val="24"/>
              </w:rPr>
            </w:pPr>
          </w:p>
        </w:tc>
      </w:tr>
    </w:tbl>
    <w:p w14:paraId="2FF9285B" w14:textId="452F092B" w:rsidR="00B01B76" w:rsidRPr="00111A7B" w:rsidRDefault="00B01B76" w:rsidP="007C2FBF">
      <w:pPr>
        <w:spacing w:after="0" w:line="240" w:lineRule="auto"/>
        <w:jc w:val="both"/>
        <w:rPr>
          <w:rFonts w:ascii="Arial" w:hAnsi="Arial" w:cs="Arial"/>
          <w:b/>
          <w:sz w:val="24"/>
          <w:szCs w:val="24"/>
        </w:rPr>
      </w:pPr>
    </w:p>
    <w:p w14:paraId="188F43CB" w14:textId="77777777" w:rsidR="00BB6187" w:rsidRDefault="00BB6187" w:rsidP="007C2FBF">
      <w:pPr>
        <w:spacing w:after="0" w:line="240" w:lineRule="auto"/>
        <w:jc w:val="both"/>
        <w:rPr>
          <w:rFonts w:ascii="Arial" w:hAnsi="Arial" w:cs="Arial"/>
          <w:bCs/>
          <w:sz w:val="24"/>
          <w:szCs w:val="24"/>
        </w:rPr>
      </w:pPr>
    </w:p>
    <w:p w14:paraId="387F873F" w14:textId="7839EC1E" w:rsidR="00B01B76" w:rsidRPr="00111A7B" w:rsidRDefault="00B01B76" w:rsidP="007C2FBF">
      <w:pPr>
        <w:spacing w:after="0" w:line="240" w:lineRule="auto"/>
        <w:jc w:val="both"/>
        <w:rPr>
          <w:rFonts w:ascii="Arial" w:hAnsi="Arial" w:cs="Arial"/>
          <w:b/>
          <w:sz w:val="24"/>
          <w:szCs w:val="24"/>
        </w:rPr>
      </w:pPr>
      <w:r w:rsidRPr="00111A7B">
        <w:rPr>
          <w:rFonts w:ascii="Arial" w:hAnsi="Arial" w:cs="Arial"/>
          <w:bCs/>
          <w:sz w:val="24"/>
          <w:szCs w:val="24"/>
        </w:rPr>
        <w:t xml:space="preserve">Por lo que corresponde al Reglamento Interior del Servicio de Administración Tributaria, se reforma </w:t>
      </w:r>
      <w:r w:rsidR="00534760">
        <w:rPr>
          <w:rFonts w:ascii="Arial" w:hAnsi="Arial" w:cs="Arial"/>
          <w:bCs/>
          <w:sz w:val="24"/>
          <w:szCs w:val="24"/>
        </w:rPr>
        <w:t>el</w:t>
      </w:r>
      <w:r w:rsidRPr="00111A7B">
        <w:rPr>
          <w:rFonts w:ascii="Arial" w:hAnsi="Arial" w:cs="Arial"/>
          <w:bCs/>
          <w:sz w:val="24"/>
          <w:szCs w:val="24"/>
        </w:rPr>
        <w:t xml:space="preserve"> siguiente artículo:</w:t>
      </w:r>
    </w:p>
    <w:p w14:paraId="7A198A89" w14:textId="40E4A6FA" w:rsidR="0016716C" w:rsidRPr="00111A7B" w:rsidRDefault="0016716C" w:rsidP="007C2FBF">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505"/>
        <w:gridCol w:w="4505"/>
      </w:tblGrid>
      <w:tr w:rsidR="0016716C" w:rsidRPr="00111A7B" w14:paraId="23B7B731" w14:textId="77777777" w:rsidTr="0016716C">
        <w:tc>
          <w:tcPr>
            <w:tcW w:w="4505" w:type="dxa"/>
          </w:tcPr>
          <w:p w14:paraId="0454B395" w14:textId="4F189D86" w:rsidR="0016716C" w:rsidRPr="00111A7B" w:rsidRDefault="0016716C" w:rsidP="007C2FBF">
            <w:pPr>
              <w:spacing w:after="0" w:line="240" w:lineRule="auto"/>
              <w:jc w:val="both"/>
              <w:rPr>
                <w:rFonts w:ascii="Arial" w:hAnsi="Arial" w:cs="Arial"/>
                <w:b/>
                <w:sz w:val="24"/>
                <w:szCs w:val="24"/>
              </w:rPr>
            </w:pPr>
            <w:r w:rsidRPr="00111A7B">
              <w:rPr>
                <w:rFonts w:ascii="Arial" w:hAnsi="Arial" w:cs="Arial"/>
                <w:b/>
                <w:sz w:val="24"/>
                <w:szCs w:val="24"/>
              </w:rPr>
              <w:t>DICE:</w:t>
            </w:r>
          </w:p>
        </w:tc>
        <w:tc>
          <w:tcPr>
            <w:tcW w:w="4505" w:type="dxa"/>
          </w:tcPr>
          <w:p w14:paraId="407A0251" w14:textId="2208518D" w:rsidR="0016716C" w:rsidRPr="00111A7B" w:rsidRDefault="0016716C" w:rsidP="007C2FBF">
            <w:pPr>
              <w:spacing w:after="0" w:line="240" w:lineRule="auto"/>
              <w:jc w:val="both"/>
              <w:rPr>
                <w:rFonts w:ascii="Arial" w:hAnsi="Arial" w:cs="Arial"/>
                <w:b/>
                <w:sz w:val="24"/>
                <w:szCs w:val="24"/>
              </w:rPr>
            </w:pPr>
            <w:r w:rsidRPr="00111A7B">
              <w:rPr>
                <w:rFonts w:ascii="Arial" w:hAnsi="Arial" w:cs="Arial"/>
                <w:b/>
                <w:sz w:val="24"/>
                <w:szCs w:val="24"/>
              </w:rPr>
              <w:t>DEBE DECIR:</w:t>
            </w:r>
          </w:p>
        </w:tc>
      </w:tr>
      <w:tr w:rsidR="0016716C" w:rsidRPr="00111A7B" w14:paraId="49B09FBA" w14:textId="77777777" w:rsidTr="0016716C">
        <w:tc>
          <w:tcPr>
            <w:tcW w:w="4505" w:type="dxa"/>
          </w:tcPr>
          <w:p w14:paraId="342D4F09" w14:textId="77777777" w:rsidR="0016716C" w:rsidRPr="00111A7B" w:rsidRDefault="0016716C" w:rsidP="0016716C">
            <w:pPr>
              <w:pStyle w:val="Texto"/>
              <w:spacing w:line="248" w:lineRule="exact"/>
              <w:rPr>
                <w:bCs/>
                <w:sz w:val="20"/>
              </w:rPr>
            </w:pPr>
            <w:r w:rsidRPr="00111A7B">
              <w:rPr>
                <w:bCs/>
                <w:sz w:val="20"/>
              </w:rPr>
              <w:t>Artículo 19.- Compete a la Administración General de Aduanas:</w:t>
            </w:r>
          </w:p>
          <w:p w14:paraId="55A3CAAB" w14:textId="77777777" w:rsidR="004A2E19" w:rsidRPr="00111A7B" w:rsidRDefault="004A2E19" w:rsidP="0016716C">
            <w:pPr>
              <w:pStyle w:val="Texto"/>
              <w:spacing w:line="248" w:lineRule="exact"/>
              <w:ind w:left="1152" w:hanging="864"/>
              <w:rPr>
                <w:bCs/>
                <w:sz w:val="20"/>
              </w:rPr>
            </w:pPr>
          </w:p>
          <w:p w14:paraId="6760E9F4" w14:textId="4ED17C8B" w:rsidR="0016716C" w:rsidRPr="00111A7B" w:rsidRDefault="0016716C" w:rsidP="0016716C">
            <w:pPr>
              <w:pStyle w:val="Texto"/>
              <w:spacing w:line="248" w:lineRule="exact"/>
              <w:ind w:left="1152" w:hanging="864"/>
              <w:rPr>
                <w:bCs/>
                <w:sz w:val="20"/>
              </w:rPr>
            </w:pPr>
            <w:r w:rsidRPr="00111A7B">
              <w:rPr>
                <w:bCs/>
                <w:sz w:val="20"/>
              </w:rPr>
              <w:t>IV.</w:t>
            </w:r>
            <w:r w:rsidRPr="00111A7B">
              <w:rPr>
                <w:bCs/>
                <w:sz w:val="20"/>
              </w:rPr>
              <w:tab/>
              <w:t>Colaborar y coordinarse con las demás unidades administrativas del Servicio de Administración Tributaria y de la Secretaría de Hacienda y Crédito Público, las dependencias y entidades de la Administración Pública Federal y las autoridades de las entidades federativas y municipios, de conformidad con la legislación aduanera y demás disposiciones jurídicas aplicables sobre la aplicación de las medidas de seguridad y control que deben realizarse en aeropuertos, puertos marítimos, terminales ferroviarias o de autotransporte de carga y pasajeros y cruces fronterizos autorizados para el tráfico internacional, así como coordinarse con las dependencias y entidades de la Administración Pública Federal que lleven a cabo sus funciones en dichos lugares;</w:t>
            </w:r>
          </w:p>
          <w:p w14:paraId="59FB9D81" w14:textId="77777777" w:rsidR="0016716C" w:rsidRPr="00111A7B" w:rsidRDefault="0016716C" w:rsidP="0016716C">
            <w:pPr>
              <w:spacing w:after="0" w:line="240" w:lineRule="auto"/>
              <w:jc w:val="both"/>
              <w:rPr>
                <w:rFonts w:ascii="Arial" w:hAnsi="Arial" w:cs="Arial"/>
                <w:bCs/>
                <w:sz w:val="20"/>
                <w:szCs w:val="20"/>
                <w:lang w:val="es-ES"/>
              </w:rPr>
            </w:pPr>
          </w:p>
        </w:tc>
        <w:tc>
          <w:tcPr>
            <w:tcW w:w="4505" w:type="dxa"/>
          </w:tcPr>
          <w:p w14:paraId="489FA06A" w14:textId="77777777" w:rsidR="0016716C" w:rsidRPr="00111A7B" w:rsidRDefault="0016716C" w:rsidP="0016716C">
            <w:pPr>
              <w:pStyle w:val="Texto"/>
              <w:spacing w:line="248" w:lineRule="exact"/>
              <w:rPr>
                <w:bCs/>
                <w:sz w:val="20"/>
              </w:rPr>
            </w:pPr>
            <w:r w:rsidRPr="00111A7B">
              <w:rPr>
                <w:bCs/>
                <w:sz w:val="20"/>
              </w:rPr>
              <w:t>Artículo 19.- Compete a la Administración General de Aduanas:</w:t>
            </w:r>
          </w:p>
          <w:p w14:paraId="2ED9CFD6" w14:textId="77777777" w:rsidR="0016716C" w:rsidRPr="00111A7B" w:rsidRDefault="0016716C" w:rsidP="0016716C">
            <w:pPr>
              <w:pStyle w:val="Texto"/>
              <w:spacing w:line="248" w:lineRule="exact"/>
              <w:ind w:left="1152" w:hanging="864"/>
              <w:rPr>
                <w:bCs/>
                <w:sz w:val="20"/>
              </w:rPr>
            </w:pPr>
          </w:p>
          <w:p w14:paraId="75070999" w14:textId="77C730C0" w:rsidR="0016716C" w:rsidRPr="00111A7B" w:rsidRDefault="0016716C" w:rsidP="0016716C">
            <w:pPr>
              <w:pStyle w:val="Texto"/>
              <w:spacing w:line="248" w:lineRule="exact"/>
              <w:ind w:left="1152" w:hanging="864"/>
              <w:rPr>
                <w:bCs/>
                <w:sz w:val="20"/>
              </w:rPr>
            </w:pPr>
            <w:r w:rsidRPr="00111A7B">
              <w:rPr>
                <w:bCs/>
                <w:sz w:val="20"/>
              </w:rPr>
              <w:t>IV.</w:t>
            </w:r>
            <w:r w:rsidRPr="00111A7B">
              <w:rPr>
                <w:bCs/>
                <w:sz w:val="20"/>
              </w:rPr>
              <w:tab/>
              <w:t xml:space="preserve">Colaborar y coordinarse con las demás unidades administrativas del Servicio de Administración Tributaria y de la Secretaría de Hacienda y Crédito Público, </w:t>
            </w:r>
            <w:r w:rsidRPr="00111A7B">
              <w:rPr>
                <w:b/>
                <w:sz w:val="20"/>
              </w:rPr>
              <w:t>la Guardia Nacional y</w:t>
            </w:r>
            <w:r w:rsidRPr="00111A7B">
              <w:rPr>
                <w:bCs/>
                <w:sz w:val="20"/>
              </w:rPr>
              <w:t xml:space="preserve"> otras  dependencias y entidades de la Administración Pública Federal y las autoridades de las entidades federativas y municipios, de conformidad con la legislación aduanera y demás disposiciones jurídicas aplicables sobre la aplicación de las medidas de seguridad y control que deben realizarse en aeropuertos, puertos marítimos, terminales ferroviarias o de autotransporte de carga y pasajeros y cruces fronterizos autorizados para el tráfico internacional, así como coordinarse con las dependencias y entidades de la Administración Pública Federal que lleven a cabo sus funciones en dichos lugares;</w:t>
            </w:r>
          </w:p>
          <w:p w14:paraId="24D63B60" w14:textId="77777777" w:rsidR="0016716C" w:rsidRPr="00111A7B" w:rsidRDefault="0016716C" w:rsidP="0016716C">
            <w:pPr>
              <w:spacing w:after="0" w:line="240" w:lineRule="auto"/>
              <w:jc w:val="both"/>
              <w:rPr>
                <w:rFonts w:ascii="Arial" w:hAnsi="Arial" w:cs="Arial"/>
                <w:b/>
                <w:sz w:val="20"/>
                <w:szCs w:val="20"/>
              </w:rPr>
            </w:pPr>
          </w:p>
        </w:tc>
      </w:tr>
      <w:tr w:rsidR="004A2E19" w:rsidRPr="00111A7B" w14:paraId="58EA6DBB" w14:textId="77777777" w:rsidTr="0016716C">
        <w:tc>
          <w:tcPr>
            <w:tcW w:w="4505" w:type="dxa"/>
          </w:tcPr>
          <w:p w14:paraId="126BDB87" w14:textId="77777777" w:rsidR="004A2E19" w:rsidRPr="00111A7B" w:rsidRDefault="004A2E19" w:rsidP="004A2E19">
            <w:pPr>
              <w:pStyle w:val="Texto"/>
              <w:spacing w:line="242" w:lineRule="exact"/>
              <w:ind w:left="1152" w:hanging="864"/>
              <w:rPr>
                <w:bCs/>
                <w:sz w:val="20"/>
              </w:rPr>
            </w:pPr>
            <w:r w:rsidRPr="00111A7B">
              <w:rPr>
                <w:bCs/>
                <w:sz w:val="20"/>
              </w:rPr>
              <w:t>VIII.</w:t>
            </w:r>
            <w:r w:rsidRPr="00111A7B">
              <w:rPr>
                <w:bCs/>
                <w:sz w:val="20"/>
              </w:rPr>
              <w:tab/>
              <w:t xml:space="preserve">Establecer las estrategias o lineamientos para el control, vigilancia y seguridad de los recintos fiscales y fiscalizados concesionados, autorizados y estratégicos; de las mercancías de comercio exterior en ellos depositados; la circulación de vehículos dentro de dichos recintos, </w:t>
            </w:r>
            <w:r w:rsidRPr="00111A7B">
              <w:rPr>
                <w:bCs/>
                <w:sz w:val="20"/>
              </w:rPr>
              <w:lastRenderedPageBreak/>
              <w:t>las operaciones de carga, descarga y manejo de dichas mercancías, así como, en coordinación con otras dependencias y entidades competentes de la Administración Pública Federal, para el control, vigilancia y seguridad sobre la entrada y salida de mercancías y personas en los aeropuertos, puertos marítimos y terminales ferroviarias o de autotransporte de carga y pasajeros autorizados para el tráfico internacional y en forma exclusiva en las aduanas, recintos fiscales, fiscalizados concesionados, autorizados y estratégicos, secciones aduaneras, garitas y puntos de revisión aduaneros;</w:t>
            </w:r>
          </w:p>
          <w:p w14:paraId="17EC71D9" w14:textId="77777777" w:rsidR="004A2E19" w:rsidRPr="00111A7B" w:rsidRDefault="004A2E19" w:rsidP="004A2E19">
            <w:pPr>
              <w:spacing w:after="0" w:line="240" w:lineRule="auto"/>
              <w:jc w:val="both"/>
              <w:rPr>
                <w:rFonts w:ascii="Arial" w:hAnsi="Arial" w:cs="Arial"/>
                <w:bCs/>
                <w:sz w:val="20"/>
                <w:szCs w:val="20"/>
                <w:lang w:val="es-ES"/>
              </w:rPr>
            </w:pPr>
          </w:p>
        </w:tc>
        <w:tc>
          <w:tcPr>
            <w:tcW w:w="4505" w:type="dxa"/>
          </w:tcPr>
          <w:p w14:paraId="0162C61C" w14:textId="52E0985F" w:rsidR="004A2E19" w:rsidRPr="00111A7B" w:rsidRDefault="004A2E19" w:rsidP="004A2E19">
            <w:pPr>
              <w:pStyle w:val="Texto"/>
              <w:spacing w:line="242" w:lineRule="exact"/>
              <w:ind w:left="1152" w:hanging="864"/>
              <w:rPr>
                <w:bCs/>
                <w:sz w:val="20"/>
              </w:rPr>
            </w:pPr>
            <w:r w:rsidRPr="00111A7B">
              <w:rPr>
                <w:bCs/>
                <w:sz w:val="20"/>
              </w:rPr>
              <w:lastRenderedPageBreak/>
              <w:t>VIII.</w:t>
            </w:r>
            <w:r w:rsidRPr="00111A7B">
              <w:rPr>
                <w:bCs/>
                <w:sz w:val="20"/>
              </w:rPr>
              <w:tab/>
              <w:t xml:space="preserve">Establecer las estrategias o lineamientos para el control, vigilancia y seguridad de los recintos fiscales y fiscalizados concesionados, autorizados y estratégicos; de las mercancías de comercio exterior en ellos depositados; la circulación de vehículos dentro de dichos recintos, </w:t>
            </w:r>
            <w:r w:rsidRPr="00111A7B">
              <w:rPr>
                <w:bCs/>
                <w:sz w:val="20"/>
              </w:rPr>
              <w:lastRenderedPageBreak/>
              <w:t xml:space="preserve">las operaciones de carga, descarga y manejo de dichas mercancías, así como, en coordinación con la </w:t>
            </w:r>
            <w:r w:rsidRPr="00111A7B">
              <w:rPr>
                <w:b/>
                <w:sz w:val="20"/>
              </w:rPr>
              <w:t>Guardia Nacional</w:t>
            </w:r>
            <w:r w:rsidRPr="00111A7B">
              <w:rPr>
                <w:bCs/>
                <w:sz w:val="20"/>
              </w:rPr>
              <w:t>, otras  dependencias y entidades competentes de la Administración Pública Federal, para el control, vigilancia y seguridad sobre la entrada y salida de mercancías y personas en los aeropuertos, puertos marítimos y terminales ferroviarias o de autotransporte de carga y pasajeros autorizados para el tráfico internacional y en forma exclusiva en las aduanas, recintos fiscales, fiscalizados concesionados, autorizados y estratégicos, secciones aduaneras, garitas y puntos de revisión aduaneros;</w:t>
            </w:r>
          </w:p>
          <w:p w14:paraId="64D84C0D" w14:textId="77777777" w:rsidR="004A2E19" w:rsidRPr="00111A7B" w:rsidRDefault="004A2E19" w:rsidP="004A2E19">
            <w:pPr>
              <w:spacing w:after="0" w:line="240" w:lineRule="auto"/>
              <w:jc w:val="both"/>
              <w:rPr>
                <w:rFonts w:ascii="Arial" w:hAnsi="Arial" w:cs="Arial"/>
                <w:b/>
                <w:sz w:val="20"/>
                <w:szCs w:val="20"/>
              </w:rPr>
            </w:pPr>
          </w:p>
        </w:tc>
      </w:tr>
      <w:tr w:rsidR="00102B01" w:rsidRPr="00111A7B" w14:paraId="51A197BD" w14:textId="77777777" w:rsidTr="0016716C">
        <w:tc>
          <w:tcPr>
            <w:tcW w:w="4505" w:type="dxa"/>
          </w:tcPr>
          <w:p w14:paraId="3F470327" w14:textId="77777777" w:rsidR="00102B01" w:rsidRPr="00111A7B" w:rsidRDefault="00102B01" w:rsidP="00102B01">
            <w:pPr>
              <w:pStyle w:val="Texto"/>
              <w:spacing w:line="250" w:lineRule="exact"/>
              <w:ind w:left="1152" w:hanging="864"/>
              <w:rPr>
                <w:bCs/>
                <w:sz w:val="20"/>
              </w:rPr>
            </w:pPr>
            <w:r w:rsidRPr="00111A7B">
              <w:rPr>
                <w:bCs/>
                <w:sz w:val="20"/>
              </w:rPr>
              <w:lastRenderedPageBreak/>
              <w:t>LII.</w:t>
            </w:r>
            <w:r w:rsidRPr="00111A7B">
              <w:rPr>
                <w:bCs/>
                <w:sz w:val="20"/>
              </w:rPr>
              <w:tab/>
              <w:t>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p w14:paraId="14B4EACC" w14:textId="77777777" w:rsidR="00102B01" w:rsidRPr="00111A7B" w:rsidRDefault="00102B01" w:rsidP="00C410E9">
            <w:pPr>
              <w:pStyle w:val="Texto"/>
              <w:spacing w:line="248" w:lineRule="exact"/>
              <w:ind w:left="1152" w:hanging="864"/>
              <w:rPr>
                <w:bCs/>
                <w:sz w:val="20"/>
              </w:rPr>
            </w:pPr>
          </w:p>
        </w:tc>
        <w:tc>
          <w:tcPr>
            <w:tcW w:w="4505" w:type="dxa"/>
          </w:tcPr>
          <w:p w14:paraId="7BA059CA" w14:textId="74A50BF5" w:rsidR="00102B01" w:rsidRPr="00111A7B" w:rsidRDefault="00102B01" w:rsidP="00C410E9">
            <w:pPr>
              <w:pStyle w:val="Texto"/>
              <w:spacing w:line="248" w:lineRule="exact"/>
              <w:ind w:left="1152" w:hanging="864"/>
              <w:rPr>
                <w:bCs/>
                <w:sz w:val="20"/>
              </w:rPr>
            </w:pPr>
            <w:r w:rsidRPr="00111A7B">
              <w:rPr>
                <w:bCs/>
                <w:sz w:val="20"/>
              </w:rPr>
              <w:t>LII.</w:t>
            </w:r>
            <w:r w:rsidRPr="00111A7B">
              <w:rPr>
                <w:bCs/>
                <w:sz w:val="20"/>
              </w:rPr>
              <w:tab/>
              <w:t xml:space="preserve">Participar, </w:t>
            </w:r>
            <w:r w:rsidRPr="00111A7B">
              <w:rPr>
                <w:b/>
                <w:sz w:val="20"/>
              </w:rPr>
              <w:t>en coordinación con la Guardia Nacional</w:t>
            </w:r>
            <w:r w:rsidRPr="00111A7B">
              <w:rPr>
                <w:bCs/>
                <w:sz w:val="20"/>
              </w:rPr>
              <w:t xml:space="preserve">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tc>
      </w:tr>
      <w:tr w:rsidR="00102B01" w:rsidRPr="00111A7B" w14:paraId="5337B3DF" w14:textId="77777777" w:rsidTr="0016716C">
        <w:tc>
          <w:tcPr>
            <w:tcW w:w="4505" w:type="dxa"/>
          </w:tcPr>
          <w:p w14:paraId="1AFC53A5" w14:textId="77777777" w:rsidR="00102B01" w:rsidRPr="00111A7B" w:rsidRDefault="00102B01" w:rsidP="00102B01">
            <w:pPr>
              <w:pStyle w:val="Texto"/>
              <w:spacing w:line="250" w:lineRule="exact"/>
              <w:ind w:left="1152" w:hanging="864"/>
              <w:rPr>
                <w:sz w:val="20"/>
              </w:rPr>
            </w:pPr>
            <w:r w:rsidRPr="00111A7B">
              <w:rPr>
                <w:bCs/>
                <w:sz w:val="20"/>
              </w:rPr>
              <w:t>LIII.</w:t>
            </w:r>
            <w:r w:rsidRPr="00111A7B">
              <w:rPr>
                <w:sz w:val="20"/>
              </w:rPr>
              <w:t xml:space="preserve"> </w:t>
            </w:r>
            <w:r w:rsidRPr="00111A7B">
              <w:rPr>
                <w:sz w:val="20"/>
              </w:rPr>
              <w:tab/>
              <w:t xml:space="preserve">Analizar, detectar y dar seguimiento respecto de los asuntos a que se refiere este artículo y en coordinación con las demás autoridades competentes, sobre las operaciones específicas de comercio exterior en las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w:t>
            </w:r>
            <w:r w:rsidRPr="00111A7B">
              <w:rPr>
                <w:sz w:val="20"/>
              </w:rPr>
              <w:lastRenderedPageBreak/>
              <w:t>administrativas, para la debida aplicación del programa de control aduanero y de fiscalización, así como dar seguimiento a las denuncias presentadas;</w:t>
            </w:r>
          </w:p>
          <w:p w14:paraId="56A78639" w14:textId="77777777" w:rsidR="00102B01" w:rsidRPr="00111A7B" w:rsidRDefault="00102B01" w:rsidP="00C410E9">
            <w:pPr>
              <w:pStyle w:val="Texto"/>
              <w:spacing w:line="248" w:lineRule="exact"/>
              <w:ind w:left="1152" w:hanging="864"/>
              <w:rPr>
                <w:bCs/>
                <w:sz w:val="20"/>
              </w:rPr>
            </w:pPr>
          </w:p>
        </w:tc>
        <w:tc>
          <w:tcPr>
            <w:tcW w:w="4505" w:type="dxa"/>
          </w:tcPr>
          <w:p w14:paraId="6E14D258" w14:textId="0B096A2F" w:rsidR="00102B01" w:rsidRPr="00111A7B" w:rsidRDefault="00102B01" w:rsidP="00102B01">
            <w:pPr>
              <w:pStyle w:val="Texto"/>
              <w:spacing w:line="250" w:lineRule="exact"/>
              <w:ind w:left="1152" w:hanging="864"/>
              <w:rPr>
                <w:sz w:val="20"/>
              </w:rPr>
            </w:pPr>
            <w:r w:rsidRPr="00111A7B">
              <w:rPr>
                <w:bCs/>
                <w:sz w:val="20"/>
              </w:rPr>
              <w:lastRenderedPageBreak/>
              <w:t>LIII.</w:t>
            </w:r>
            <w:r w:rsidRPr="00111A7B">
              <w:rPr>
                <w:sz w:val="20"/>
              </w:rPr>
              <w:t xml:space="preserve"> </w:t>
            </w:r>
            <w:r w:rsidRPr="00111A7B">
              <w:rPr>
                <w:sz w:val="20"/>
              </w:rPr>
              <w:tab/>
              <w:t xml:space="preserve">Analizar, detectar y dar seguimiento respecto de los asuntos a que se refiere este artículo y </w:t>
            </w:r>
            <w:r w:rsidRPr="00111A7B">
              <w:rPr>
                <w:b/>
                <w:bCs/>
                <w:sz w:val="20"/>
              </w:rPr>
              <w:t xml:space="preserve">en coordinación con la Guardia Nacional </w:t>
            </w:r>
            <w:r w:rsidRPr="00111A7B">
              <w:rPr>
                <w:sz w:val="20"/>
              </w:rPr>
              <w:t xml:space="preserve">y las demás autoridades competentes, sobre las operaciones específicas de comercio exterior en las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w:t>
            </w:r>
            <w:r w:rsidRPr="00111A7B">
              <w:rPr>
                <w:sz w:val="20"/>
              </w:rPr>
              <w:lastRenderedPageBreak/>
              <w:t>mexicanas e infracciones administrativas, para la debida aplicación del programa de control aduanero y de fiscalización, así como dar seguimiento a las denuncias presentadas;</w:t>
            </w:r>
          </w:p>
          <w:p w14:paraId="73D526A0" w14:textId="77777777" w:rsidR="00102B01" w:rsidRPr="00111A7B" w:rsidRDefault="00102B01" w:rsidP="00C410E9">
            <w:pPr>
              <w:pStyle w:val="Texto"/>
              <w:spacing w:line="248" w:lineRule="exact"/>
              <w:ind w:left="1152" w:hanging="864"/>
              <w:rPr>
                <w:bCs/>
                <w:sz w:val="20"/>
              </w:rPr>
            </w:pPr>
          </w:p>
        </w:tc>
      </w:tr>
      <w:tr w:rsidR="00E35FBB" w:rsidRPr="00111A7B" w14:paraId="1FC42556" w14:textId="77777777" w:rsidTr="0016716C">
        <w:tc>
          <w:tcPr>
            <w:tcW w:w="4505" w:type="dxa"/>
          </w:tcPr>
          <w:p w14:paraId="42D90E9D" w14:textId="77777777" w:rsidR="00E35FBB" w:rsidRPr="00111A7B" w:rsidRDefault="00E35FBB" w:rsidP="00E35FBB">
            <w:pPr>
              <w:pStyle w:val="Texto"/>
              <w:spacing w:line="250" w:lineRule="exact"/>
              <w:ind w:left="1152" w:hanging="864"/>
              <w:rPr>
                <w:sz w:val="20"/>
              </w:rPr>
            </w:pPr>
            <w:r w:rsidRPr="00111A7B">
              <w:rPr>
                <w:bCs/>
                <w:sz w:val="20"/>
              </w:rPr>
              <w:lastRenderedPageBreak/>
              <w:t>LXIX.</w:t>
            </w:r>
            <w:r w:rsidRPr="00111A7B">
              <w:rPr>
                <w:sz w:val="20"/>
              </w:rPr>
              <w:t xml:space="preserve"> </w:t>
            </w:r>
            <w:r w:rsidRPr="00111A7B">
              <w:rPr>
                <w:sz w:val="20"/>
              </w:rPr>
              <w:tab/>
              <w:t>Aplicar las autorizaciones previas, franquicias, exenciones, estímulos fiscales y subsidios que sean otorgados por las autoridades competentes en la materia aduanera; constatar los requisitos y límites de las exenciones de impuestos al comercio exterior a favor de pasajeros y de menajes y resolver las solicitudes de abastecimiento de medios de transporte;</w:t>
            </w:r>
          </w:p>
          <w:p w14:paraId="49BA6861" w14:textId="77777777" w:rsidR="00E35FBB" w:rsidRPr="00111A7B" w:rsidRDefault="00E35FBB" w:rsidP="00E35FBB">
            <w:pPr>
              <w:pStyle w:val="Texto"/>
              <w:spacing w:line="248" w:lineRule="exact"/>
              <w:ind w:left="1152" w:hanging="864"/>
              <w:rPr>
                <w:bCs/>
                <w:sz w:val="20"/>
              </w:rPr>
            </w:pPr>
          </w:p>
        </w:tc>
        <w:tc>
          <w:tcPr>
            <w:tcW w:w="4505" w:type="dxa"/>
          </w:tcPr>
          <w:p w14:paraId="2CAF7697" w14:textId="767FA84E" w:rsidR="00E35FBB" w:rsidRPr="00111A7B" w:rsidRDefault="00E35FBB" w:rsidP="00E35FBB">
            <w:pPr>
              <w:pStyle w:val="Texto"/>
              <w:spacing w:line="250" w:lineRule="exact"/>
              <w:ind w:left="1152" w:hanging="864"/>
              <w:rPr>
                <w:sz w:val="20"/>
              </w:rPr>
            </w:pPr>
            <w:r w:rsidRPr="00111A7B">
              <w:rPr>
                <w:bCs/>
                <w:sz w:val="20"/>
              </w:rPr>
              <w:t>LXIX.</w:t>
            </w:r>
            <w:r w:rsidRPr="00111A7B">
              <w:rPr>
                <w:sz w:val="20"/>
              </w:rPr>
              <w:t xml:space="preserve"> </w:t>
            </w:r>
            <w:r w:rsidRPr="00111A7B">
              <w:rPr>
                <w:sz w:val="20"/>
              </w:rPr>
              <w:tab/>
            </w:r>
            <w:r w:rsidRPr="00111A7B">
              <w:rPr>
                <w:b/>
                <w:bCs/>
                <w:sz w:val="20"/>
              </w:rPr>
              <w:t>Ap</w:t>
            </w:r>
            <w:r w:rsidR="007270A4" w:rsidRPr="00111A7B">
              <w:rPr>
                <w:b/>
                <w:bCs/>
                <w:sz w:val="20"/>
              </w:rPr>
              <w:t xml:space="preserve">oyar a la </w:t>
            </w:r>
            <w:r w:rsidRPr="00111A7B">
              <w:rPr>
                <w:b/>
                <w:bCs/>
                <w:sz w:val="20"/>
              </w:rPr>
              <w:t xml:space="preserve">Guardia Nacional, </w:t>
            </w:r>
            <w:r w:rsidR="007270A4" w:rsidRPr="00111A7B">
              <w:rPr>
                <w:b/>
                <w:bCs/>
                <w:sz w:val="20"/>
              </w:rPr>
              <w:t>en la aplicación de</w:t>
            </w:r>
            <w:r w:rsidR="007270A4" w:rsidRPr="00111A7B">
              <w:rPr>
                <w:sz w:val="20"/>
              </w:rPr>
              <w:t xml:space="preserve"> </w:t>
            </w:r>
            <w:r w:rsidRPr="00111A7B">
              <w:rPr>
                <w:sz w:val="20"/>
              </w:rPr>
              <w:t>las autorizaciones previas, franquicias, exenciones, estímulos fiscales y subsidios que sean otorgados por las autoridades competentes en la materia aduanera; constatar los requisitos y límites de las exenciones de impuestos al comercio exterior a favor de pasajeros y de menajes y resolver las solicitudes de abastecimiento de medios de transporte;</w:t>
            </w:r>
          </w:p>
          <w:p w14:paraId="0F43313A" w14:textId="77777777" w:rsidR="00E35FBB" w:rsidRPr="00111A7B" w:rsidRDefault="00E35FBB" w:rsidP="00E35FBB">
            <w:pPr>
              <w:pStyle w:val="Texto"/>
              <w:spacing w:line="248" w:lineRule="exact"/>
              <w:ind w:left="1152" w:hanging="864"/>
              <w:rPr>
                <w:bCs/>
                <w:sz w:val="20"/>
              </w:rPr>
            </w:pPr>
          </w:p>
        </w:tc>
      </w:tr>
      <w:tr w:rsidR="00E35FBB" w:rsidRPr="00111A7B" w14:paraId="06B36468" w14:textId="77777777" w:rsidTr="0016716C">
        <w:tc>
          <w:tcPr>
            <w:tcW w:w="4505" w:type="dxa"/>
          </w:tcPr>
          <w:p w14:paraId="6FF43802" w14:textId="5F19D7C1" w:rsidR="00E35FBB" w:rsidRPr="00111A7B" w:rsidRDefault="00E35FBB" w:rsidP="00E35FBB">
            <w:pPr>
              <w:pStyle w:val="Texto"/>
              <w:spacing w:line="248" w:lineRule="exact"/>
              <w:ind w:left="1152" w:hanging="864"/>
              <w:rPr>
                <w:sz w:val="20"/>
              </w:rPr>
            </w:pPr>
            <w:r w:rsidRPr="00111A7B">
              <w:rPr>
                <w:bCs/>
                <w:sz w:val="20"/>
              </w:rPr>
              <w:t>LXXIX</w:t>
            </w:r>
            <w:r w:rsidRPr="00111A7B">
              <w:rPr>
                <w:b/>
                <w:sz w:val="20"/>
              </w:rPr>
              <w:t>.</w:t>
            </w:r>
            <w:r w:rsidRPr="00111A7B">
              <w:rPr>
                <w:b/>
                <w:sz w:val="20"/>
              </w:rPr>
              <w:tab/>
            </w:r>
            <w:r w:rsidRPr="00111A7B">
              <w:rPr>
                <w:sz w:val="20"/>
              </w:rPr>
              <w:t>Dirigir y operar la sala de servicios aduanales en aeropuertos internacionales, respecto de la entrada y salida del territorio nacional de mercancías y medios de transporte; el despacho aduanero y los hechos y actos que deriven de éste o de dicha entrada o salida, así como la vigilancia del cumplimiento de las obligaciones respectivas, inclusive las establecidas por las disposiciones sobre recaudación, cobro coactivo e imposición de sanciones;</w:t>
            </w:r>
          </w:p>
          <w:p w14:paraId="34808510" w14:textId="77777777" w:rsidR="00E35FBB" w:rsidRPr="00111A7B" w:rsidRDefault="00E35FBB" w:rsidP="00E35FBB">
            <w:pPr>
              <w:spacing w:after="0" w:line="240" w:lineRule="auto"/>
              <w:jc w:val="both"/>
              <w:rPr>
                <w:rFonts w:ascii="Arial" w:hAnsi="Arial" w:cs="Arial"/>
                <w:b/>
                <w:sz w:val="24"/>
                <w:szCs w:val="24"/>
                <w:lang w:val="es-ES"/>
              </w:rPr>
            </w:pPr>
          </w:p>
        </w:tc>
        <w:tc>
          <w:tcPr>
            <w:tcW w:w="4505" w:type="dxa"/>
          </w:tcPr>
          <w:p w14:paraId="417D8064" w14:textId="5F2ABF37" w:rsidR="00E35FBB" w:rsidRPr="00111A7B" w:rsidRDefault="00E35FBB" w:rsidP="00E35FBB">
            <w:pPr>
              <w:pStyle w:val="Texto"/>
              <w:spacing w:line="248" w:lineRule="exact"/>
              <w:ind w:left="1152" w:hanging="864"/>
              <w:rPr>
                <w:bCs/>
                <w:sz w:val="20"/>
              </w:rPr>
            </w:pPr>
            <w:r w:rsidRPr="00111A7B">
              <w:rPr>
                <w:bCs/>
                <w:sz w:val="20"/>
              </w:rPr>
              <w:t>LXXIX.</w:t>
            </w:r>
            <w:r w:rsidRPr="00111A7B">
              <w:rPr>
                <w:bCs/>
                <w:sz w:val="20"/>
              </w:rPr>
              <w:tab/>
              <w:t xml:space="preserve">Dirigir y operar, </w:t>
            </w:r>
            <w:r w:rsidRPr="00111A7B">
              <w:rPr>
                <w:b/>
                <w:sz w:val="20"/>
              </w:rPr>
              <w:t>en coordinación con la Guardia Nacional</w:t>
            </w:r>
            <w:r w:rsidRPr="00111A7B">
              <w:rPr>
                <w:bCs/>
                <w:sz w:val="20"/>
              </w:rPr>
              <w:t>, la sala de servicios aduanales en aeropuertos internacionales, respecto de la entrada y salida del territorio nacional de mercancías y medios de transporte; el despacho aduanero y los hechos y actos que deriven de éste o de dicha entrada o salida, así como la vigilancia del cumplimiento de las obligaciones respectivas, inclusive las establecidas por las disposiciones sobre recaudación, cobro coactivo e imposición de sanciones</w:t>
            </w:r>
          </w:p>
        </w:tc>
      </w:tr>
      <w:tr w:rsidR="00E35FBB" w:rsidRPr="00111A7B" w14:paraId="0F1408F8" w14:textId="77777777" w:rsidTr="0016716C">
        <w:tc>
          <w:tcPr>
            <w:tcW w:w="4505" w:type="dxa"/>
          </w:tcPr>
          <w:p w14:paraId="277DFFF5" w14:textId="77777777" w:rsidR="00111A7B" w:rsidRPr="00111A7B" w:rsidRDefault="00111A7B" w:rsidP="00111A7B">
            <w:pPr>
              <w:pStyle w:val="Texto"/>
              <w:spacing w:line="238" w:lineRule="exact"/>
              <w:ind w:left="1152" w:hanging="864"/>
              <w:rPr>
                <w:sz w:val="20"/>
              </w:rPr>
            </w:pPr>
            <w:r w:rsidRPr="00111A7B">
              <w:rPr>
                <w:bCs/>
                <w:sz w:val="20"/>
              </w:rPr>
              <w:t>LXXXVI.</w:t>
            </w:r>
            <w:r w:rsidRPr="00111A7B">
              <w:rPr>
                <w:bCs/>
                <w:sz w:val="20"/>
              </w:rPr>
              <w:tab/>
              <w:t>Recopilar</w:t>
            </w:r>
            <w:r w:rsidRPr="00111A7B">
              <w:rPr>
                <w:sz w:val="20"/>
              </w:rPr>
              <w:t xml:space="preserve">, integrar, registrar, procesar, analizar y evaluar datos e información que se obtenga en materia de administración de riesgo y los resultados obtenidos a través de los mecanismos, sistemas y aplicaciones utilizados en las aduanas, recintos fiscales y fiscalizados, secciones aduaneras, garitas y puntos de revisión aduaneros, así como en los aeropuertos, puertos marítimos y terminales ferroviarias o de autotransporte de carga o de </w:t>
            </w:r>
            <w:r w:rsidRPr="00111A7B">
              <w:rPr>
                <w:sz w:val="20"/>
              </w:rPr>
              <w:lastRenderedPageBreak/>
              <w:t>pasajeros, autorizados para el tráfico internacional;</w:t>
            </w:r>
          </w:p>
          <w:p w14:paraId="2B1FA8B9" w14:textId="77777777" w:rsidR="00E35FBB" w:rsidRPr="00111A7B" w:rsidRDefault="00E35FBB" w:rsidP="00E35FBB">
            <w:pPr>
              <w:spacing w:after="0" w:line="240" w:lineRule="auto"/>
              <w:jc w:val="both"/>
              <w:rPr>
                <w:rFonts w:ascii="Arial" w:hAnsi="Arial" w:cs="Arial"/>
                <w:b/>
                <w:sz w:val="24"/>
                <w:szCs w:val="24"/>
                <w:lang w:val="es-ES"/>
              </w:rPr>
            </w:pPr>
          </w:p>
        </w:tc>
        <w:tc>
          <w:tcPr>
            <w:tcW w:w="4505" w:type="dxa"/>
          </w:tcPr>
          <w:p w14:paraId="51DEEBFB" w14:textId="64737B53" w:rsidR="00111A7B" w:rsidRPr="00111A7B" w:rsidRDefault="00111A7B" w:rsidP="00111A7B">
            <w:pPr>
              <w:pStyle w:val="Texto"/>
              <w:spacing w:line="238" w:lineRule="exact"/>
              <w:ind w:left="1152" w:hanging="864"/>
              <w:rPr>
                <w:sz w:val="20"/>
              </w:rPr>
            </w:pPr>
            <w:r w:rsidRPr="00111A7B">
              <w:rPr>
                <w:bCs/>
                <w:sz w:val="20"/>
              </w:rPr>
              <w:lastRenderedPageBreak/>
              <w:t>LXXXVI.</w:t>
            </w:r>
            <w:r w:rsidRPr="00111A7B">
              <w:rPr>
                <w:bCs/>
                <w:sz w:val="20"/>
              </w:rPr>
              <w:tab/>
            </w:r>
            <w:r w:rsidRPr="00111A7B">
              <w:rPr>
                <w:b/>
                <w:sz w:val="20"/>
              </w:rPr>
              <w:t>En coordinación con la Guardia Nacional</w:t>
            </w:r>
            <w:r>
              <w:rPr>
                <w:bCs/>
                <w:sz w:val="20"/>
              </w:rPr>
              <w:t>, r</w:t>
            </w:r>
            <w:r w:rsidRPr="00111A7B">
              <w:rPr>
                <w:sz w:val="20"/>
              </w:rPr>
              <w:t xml:space="preserve">ecopilar, integrar, registrar, procesar, analizar y evaluar datos e información que se obtenga en materia de administración de riesgo y los resultados obtenidos a través de los mecanismos, sistemas y aplicaciones utilizados en las aduanas, recintos fiscales y fiscalizados, secciones aduaneras, garitas y puntos de revisión aduaneros, así como en los aeropuertos, puertos marítimos y </w:t>
            </w:r>
            <w:r w:rsidRPr="00111A7B">
              <w:rPr>
                <w:sz w:val="20"/>
              </w:rPr>
              <w:lastRenderedPageBreak/>
              <w:t>terminales ferroviarias o de autotransporte de carga o de pasajeros, autorizados para el tráfico internacional;</w:t>
            </w:r>
          </w:p>
          <w:p w14:paraId="78988ADC" w14:textId="77777777" w:rsidR="00E35FBB" w:rsidRPr="00111A7B" w:rsidRDefault="00E35FBB" w:rsidP="00E35FBB">
            <w:pPr>
              <w:spacing w:after="0" w:line="240" w:lineRule="auto"/>
              <w:jc w:val="both"/>
              <w:rPr>
                <w:rFonts w:ascii="Arial" w:hAnsi="Arial" w:cs="Arial"/>
                <w:b/>
                <w:sz w:val="24"/>
                <w:szCs w:val="24"/>
                <w:lang w:val="es-ES"/>
              </w:rPr>
            </w:pPr>
          </w:p>
        </w:tc>
      </w:tr>
    </w:tbl>
    <w:p w14:paraId="1EE68C61" w14:textId="7102A1AF" w:rsidR="0016716C" w:rsidRDefault="0016716C" w:rsidP="007C2FBF">
      <w:pPr>
        <w:spacing w:after="0" w:line="240" w:lineRule="auto"/>
        <w:jc w:val="both"/>
        <w:rPr>
          <w:rFonts w:ascii="Arial" w:hAnsi="Arial" w:cs="Arial"/>
          <w:b/>
          <w:sz w:val="24"/>
          <w:szCs w:val="24"/>
        </w:rPr>
      </w:pPr>
    </w:p>
    <w:p w14:paraId="0D01A3AC" w14:textId="12F0C2F2" w:rsidR="00111A7B" w:rsidRDefault="00111A7B" w:rsidP="007C2FBF">
      <w:pPr>
        <w:spacing w:after="0" w:line="240" w:lineRule="auto"/>
        <w:jc w:val="both"/>
        <w:rPr>
          <w:rFonts w:ascii="Arial" w:hAnsi="Arial" w:cs="Arial"/>
          <w:b/>
          <w:sz w:val="24"/>
          <w:szCs w:val="24"/>
        </w:rPr>
      </w:pPr>
    </w:p>
    <w:p w14:paraId="44D6F323" w14:textId="5380439A" w:rsidR="00B2292E" w:rsidRPr="00111A7B" w:rsidRDefault="00B2292E" w:rsidP="00B2292E">
      <w:pPr>
        <w:spacing w:after="0" w:line="240" w:lineRule="auto"/>
        <w:jc w:val="both"/>
        <w:rPr>
          <w:rFonts w:ascii="Arial" w:hAnsi="Arial" w:cs="Arial"/>
          <w:bCs/>
          <w:sz w:val="24"/>
          <w:szCs w:val="24"/>
        </w:rPr>
      </w:pPr>
      <w:r w:rsidRPr="00111A7B">
        <w:rPr>
          <w:rFonts w:ascii="Arial" w:hAnsi="Arial" w:cs="Arial"/>
          <w:bCs/>
          <w:sz w:val="24"/>
          <w:szCs w:val="24"/>
        </w:rPr>
        <w:t>Por lo que corresponde a</w:t>
      </w:r>
      <w:r w:rsidR="0046374F">
        <w:rPr>
          <w:rFonts w:ascii="Arial" w:hAnsi="Arial" w:cs="Arial"/>
          <w:bCs/>
          <w:sz w:val="24"/>
          <w:szCs w:val="24"/>
        </w:rPr>
        <w:t xml:space="preserve"> la Ley Aduanera</w:t>
      </w:r>
      <w:r w:rsidRPr="00111A7B">
        <w:rPr>
          <w:rFonts w:ascii="Arial" w:hAnsi="Arial" w:cs="Arial"/>
          <w:bCs/>
          <w:sz w:val="24"/>
          <w:szCs w:val="24"/>
        </w:rPr>
        <w:t>, se reforman los siguientes artículos:</w:t>
      </w:r>
    </w:p>
    <w:p w14:paraId="6DFCB921" w14:textId="13570E9E" w:rsidR="00111A7B" w:rsidRDefault="00111A7B" w:rsidP="007C2FBF">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505"/>
        <w:gridCol w:w="4505"/>
      </w:tblGrid>
      <w:tr w:rsidR="002D08DE" w14:paraId="55C139C7" w14:textId="77777777" w:rsidTr="00111A7B">
        <w:tc>
          <w:tcPr>
            <w:tcW w:w="4505" w:type="dxa"/>
          </w:tcPr>
          <w:p w14:paraId="3154004E" w14:textId="6FB38FE4" w:rsidR="002D08DE" w:rsidRPr="002D08DE" w:rsidRDefault="002D08DE" w:rsidP="00111A7B">
            <w:pPr>
              <w:pStyle w:val="pcstexto"/>
              <w:spacing w:line="240" w:lineRule="auto"/>
              <w:rPr>
                <w:rFonts w:ascii="Arial" w:hAnsi="Arial" w:cs="Arial"/>
                <w:b/>
                <w:sz w:val="24"/>
                <w:szCs w:val="24"/>
              </w:rPr>
            </w:pPr>
            <w:r w:rsidRPr="002D08DE">
              <w:rPr>
                <w:rFonts w:ascii="Arial" w:hAnsi="Arial" w:cs="Arial"/>
                <w:b/>
                <w:sz w:val="24"/>
                <w:szCs w:val="24"/>
              </w:rPr>
              <w:t>DICE:</w:t>
            </w:r>
          </w:p>
        </w:tc>
        <w:tc>
          <w:tcPr>
            <w:tcW w:w="4505" w:type="dxa"/>
          </w:tcPr>
          <w:p w14:paraId="7E9C85AD" w14:textId="32BA2722" w:rsidR="002D08DE" w:rsidRPr="002D08DE" w:rsidRDefault="002D08DE" w:rsidP="00111A7B">
            <w:pPr>
              <w:pStyle w:val="pcstexto"/>
              <w:spacing w:line="240" w:lineRule="auto"/>
              <w:rPr>
                <w:rFonts w:ascii="Arial" w:hAnsi="Arial" w:cs="Arial"/>
                <w:b/>
                <w:sz w:val="24"/>
                <w:szCs w:val="24"/>
              </w:rPr>
            </w:pPr>
            <w:r w:rsidRPr="002D08DE">
              <w:rPr>
                <w:rFonts w:ascii="Arial" w:hAnsi="Arial" w:cs="Arial"/>
                <w:b/>
                <w:sz w:val="24"/>
                <w:szCs w:val="24"/>
              </w:rPr>
              <w:t>DEBE DECIR:</w:t>
            </w:r>
          </w:p>
        </w:tc>
      </w:tr>
      <w:tr w:rsidR="00111A7B" w14:paraId="14404D15" w14:textId="77777777" w:rsidTr="00111A7B">
        <w:tc>
          <w:tcPr>
            <w:tcW w:w="4505" w:type="dxa"/>
          </w:tcPr>
          <w:p w14:paraId="533E46E9" w14:textId="77288FCE" w:rsidR="00111A7B" w:rsidRDefault="00111A7B" w:rsidP="00111A7B">
            <w:pPr>
              <w:pStyle w:val="pcstexto"/>
              <w:spacing w:line="240" w:lineRule="auto"/>
              <w:rPr>
                <w:rFonts w:ascii="Arial" w:hAnsi="Arial" w:cs="Arial"/>
                <w:sz w:val="20"/>
              </w:rPr>
            </w:pPr>
            <w:r w:rsidRPr="00111A7B">
              <w:rPr>
                <w:rFonts w:ascii="Arial" w:hAnsi="Arial" w:cs="Arial"/>
                <w:b/>
                <w:sz w:val="20"/>
              </w:rPr>
              <w:t>ARTICULO 2o.</w:t>
            </w:r>
            <w:r w:rsidRPr="00111A7B">
              <w:rPr>
                <w:rFonts w:ascii="Arial" w:hAnsi="Arial" w:cs="Arial"/>
                <w:sz w:val="20"/>
              </w:rPr>
              <w:t xml:space="preserve"> Para los efectos de esta Ley se considera:</w:t>
            </w:r>
          </w:p>
          <w:p w14:paraId="6A21C9A5" w14:textId="51F36F44" w:rsidR="00111A7B" w:rsidRPr="00111A7B" w:rsidRDefault="00111A7B" w:rsidP="00111A7B">
            <w:pPr>
              <w:pStyle w:val="pcstexto"/>
              <w:spacing w:line="240" w:lineRule="auto"/>
              <w:rPr>
                <w:rFonts w:ascii="Arial" w:hAnsi="Arial" w:cs="Arial"/>
                <w:sz w:val="20"/>
              </w:rPr>
            </w:pPr>
            <w:r>
              <w:rPr>
                <w:rFonts w:ascii="Arial" w:hAnsi="Arial" w:cs="Arial"/>
                <w:sz w:val="20"/>
              </w:rPr>
              <w:t>…</w:t>
            </w:r>
          </w:p>
          <w:p w14:paraId="17334B70" w14:textId="77777777" w:rsidR="00111A7B" w:rsidRPr="00111A7B" w:rsidRDefault="00111A7B" w:rsidP="00111A7B">
            <w:pPr>
              <w:pStyle w:val="pcstexto"/>
              <w:spacing w:line="240" w:lineRule="auto"/>
              <w:rPr>
                <w:rFonts w:ascii="Arial" w:hAnsi="Arial" w:cs="Arial"/>
                <w:sz w:val="20"/>
              </w:rPr>
            </w:pPr>
          </w:p>
          <w:p w14:paraId="25E1C5A8" w14:textId="77777777" w:rsidR="00111A7B" w:rsidRDefault="00111A7B" w:rsidP="00111A7B">
            <w:pPr>
              <w:pStyle w:val="pcsroma"/>
              <w:spacing w:line="240" w:lineRule="auto"/>
              <w:rPr>
                <w:rFonts w:ascii="Arial" w:hAnsi="Arial" w:cs="Arial"/>
                <w:sz w:val="20"/>
              </w:rPr>
            </w:pPr>
            <w:r w:rsidRPr="00111A7B">
              <w:rPr>
                <w:rFonts w:ascii="Arial" w:hAnsi="Arial" w:cs="Arial"/>
                <w:b/>
                <w:sz w:val="20"/>
              </w:rPr>
              <w:t>lI.</w:t>
            </w:r>
            <w:r w:rsidRPr="00111A7B">
              <w:rPr>
                <w:rFonts w:ascii="Arial" w:hAnsi="Arial" w:cs="Arial"/>
                <w:sz w:val="20"/>
              </w:rPr>
              <w:tab/>
              <w:t>Autoridad o autoridades aduaneras, las que de acuerdo con el Reglamento Interior de la Secretaría y demás disposiciones aplicables, tienen competencia para ejercer las facultades que esta Ley establece.</w:t>
            </w:r>
          </w:p>
          <w:p w14:paraId="057397C8" w14:textId="77777777" w:rsidR="00111A7B" w:rsidRDefault="00111A7B" w:rsidP="007C2FBF">
            <w:pPr>
              <w:spacing w:after="0" w:line="240" w:lineRule="auto"/>
              <w:jc w:val="both"/>
              <w:rPr>
                <w:rFonts w:ascii="Arial" w:hAnsi="Arial" w:cs="Arial"/>
                <w:b/>
                <w:sz w:val="24"/>
                <w:szCs w:val="24"/>
              </w:rPr>
            </w:pPr>
          </w:p>
        </w:tc>
        <w:tc>
          <w:tcPr>
            <w:tcW w:w="4505" w:type="dxa"/>
          </w:tcPr>
          <w:p w14:paraId="59ECA18C" w14:textId="77777777" w:rsidR="00111A7B" w:rsidRDefault="00111A7B" w:rsidP="00111A7B">
            <w:pPr>
              <w:pStyle w:val="pcstexto"/>
              <w:spacing w:line="240" w:lineRule="auto"/>
              <w:rPr>
                <w:rFonts w:ascii="Arial" w:hAnsi="Arial" w:cs="Arial"/>
                <w:sz w:val="20"/>
              </w:rPr>
            </w:pPr>
            <w:r w:rsidRPr="00111A7B">
              <w:rPr>
                <w:rFonts w:ascii="Arial" w:hAnsi="Arial" w:cs="Arial"/>
                <w:b/>
                <w:sz w:val="20"/>
              </w:rPr>
              <w:t>ARTICULO 2o.</w:t>
            </w:r>
            <w:r w:rsidRPr="00111A7B">
              <w:rPr>
                <w:rFonts w:ascii="Arial" w:hAnsi="Arial" w:cs="Arial"/>
                <w:sz w:val="20"/>
              </w:rPr>
              <w:t xml:space="preserve"> Para los efectos de esta Ley se considera:</w:t>
            </w:r>
          </w:p>
          <w:p w14:paraId="65FE55D1" w14:textId="77777777" w:rsidR="00111A7B" w:rsidRPr="00111A7B" w:rsidRDefault="00111A7B" w:rsidP="00111A7B">
            <w:pPr>
              <w:pStyle w:val="pcstexto"/>
              <w:spacing w:line="240" w:lineRule="auto"/>
              <w:rPr>
                <w:rFonts w:ascii="Arial" w:hAnsi="Arial" w:cs="Arial"/>
                <w:sz w:val="20"/>
              </w:rPr>
            </w:pPr>
            <w:r>
              <w:rPr>
                <w:rFonts w:ascii="Arial" w:hAnsi="Arial" w:cs="Arial"/>
                <w:sz w:val="20"/>
              </w:rPr>
              <w:t>…</w:t>
            </w:r>
          </w:p>
          <w:p w14:paraId="692F2A96" w14:textId="77777777" w:rsidR="00111A7B" w:rsidRPr="00111A7B" w:rsidRDefault="00111A7B" w:rsidP="00111A7B">
            <w:pPr>
              <w:pStyle w:val="pcstexto"/>
              <w:spacing w:line="240" w:lineRule="auto"/>
              <w:rPr>
                <w:rFonts w:ascii="Arial" w:hAnsi="Arial" w:cs="Arial"/>
                <w:sz w:val="20"/>
              </w:rPr>
            </w:pPr>
          </w:p>
          <w:p w14:paraId="51819967" w14:textId="3934A9A3" w:rsidR="00111A7B" w:rsidRDefault="00111A7B" w:rsidP="00111A7B">
            <w:pPr>
              <w:pStyle w:val="pcsroma"/>
              <w:spacing w:line="240" w:lineRule="auto"/>
              <w:rPr>
                <w:rFonts w:ascii="Arial" w:hAnsi="Arial" w:cs="Arial"/>
                <w:sz w:val="20"/>
              </w:rPr>
            </w:pPr>
            <w:r w:rsidRPr="00111A7B">
              <w:rPr>
                <w:rFonts w:ascii="Arial" w:hAnsi="Arial" w:cs="Arial"/>
                <w:b/>
                <w:sz w:val="20"/>
              </w:rPr>
              <w:t>lI.</w:t>
            </w:r>
            <w:r w:rsidRPr="00111A7B">
              <w:rPr>
                <w:rFonts w:ascii="Arial" w:hAnsi="Arial" w:cs="Arial"/>
                <w:sz w:val="20"/>
              </w:rPr>
              <w:tab/>
              <w:t xml:space="preserve">Autoridad o autoridades aduaneras, las que de acuerdo con el Reglamento Interior de la Secretaría </w:t>
            </w:r>
            <w:r w:rsidR="00B2292E" w:rsidRPr="00B2292E">
              <w:rPr>
                <w:rFonts w:ascii="Arial" w:hAnsi="Arial" w:cs="Arial"/>
                <w:b/>
                <w:bCs/>
                <w:sz w:val="20"/>
              </w:rPr>
              <w:t xml:space="preserve">de Hacienda, el </w:t>
            </w:r>
            <w:r w:rsidR="00456F8A" w:rsidRPr="00B2292E">
              <w:rPr>
                <w:rFonts w:ascii="Arial" w:hAnsi="Arial" w:cs="Arial"/>
                <w:b/>
                <w:bCs/>
                <w:sz w:val="20"/>
              </w:rPr>
              <w:t>Reglamento de</w:t>
            </w:r>
            <w:r w:rsidR="00B2292E" w:rsidRPr="00B2292E">
              <w:rPr>
                <w:rFonts w:ascii="Arial" w:hAnsi="Arial" w:cs="Arial"/>
                <w:b/>
                <w:bCs/>
                <w:sz w:val="20"/>
              </w:rPr>
              <w:t xml:space="preserve"> la Ley de la Guardia Nacional</w:t>
            </w:r>
            <w:r w:rsidR="00B2292E">
              <w:rPr>
                <w:rFonts w:ascii="Arial" w:hAnsi="Arial" w:cs="Arial"/>
                <w:b/>
                <w:bCs/>
                <w:sz w:val="20"/>
              </w:rPr>
              <w:t xml:space="preserve"> (tratándose de pasajeros)</w:t>
            </w:r>
            <w:r w:rsidR="00B2292E">
              <w:rPr>
                <w:rFonts w:ascii="Arial" w:hAnsi="Arial" w:cs="Arial"/>
                <w:sz w:val="20"/>
              </w:rPr>
              <w:t xml:space="preserve"> y </w:t>
            </w:r>
            <w:r w:rsidRPr="00111A7B">
              <w:rPr>
                <w:rFonts w:ascii="Arial" w:hAnsi="Arial" w:cs="Arial"/>
                <w:sz w:val="20"/>
              </w:rPr>
              <w:t>demás disposiciones aplicables, tienen competencia para ejercer las facultades que esta Ley establece.</w:t>
            </w:r>
          </w:p>
          <w:p w14:paraId="3E927932" w14:textId="77777777" w:rsidR="00111A7B" w:rsidRDefault="00111A7B" w:rsidP="007C2FBF">
            <w:pPr>
              <w:spacing w:after="0" w:line="240" w:lineRule="auto"/>
              <w:jc w:val="both"/>
              <w:rPr>
                <w:rFonts w:ascii="Arial" w:hAnsi="Arial" w:cs="Arial"/>
                <w:b/>
                <w:sz w:val="24"/>
                <w:szCs w:val="24"/>
              </w:rPr>
            </w:pPr>
          </w:p>
        </w:tc>
      </w:tr>
      <w:tr w:rsidR="00C859DD" w14:paraId="1C7DF5CC" w14:textId="77777777" w:rsidTr="00111A7B">
        <w:tc>
          <w:tcPr>
            <w:tcW w:w="4505" w:type="dxa"/>
          </w:tcPr>
          <w:p w14:paraId="274B4251" w14:textId="345CA0AA" w:rsidR="00C859DD" w:rsidRPr="00C859DD" w:rsidRDefault="00C859DD" w:rsidP="00C859DD">
            <w:pPr>
              <w:shd w:val="clear" w:color="auto" w:fill="FFFFFF"/>
              <w:spacing w:after="101" w:line="240" w:lineRule="auto"/>
              <w:ind w:hanging="864"/>
              <w:jc w:val="both"/>
              <w:rPr>
                <w:rFonts w:ascii="Arial" w:eastAsia="Times New Roman" w:hAnsi="Arial" w:cs="Arial"/>
                <w:b/>
                <w:bCs/>
                <w:color w:val="2F2F2F"/>
                <w:sz w:val="20"/>
                <w:szCs w:val="20"/>
                <w:lang w:eastAsia="es-MX"/>
              </w:rPr>
            </w:pPr>
            <w:r w:rsidRPr="00C859DD">
              <w:rPr>
                <w:rFonts w:ascii="Arial" w:hAnsi="Arial" w:cs="Arial"/>
                <w:sz w:val="20"/>
                <w:szCs w:val="20"/>
              </w:rPr>
              <w:t>ART</w:t>
            </w:r>
            <w:r w:rsidRPr="00C859DD">
              <w:rPr>
                <w:rFonts w:ascii="Arial" w:hAnsi="Arial" w:cs="Arial"/>
                <w:b/>
                <w:sz w:val="20"/>
              </w:rPr>
              <w:t xml:space="preserve"> A ARTICULO 50. </w:t>
            </w:r>
            <w:r w:rsidRPr="00C859DD">
              <w:rPr>
                <w:rFonts w:ascii="Arial" w:hAnsi="Arial" w:cs="Arial"/>
                <w:sz w:val="20"/>
                <w:szCs w:val="20"/>
              </w:rPr>
              <w:t xml:space="preserve"> En las importaciones y exportaciones de mercancías que efectúen los pasajeros, se estará a lo siguiente. Los pasajeros están obligados a declarar si traen consigo mercancías distintas de su equipaje. Una vez presentada la declaración y efectuado el pago de las contribuciones determinadas conforme al procedimiento simplificado a que se refiere el artículo 88 de esta Ley y en los términos y condiciones que establezca el Servicio de Administración Tributaria mediante reglas, los pasajeros presentarán las mercancías ante la autoridad aduanera y activarán el mecanismo de selección automatizado que determinará si debe practicarse el reconocimiento aduanero de las mismas, conforme a lo señalado en el artículo 43 de la presente Ley. El Servicio de Administración Tributaria determinará mediante reglas, los supuestos en que no será necesaria la presentación de la forma oficial de la declaración a que se refiere el párrafo anterior, ni la activación del mecanismo de selección automatizado; sin que lo anterior limite las facultades de inspección, revisión, vigilancia y comprobación de las autoridades aduaneras, así como tampoco la imposición de las sanciones que correspondan por infracciones a las </w:t>
            </w:r>
            <w:r w:rsidRPr="00C859DD">
              <w:rPr>
                <w:rFonts w:ascii="Arial" w:hAnsi="Arial" w:cs="Arial"/>
                <w:sz w:val="20"/>
                <w:szCs w:val="20"/>
              </w:rPr>
              <w:lastRenderedPageBreak/>
              <w:t>disposiciones que regulan la entrada y la salida de mercancías del territorio nacional.</w:t>
            </w:r>
          </w:p>
          <w:p w14:paraId="77718077" w14:textId="77777777" w:rsidR="00C859DD" w:rsidRPr="00C859DD" w:rsidRDefault="00C859DD" w:rsidP="00C859DD">
            <w:pPr>
              <w:pStyle w:val="pcstexto"/>
              <w:spacing w:line="240" w:lineRule="auto"/>
              <w:rPr>
                <w:rFonts w:ascii="Arial" w:hAnsi="Arial" w:cs="Arial"/>
                <w:b/>
                <w:sz w:val="20"/>
              </w:rPr>
            </w:pPr>
          </w:p>
        </w:tc>
        <w:tc>
          <w:tcPr>
            <w:tcW w:w="4505" w:type="dxa"/>
          </w:tcPr>
          <w:p w14:paraId="0ED2D3A9" w14:textId="65D448E8" w:rsidR="00C859DD" w:rsidRPr="00C859DD" w:rsidRDefault="00C859DD" w:rsidP="00C859DD">
            <w:pPr>
              <w:shd w:val="clear" w:color="auto" w:fill="FFFFFF"/>
              <w:spacing w:after="101" w:line="240" w:lineRule="auto"/>
              <w:ind w:hanging="864"/>
              <w:jc w:val="both"/>
              <w:rPr>
                <w:rFonts w:ascii="Arial" w:eastAsia="Times New Roman" w:hAnsi="Arial" w:cs="Arial"/>
                <w:b/>
                <w:bCs/>
                <w:color w:val="2F2F2F"/>
                <w:sz w:val="20"/>
                <w:szCs w:val="20"/>
                <w:lang w:eastAsia="es-MX"/>
              </w:rPr>
            </w:pPr>
            <w:r w:rsidRPr="00C859DD">
              <w:rPr>
                <w:rFonts w:ascii="Arial" w:hAnsi="Arial" w:cs="Arial"/>
                <w:sz w:val="20"/>
                <w:szCs w:val="20"/>
              </w:rPr>
              <w:lastRenderedPageBreak/>
              <w:t>ART</w:t>
            </w:r>
            <w:r w:rsidRPr="00C859DD">
              <w:rPr>
                <w:rFonts w:ascii="Arial" w:hAnsi="Arial" w:cs="Arial"/>
                <w:b/>
                <w:sz w:val="20"/>
              </w:rPr>
              <w:t xml:space="preserve"> A ARTICULO 50. </w:t>
            </w:r>
            <w:r w:rsidRPr="00C859DD">
              <w:rPr>
                <w:rFonts w:ascii="Arial" w:hAnsi="Arial" w:cs="Arial"/>
                <w:sz w:val="20"/>
                <w:szCs w:val="20"/>
              </w:rPr>
              <w:t xml:space="preserve"> En las importaciones y exportaciones de mercancías que efectúen los pasajeros, se estará a lo siguiente. Los pasajeros están obligados a declarar si traen consigo mercancías distintas de su equipaje. Una vez presentada la declaración y efectuado el pago de las contribuciones determinadas conforme al procedimiento simplificado a que se refiere el artículo 88 de esta Ley y en los términos y condiciones que establezca el Servicio de Administración Tributaria mediante reglas, los pasajeros presentarán las mercancías ante la autoridad aduanera </w:t>
            </w:r>
            <w:r w:rsidRPr="00C859DD">
              <w:rPr>
                <w:rFonts w:ascii="Arial" w:hAnsi="Arial" w:cs="Arial"/>
                <w:b/>
                <w:bCs/>
                <w:sz w:val="20"/>
                <w:szCs w:val="20"/>
              </w:rPr>
              <w:t>denominada Guardia Nacional</w:t>
            </w:r>
            <w:r w:rsidRPr="00C859DD">
              <w:rPr>
                <w:rFonts w:ascii="Arial" w:hAnsi="Arial" w:cs="Arial"/>
                <w:sz w:val="20"/>
                <w:szCs w:val="20"/>
              </w:rPr>
              <w:t xml:space="preserve"> y activarán el mecanismo de selección automatizado que determinará si debe practicarse el reconocimiento aduanero de las mismas, conforme a lo señalado en el artículo 43 de la presente Ley. El Servicio de Administración Tributaria determinará mediante reglas, los supuestos en que no será necesaria la presentación de la forma oficial de la declaración a que se refiere el párrafo anterior, ni la activación del mecanismo de selección automatizado; sin que lo anterior limite las facultades de inspección, revisión, vigilancia y comprobación de la </w:t>
            </w:r>
            <w:r w:rsidRPr="00C859DD">
              <w:rPr>
                <w:rFonts w:ascii="Arial" w:hAnsi="Arial" w:cs="Arial"/>
                <w:b/>
                <w:bCs/>
                <w:sz w:val="20"/>
                <w:szCs w:val="20"/>
              </w:rPr>
              <w:t>Guardia Nacional</w:t>
            </w:r>
            <w:r w:rsidRPr="00C859DD">
              <w:rPr>
                <w:rFonts w:ascii="Arial" w:hAnsi="Arial" w:cs="Arial"/>
                <w:sz w:val="20"/>
                <w:szCs w:val="20"/>
              </w:rPr>
              <w:t xml:space="preserve">, así como tampoco la imposición </w:t>
            </w:r>
            <w:r w:rsidRPr="00C859DD">
              <w:rPr>
                <w:rFonts w:ascii="Arial" w:hAnsi="Arial" w:cs="Arial"/>
                <w:b/>
                <w:bCs/>
                <w:sz w:val="20"/>
                <w:szCs w:val="20"/>
              </w:rPr>
              <w:t>por parte del resto de  las autoridades aduaneras</w:t>
            </w:r>
            <w:r w:rsidRPr="00C859DD">
              <w:rPr>
                <w:rFonts w:ascii="Arial" w:hAnsi="Arial" w:cs="Arial"/>
                <w:sz w:val="20"/>
                <w:szCs w:val="20"/>
              </w:rPr>
              <w:t xml:space="preserve">, de las sanciones </w:t>
            </w:r>
            <w:r w:rsidRPr="00C859DD">
              <w:rPr>
                <w:rFonts w:ascii="Arial" w:hAnsi="Arial" w:cs="Arial"/>
                <w:sz w:val="20"/>
                <w:szCs w:val="20"/>
              </w:rPr>
              <w:lastRenderedPageBreak/>
              <w:t>que correspondan por infracciones a las disposiciones que regulan la entrada y la salida de mercancías del territorio nacional.</w:t>
            </w:r>
          </w:p>
          <w:p w14:paraId="585A550F" w14:textId="5B9F7185" w:rsidR="00C859DD" w:rsidRPr="00C859DD" w:rsidRDefault="00C859DD" w:rsidP="00C859DD">
            <w:pPr>
              <w:pStyle w:val="pcstexto"/>
              <w:spacing w:line="240" w:lineRule="auto"/>
              <w:rPr>
                <w:rFonts w:ascii="Arial" w:hAnsi="Arial" w:cs="Arial"/>
                <w:b/>
                <w:sz w:val="20"/>
              </w:rPr>
            </w:pPr>
          </w:p>
        </w:tc>
      </w:tr>
      <w:tr w:rsidR="00C859DD" w14:paraId="7EB6D4D2" w14:textId="77777777" w:rsidTr="00BB6187">
        <w:trPr>
          <w:trHeight w:val="7251"/>
        </w:trPr>
        <w:tc>
          <w:tcPr>
            <w:tcW w:w="4505" w:type="dxa"/>
          </w:tcPr>
          <w:p w14:paraId="05255783" w14:textId="77777777" w:rsidR="00C859DD" w:rsidRPr="0046374F" w:rsidRDefault="00C859DD" w:rsidP="00C859DD">
            <w:pPr>
              <w:pStyle w:val="pcstexto"/>
              <w:spacing w:line="240" w:lineRule="auto"/>
              <w:rPr>
                <w:rFonts w:ascii="Arial" w:hAnsi="Arial" w:cs="Arial"/>
                <w:sz w:val="20"/>
              </w:rPr>
            </w:pPr>
            <w:r w:rsidRPr="0046374F">
              <w:rPr>
                <w:rFonts w:ascii="Arial" w:hAnsi="Arial" w:cs="Arial"/>
                <w:b/>
                <w:sz w:val="20"/>
              </w:rPr>
              <w:lastRenderedPageBreak/>
              <w:t>ARTICULO 144.</w:t>
            </w:r>
            <w:r w:rsidRPr="0046374F">
              <w:rPr>
                <w:rFonts w:ascii="Arial" w:hAnsi="Arial" w:cs="Arial"/>
                <w:sz w:val="20"/>
              </w:rPr>
              <w:t xml:space="preserve"> La Secretaría tendrá, además de las conferidas por el Código Fiscal de la Federación y por otras leyes, las siguientes facultades:</w:t>
            </w:r>
          </w:p>
          <w:p w14:paraId="049AFADC" w14:textId="77777777" w:rsidR="00C859DD" w:rsidRPr="0046374F" w:rsidRDefault="00C859DD" w:rsidP="00C859DD">
            <w:pPr>
              <w:pStyle w:val="pcsroma"/>
              <w:spacing w:line="240" w:lineRule="auto"/>
              <w:rPr>
                <w:rFonts w:ascii="Arial" w:hAnsi="Arial" w:cs="Arial"/>
                <w:b/>
                <w:sz w:val="20"/>
              </w:rPr>
            </w:pPr>
          </w:p>
          <w:p w14:paraId="7DB15121" w14:textId="77777777" w:rsidR="00C859DD" w:rsidRPr="0046374F" w:rsidRDefault="00C859DD" w:rsidP="00C859DD">
            <w:pPr>
              <w:pStyle w:val="pcsroma"/>
              <w:spacing w:line="240" w:lineRule="auto"/>
              <w:rPr>
                <w:rFonts w:ascii="Arial" w:hAnsi="Arial" w:cs="Arial"/>
                <w:sz w:val="20"/>
              </w:rPr>
            </w:pPr>
            <w:r w:rsidRPr="0046374F">
              <w:rPr>
                <w:rFonts w:ascii="Arial" w:hAnsi="Arial" w:cs="Arial"/>
                <w:b/>
                <w:sz w:val="20"/>
              </w:rPr>
              <w:t xml:space="preserve">I. </w:t>
            </w:r>
            <w:r w:rsidRPr="0046374F">
              <w:rPr>
                <w:rFonts w:ascii="Arial" w:hAnsi="Arial" w:cs="Arial"/>
                <w:b/>
                <w:sz w:val="20"/>
              </w:rPr>
              <w:tab/>
            </w:r>
            <w:r w:rsidRPr="0046374F">
              <w:rPr>
                <w:rFonts w:ascii="Arial" w:hAnsi="Arial" w:cs="Arial"/>
                <w:sz w:val="20"/>
              </w:rPr>
              <w:t>Señalar la circunscripción territorial de las aduanas y de las secciones aduaneras.</w:t>
            </w:r>
          </w:p>
          <w:p w14:paraId="168248B7" w14:textId="77777777" w:rsidR="00C859DD" w:rsidRPr="0046374F" w:rsidRDefault="00C859DD" w:rsidP="00C859DD">
            <w:pPr>
              <w:pStyle w:val="Textosinformato"/>
              <w:jc w:val="right"/>
              <w:rPr>
                <w:rFonts w:ascii="Times New Roman" w:eastAsia="MS Mincho" w:hAnsi="Times New Roman" w:cs="Times New Roman"/>
                <w:i/>
                <w:iCs/>
                <w:color w:val="0000FF"/>
                <w:lang w:val="es-MX"/>
              </w:rPr>
            </w:pPr>
            <w:r w:rsidRPr="0046374F">
              <w:rPr>
                <w:rFonts w:ascii="Times New Roman" w:eastAsia="MS Mincho" w:hAnsi="Times New Roman" w:cs="Times New Roman"/>
                <w:i/>
                <w:iCs/>
                <w:color w:val="0000FF"/>
                <w:lang w:val="es-MX"/>
              </w:rPr>
              <w:t xml:space="preserve">Párrafo reformado DOF 31-12-1998, </w:t>
            </w:r>
            <w:r w:rsidRPr="0046374F">
              <w:rPr>
                <w:rFonts w:ascii="Times New Roman" w:eastAsia="MS Mincho" w:hAnsi="Times New Roman" w:cs="Times New Roman"/>
                <w:i/>
                <w:iCs/>
                <w:color w:val="0000FF"/>
              </w:rPr>
              <w:t>09-12-2013</w:t>
            </w:r>
          </w:p>
          <w:p w14:paraId="1F2C5359" w14:textId="77777777" w:rsidR="00C859DD" w:rsidRPr="0046374F" w:rsidRDefault="00C859DD" w:rsidP="00C859DD">
            <w:pPr>
              <w:pStyle w:val="pcsroma"/>
              <w:spacing w:line="240" w:lineRule="auto"/>
              <w:rPr>
                <w:rFonts w:ascii="Arial" w:hAnsi="Arial" w:cs="Arial"/>
                <w:sz w:val="20"/>
              </w:rPr>
            </w:pPr>
          </w:p>
          <w:p w14:paraId="02864006" w14:textId="77777777" w:rsidR="00C859DD" w:rsidRPr="0046374F" w:rsidRDefault="00C859DD" w:rsidP="00C859DD">
            <w:pPr>
              <w:pStyle w:val="pcsroma"/>
              <w:spacing w:line="240" w:lineRule="auto"/>
              <w:rPr>
                <w:rFonts w:ascii="Arial" w:hAnsi="Arial" w:cs="Arial"/>
                <w:sz w:val="20"/>
              </w:rPr>
            </w:pPr>
            <w:r w:rsidRPr="0046374F">
              <w:rPr>
                <w:rFonts w:ascii="Arial" w:hAnsi="Arial" w:cs="Arial"/>
                <w:sz w:val="20"/>
              </w:rPr>
              <w:tab/>
              <w:t xml:space="preserve">La propia Secretaría señalará, dentro de los recintos fiscales, el lugar donde se encuentren las oficinas administrativas de la aduana y sus instalaciones complementarias y establecerá la coordinación con otras dependencias y organismos que lleven a cabo sus funciones en los aeropuertos, puertos marítimos y cruces fronterizos autorizados para el tráfico internacional, en relación a las medidas de seguridad y control que deben aplicarse en los mismos, y señalará, en su caso, las aduanas por las cuales se deberá practicar el despacho de determinado tipo de mercancías que al efecto determine la citada dependencia mediante reglas. </w:t>
            </w:r>
          </w:p>
          <w:p w14:paraId="01D9D0E9" w14:textId="77777777" w:rsidR="00C859DD" w:rsidRPr="0046374F" w:rsidRDefault="00C859DD" w:rsidP="00C859DD">
            <w:pPr>
              <w:pStyle w:val="pcsroma"/>
              <w:spacing w:line="240" w:lineRule="auto"/>
              <w:rPr>
                <w:rFonts w:ascii="Arial" w:hAnsi="Arial" w:cs="Arial"/>
                <w:b/>
                <w:sz w:val="20"/>
              </w:rPr>
            </w:pPr>
          </w:p>
        </w:tc>
        <w:tc>
          <w:tcPr>
            <w:tcW w:w="4505" w:type="dxa"/>
          </w:tcPr>
          <w:p w14:paraId="5AF22263" w14:textId="77777777" w:rsidR="00C859DD" w:rsidRPr="0046374F" w:rsidRDefault="00C859DD" w:rsidP="00C859DD">
            <w:pPr>
              <w:pStyle w:val="pcstexto"/>
              <w:spacing w:line="240" w:lineRule="auto"/>
              <w:rPr>
                <w:rFonts w:ascii="Arial" w:hAnsi="Arial" w:cs="Arial"/>
                <w:sz w:val="20"/>
              </w:rPr>
            </w:pPr>
            <w:r w:rsidRPr="0046374F">
              <w:rPr>
                <w:rFonts w:ascii="Arial" w:hAnsi="Arial" w:cs="Arial"/>
                <w:b/>
                <w:sz w:val="20"/>
              </w:rPr>
              <w:t>ARTICULO 144.</w:t>
            </w:r>
            <w:r w:rsidRPr="0046374F">
              <w:rPr>
                <w:rFonts w:ascii="Arial" w:hAnsi="Arial" w:cs="Arial"/>
                <w:sz w:val="20"/>
              </w:rPr>
              <w:t xml:space="preserve"> La Secretaría tendrá, además de las conferidas por el Código Fiscal de la Federación y por otras leyes, las siguientes facultades:</w:t>
            </w:r>
          </w:p>
          <w:p w14:paraId="3B271DBF" w14:textId="77777777" w:rsidR="00C859DD" w:rsidRPr="0046374F" w:rsidRDefault="00C859DD" w:rsidP="00C859DD">
            <w:pPr>
              <w:pStyle w:val="pcsroma"/>
              <w:spacing w:line="240" w:lineRule="auto"/>
              <w:rPr>
                <w:rFonts w:ascii="Arial" w:hAnsi="Arial" w:cs="Arial"/>
                <w:sz w:val="20"/>
              </w:rPr>
            </w:pPr>
            <w:r w:rsidRPr="0046374F">
              <w:rPr>
                <w:rFonts w:ascii="Arial" w:hAnsi="Arial" w:cs="Arial"/>
                <w:b/>
                <w:sz w:val="20"/>
              </w:rPr>
              <w:t xml:space="preserve">I. </w:t>
            </w:r>
            <w:r w:rsidRPr="0046374F">
              <w:rPr>
                <w:rFonts w:ascii="Arial" w:hAnsi="Arial" w:cs="Arial"/>
                <w:b/>
                <w:sz w:val="20"/>
              </w:rPr>
              <w:tab/>
            </w:r>
            <w:r w:rsidRPr="0046374F">
              <w:rPr>
                <w:rFonts w:ascii="Arial" w:hAnsi="Arial" w:cs="Arial"/>
                <w:sz w:val="20"/>
              </w:rPr>
              <w:t>Señalar la circunscripción territorial de las aduanas y de las secciones aduaneras.</w:t>
            </w:r>
          </w:p>
          <w:p w14:paraId="66ACEB39" w14:textId="77777777" w:rsidR="00C859DD" w:rsidRPr="0046374F" w:rsidRDefault="00C859DD" w:rsidP="00C859DD">
            <w:pPr>
              <w:pStyle w:val="Textosinformato"/>
              <w:jc w:val="right"/>
              <w:rPr>
                <w:rFonts w:ascii="Times New Roman" w:eastAsia="MS Mincho" w:hAnsi="Times New Roman" w:cs="Times New Roman"/>
                <w:i/>
                <w:iCs/>
                <w:color w:val="0000FF"/>
                <w:lang w:val="es-MX"/>
              </w:rPr>
            </w:pPr>
            <w:r w:rsidRPr="0046374F">
              <w:rPr>
                <w:rFonts w:ascii="Times New Roman" w:eastAsia="MS Mincho" w:hAnsi="Times New Roman" w:cs="Times New Roman"/>
                <w:i/>
                <w:iCs/>
                <w:color w:val="0000FF"/>
                <w:lang w:val="es-MX"/>
              </w:rPr>
              <w:t xml:space="preserve">Párrafo reformado DOF 31-12-1998, </w:t>
            </w:r>
            <w:r w:rsidRPr="0046374F">
              <w:rPr>
                <w:rFonts w:ascii="Times New Roman" w:eastAsia="MS Mincho" w:hAnsi="Times New Roman" w:cs="Times New Roman"/>
                <w:i/>
                <w:iCs/>
                <w:color w:val="0000FF"/>
              </w:rPr>
              <w:t>09-12-2013</w:t>
            </w:r>
          </w:p>
          <w:p w14:paraId="12C8C473" w14:textId="77777777" w:rsidR="00C859DD" w:rsidRPr="0046374F" w:rsidRDefault="00C859DD" w:rsidP="00C859DD">
            <w:pPr>
              <w:pStyle w:val="pcsroma"/>
              <w:spacing w:line="240" w:lineRule="auto"/>
              <w:rPr>
                <w:rFonts w:ascii="Arial" w:hAnsi="Arial" w:cs="Arial"/>
                <w:sz w:val="20"/>
              </w:rPr>
            </w:pPr>
          </w:p>
          <w:p w14:paraId="3B2521FB" w14:textId="5BECE41C" w:rsidR="00C859DD" w:rsidRPr="0046374F" w:rsidRDefault="00C859DD" w:rsidP="00C859DD">
            <w:pPr>
              <w:pStyle w:val="pcsroma"/>
              <w:spacing w:line="240" w:lineRule="auto"/>
              <w:rPr>
                <w:rFonts w:ascii="Arial" w:hAnsi="Arial" w:cs="Arial"/>
                <w:sz w:val="20"/>
              </w:rPr>
            </w:pPr>
            <w:r w:rsidRPr="0046374F">
              <w:rPr>
                <w:rFonts w:ascii="Arial" w:hAnsi="Arial" w:cs="Arial"/>
                <w:sz w:val="20"/>
              </w:rPr>
              <w:tab/>
              <w:t>La propia Secretaría señalará, dentro de los recintos fiscales, el lugar donde se encuentren las oficinas administrativas de la aduana y sus instalaciones complementarias y establecerá la coordinación</w:t>
            </w:r>
            <w:r>
              <w:rPr>
                <w:rFonts w:ascii="Arial" w:hAnsi="Arial" w:cs="Arial"/>
                <w:sz w:val="20"/>
              </w:rPr>
              <w:t xml:space="preserve"> </w:t>
            </w:r>
            <w:r w:rsidRPr="0046374F">
              <w:rPr>
                <w:rFonts w:ascii="Arial" w:hAnsi="Arial" w:cs="Arial"/>
                <w:b/>
                <w:bCs/>
                <w:sz w:val="20"/>
              </w:rPr>
              <w:t xml:space="preserve">con la Guardia Nacional </w:t>
            </w:r>
            <w:r>
              <w:rPr>
                <w:rFonts w:ascii="Arial" w:hAnsi="Arial" w:cs="Arial"/>
                <w:sz w:val="20"/>
              </w:rPr>
              <w:t>y</w:t>
            </w:r>
            <w:r w:rsidRPr="0046374F">
              <w:rPr>
                <w:rFonts w:ascii="Arial" w:hAnsi="Arial" w:cs="Arial"/>
                <w:sz w:val="20"/>
              </w:rPr>
              <w:t xml:space="preserve"> otras dependencias y organismos que lleven a cabo sus funciones en los aeropuertos, puertos marítimos y cruces fronterizos autorizados para el tráfico internacional, en relación a las medidas de seguridad y control que deben aplicarse en los mismos, y señalará, en su caso, las aduanas por las cuales se deberá practicar el despacho de determinado tipo de mercancías que al efecto determine la citada dependencia mediante reglas. </w:t>
            </w:r>
          </w:p>
          <w:p w14:paraId="1A95687C" w14:textId="63F3606C" w:rsidR="00C859DD" w:rsidRPr="0046374F" w:rsidRDefault="00C859DD" w:rsidP="00C859DD">
            <w:pPr>
              <w:pStyle w:val="pcsroma"/>
              <w:spacing w:line="240" w:lineRule="auto"/>
              <w:rPr>
                <w:rFonts w:ascii="Arial" w:hAnsi="Arial" w:cs="Arial"/>
                <w:sz w:val="20"/>
              </w:rPr>
            </w:pPr>
          </w:p>
          <w:p w14:paraId="1C30298D" w14:textId="77777777" w:rsidR="00C859DD" w:rsidRPr="0046374F" w:rsidRDefault="00C859DD" w:rsidP="00C859DD">
            <w:pPr>
              <w:spacing w:after="0" w:line="240" w:lineRule="auto"/>
              <w:jc w:val="both"/>
              <w:rPr>
                <w:rFonts w:ascii="Arial" w:hAnsi="Arial" w:cs="Arial"/>
                <w:b/>
                <w:sz w:val="24"/>
                <w:szCs w:val="24"/>
              </w:rPr>
            </w:pPr>
          </w:p>
        </w:tc>
      </w:tr>
    </w:tbl>
    <w:p w14:paraId="0DD87EF8" w14:textId="1D0C8C85" w:rsidR="00111A7B" w:rsidRDefault="00111A7B" w:rsidP="007C2FBF">
      <w:pPr>
        <w:spacing w:after="0" w:line="240" w:lineRule="auto"/>
        <w:jc w:val="both"/>
        <w:rPr>
          <w:rFonts w:ascii="Arial" w:hAnsi="Arial" w:cs="Arial"/>
          <w:b/>
          <w:sz w:val="24"/>
          <w:szCs w:val="24"/>
        </w:rPr>
      </w:pPr>
    </w:p>
    <w:p w14:paraId="0CD5BB2C" w14:textId="5ECF4434" w:rsidR="00534760" w:rsidRDefault="00534760" w:rsidP="007C2FBF">
      <w:pPr>
        <w:spacing w:after="0" w:line="240" w:lineRule="auto"/>
        <w:jc w:val="both"/>
        <w:rPr>
          <w:rFonts w:ascii="Arial" w:hAnsi="Arial" w:cs="Arial"/>
          <w:b/>
          <w:bCs/>
          <w:sz w:val="24"/>
          <w:szCs w:val="24"/>
        </w:rPr>
      </w:pPr>
      <w:r w:rsidRPr="00534760">
        <w:rPr>
          <w:rFonts w:ascii="Arial" w:hAnsi="Arial" w:cs="Arial"/>
          <w:b/>
          <w:bCs/>
          <w:sz w:val="24"/>
          <w:szCs w:val="24"/>
        </w:rPr>
        <w:t>TRANSITORIOS</w:t>
      </w:r>
    </w:p>
    <w:p w14:paraId="5078567B" w14:textId="77777777" w:rsidR="00534760" w:rsidRPr="00534760" w:rsidRDefault="00534760" w:rsidP="007C2FBF">
      <w:pPr>
        <w:spacing w:after="0" w:line="240" w:lineRule="auto"/>
        <w:jc w:val="both"/>
        <w:rPr>
          <w:rFonts w:ascii="Arial" w:hAnsi="Arial" w:cs="Arial"/>
          <w:b/>
          <w:bCs/>
          <w:sz w:val="24"/>
          <w:szCs w:val="24"/>
        </w:rPr>
      </w:pPr>
    </w:p>
    <w:p w14:paraId="495E7982" w14:textId="700971E3" w:rsidR="00BB6187" w:rsidRPr="00534760" w:rsidRDefault="00534760" w:rsidP="007C2FBF">
      <w:pPr>
        <w:spacing w:after="0" w:line="240" w:lineRule="auto"/>
        <w:jc w:val="both"/>
        <w:rPr>
          <w:rFonts w:ascii="Arial" w:hAnsi="Arial" w:cs="Arial"/>
          <w:sz w:val="24"/>
          <w:szCs w:val="24"/>
        </w:rPr>
      </w:pPr>
      <w:r>
        <w:rPr>
          <w:rFonts w:ascii="Arial" w:hAnsi="Arial" w:cs="Arial"/>
          <w:sz w:val="24"/>
          <w:szCs w:val="24"/>
        </w:rPr>
        <w:t>Primero</w:t>
      </w:r>
      <w:r w:rsidRPr="00534760">
        <w:rPr>
          <w:rFonts w:ascii="Arial" w:hAnsi="Arial" w:cs="Arial"/>
          <w:sz w:val="24"/>
          <w:szCs w:val="24"/>
        </w:rPr>
        <w:t xml:space="preserve">: El presente Decreto entra en vigor al día siguiente de su publicación en el Diario Oficial de la Federación. </w:t>
      </w:r>
    </w:p>
    <w:p w14:paraId="5CDB89E3" w14:textId="6D45A2ED" w:rsidR="00534760" w:rsidRPr="00534760" w:rsidRDefault="00534760" w:rsidP="007C2FBF">
      <w:pPr>
        <w:spacing w:after="0" w:line="240" w:lineRule="auto"/>
        <w:jc w:val="both"/>
        <w:rPr>
          <w:rFonts w:ascii="Arial" w:hAnsi="Arial" w:cs="Arial"/>
          <w:sz w:val="24"/>
          <w:szCs w:val="24"/>
        </w:rPr>
      </w:pPr>
    </w:p>
    <w:p w14:paraId="238859A8" w14:textId="40E449BD" w:rsidR="00534760" w:rsidRDefault="00534760" w:rsidP="007C2FBF">
      <w:pPr>
        <w:spacing w:after="0" w:line="240" w:lineRule="auto"/>
        <w:jc w:val="both"/>
      </w:pPr>
    </w:p>
    <w:p w14:paraId="10EDAAFC" w14:textId="77777777" w:rsidR="00534760" w:rsidRDefault="00534760" w:rsidP="007C2FBF">
      <w:pPr>
        <w:spacing w:after="0" w:line="240" w:lineRule="auto"/>
        <w:jc w:val="both"/>
        <w:rPr>
          <w:rFonts w:ascii="Arial" w:hAnsi="Arial" w:cs="Arial"/>
          <w:b/>
          <w:sz w:val="24"/>
          <w:szCs w:val="24"/>
        </w:rPr>
      </w:pPr>
    </w:p>
    <w:p w14:paraId="32B4384B" w14:textId="11126DE4" w:rsidR="00BB6187" w:rsidRDefault="00BB6187" w:rsidP="00BB6187">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Firma</w:t>
      </w:r>
    </w:p>
    <w:p w14:paraId="0B0E7177" w14:textId="77777777" w:rsidR="00534760" w:rsidRPr="00F17138" w:rsidRDefault="00534760" w:rsidP="00BB6187">
      <w:pPr>
        <w:autoSpaceDE w:val="0"/>
        <w:autoSpaceDN w:val="0"/>
        <w:adjustRightInd w:val="0"/>
        <w:spacing w:after="0" w:line="240" w:lineRule="auto"/>
        <w:jc w:val="both"/>
        <w:rPr>
          <w:rFonts w:ascii="Arial" w:hAnsi="Arial" w:cs="Arial"/>
          <w:b/>
          <w:sz w:val="24"/>
          <w:szCs w:val="24"/>
        </w:rPr>
      </w:pPr>
    </w:p>
    <w:p w14:paraId="46E0687E" w14:textId="77777777" w:rsidR="00BB6187" w:rsidRPr="00F17138" w:rsidRDefault="00BB6187" w:rsidP="00BB6187">
      <w:pPr>
        <w:autoSpaceDE w:val="0"/>
        <w:autoSpaceDN w:val="0"/>
        <w:adjustRightInd w:val="0"/>
        <w:spacing w:after="0" w:line="240" w:lineRule="auto"/>
        <w:jc w:val="both"/>
        <w:rPr>
          <w:rFonts w:ascii="Arial" w:hAnsi="Arial" w:cs="Arial"/>
          <w:b/>
          <w:sz w:val="24"/>
          <w:szCs w:val="24"/>
        </w:rPr>
      </w:pPr>
    </w:p>
    <w:p w14:paraId="15449CC6" w14:textId="50174476" w:rsidR="00BB6187" w:rsidRPr="00F17138" w:rsidRDefault="00BB6187" w:rsidP="00086955">
      <w:pPr>
        <w:autoSpaceDE w:val="0"/>
        <w:autoSpaceDN w:val="0"/>
        <w:adjustRightInd w:val="0"/>
        <w:spacing w:after="0" w:line="240" w:lineRule="auto"/>
        <w:jc w:val="both"/>
        <w:rPr>
          <w:rFonts w:ascii="Arial" w:hAnsi="Arial" w:cs="Arial"/>
          <w:b/>
          <w:sz w:val="24"/>
          <w:szCs w:val="24"/>
        </w:rPr>
      </w:pPr>
      <w:r w:rsidRPr="00F17138">
        <w:rPr>
          <w:rFonts w:ascii="Arial" w:hAnsi="Arial" w:cs="Arial"/>
          <w:b/>
          <w:sz w:val="24"/>
          <w:szCs w:val="24"/>
        </w:rPr>
        <w:t>C. Jorge Fernando Boy Espinosa</w:t>
      </w:r>
      <w:r w:rsidR="00086955">
        <w:rPr>
          <w:rFonts w:ascii="Arial" w:hAnsi="Arial" w:cs="Arial"/>
          <w:b/>
          <w:sz w:val="24"/>
          <w:szCs w:val="24"/>
        </w:rPr>
        <w:t>.</w:t>
      </w:r>
    </w:p>
    <w:p w14:paraId="61B51974" w14:textId="7B9E5ADE" w:rsidR="00BB6187" w:rsidRDefault="00BB6187" w:rsidP="007C2FBF">
      <w:pPr>
        <w:spacing w:after="0" w:line="240" w:lineRule="auto"/>
        <w:jc w:val="both"/>
        <w:rPr>
          <w:rFonts w:ascii="Arial" w:hAnsi="Arial" w:cs="Arial"/>
          <w:b/>
          <w:sz w:val="24"/>
          <w:szCs w:val="24"/>
        </w:rPr>
      </w:pPr>
    </w:p>
    <w:p w14:paraId="0510EDCA" w14:textId="757F0AAA" w:rsidR="00BB6187" w:rsidRDefault="00BB6187" w:rsidP="007C2FBF">
      <w:pPr>
        <w:spacing w:after="0" w:line="240" w:lineRule="auto"/>
        <w:jc w:val="both"/>
        <w:rPr>
          <w:rFonts w:ascii="Arial" w:hAnsi="Arial" w:cs="Arial"/>
          <w:b/>
          <w:sz w:val="24"/>
          <w:szCs w:val="24"/>
        </w:rPr>
      </w:pPr>
    </w:p>
    <w:p w14:paraId="25C90303" w14:textId="2B854942" w:rsidR="00BB6187" w:rsidRDefault="00BB6187" w:rsidP="007C2FBF">
      <w:pPr>
        <w:spacing w:after="0" w:line="240" w:lineRule="auto"/>
        <w:jc w:val="both"/>
        <w:rPr>
          <w:rFonts w:ascii="Arial" w:hAnsi="Arial" w:cs="Arial"/>
          <w:b/>
          <w:sz w:val="24"/>
          <w:szCs w:val="24"/>
        </w:rPr>
      </w:pPr>
    </w:p>
    <w:p w14:paraId="3358212D" w14:textId="607F5507" w:rsidR="00BB6187" w:rsidRPr="00534760" w:rsidRDefault="00534760" w:rsidP="00534760">
      <w:pPr>
        <w:spacing w:after="0" w:line="240" w:lineRule="auto"/>
        <w:jc w:val="right"/>
        <w:rPr>
          <w:rFonts w:ascii="Arial" w:hAnsi="Arial" w:cs="Arial"/>
          <w:bCs/>
          <w:sz w:val="24"/>
          <w:szCs w:val="24"/>
        </w:rPr>
      </w:pPr>
      <w:r w:rsidRPr="00534760">
        <w:rPr>
          <w:rFonts w:ascii="Arial" w:hAnsi="Arial" w:cs="Arial"/>
          <w:bCs/>
          <w:sz w:val="24"/>
          <w:szCs w:val="24"/>
        </w:rPr>
        <w:lastRenderedPageBreak/>
        <w:t xml:space="preserve">Monterrey, Nuevo Leon, a </w:t>
      </w:r>
      <w:r w:rsidR="0067352A">
        <w:rPr>
          <w:rFonts w:ascii="Arial" w:hAnsi="Arial" w:cs="Arial"/>
          <w:bCs/>
          <w:sz w:val="24"/>
          <w:szCs w:val="24"/>
        </w:rPr>
        <w:t>5</w:t>
      </w:r>
      <w:r w:rsidRPr="00534760">
        <w:rPr>
          <w:rFonts w:ascii="Arial" w:hAnsi="Arial" w:cs="Arial"/>
          <w:bCs/>
          <w:sz w:val="24"/>
          <w:szCs w:val="24"/>
        </w:rPr>
        <w:t xml:space="preserve"> de </w:t>
      </w:r>
      <w:r w:rsidR="0067352A">
        <w:rPr>
          <w:rFonts w:ascii="Arial" w:hAnsi="Arial" w:cs="Arial"/>
          <w:bCs/>
          <w:sz w:val="24"/>
          <w:szCs w:val="24"/>
        </w:rPr>
        <w:t>juni</w:t>
      </w:r>
      <w:r w:rsidR="00C80C64">
        <w:rPr>
          <w:rFonts w:ascii="Arial" w:hAnsi="Arial" w:cs="Arial"/>
          <w:bCs/>
          <w:sz w:val="24"/>
          <w:szCs w:val="24"/>
        </w:rPr>
        <w:t>o</w:t>
      </w:r>
      <w:r w:rsidRPr="00534760">
        <w:rPr>
          <w:rFonts w:ascii="Arial" w:hAnsi="Arial" w:cs="Arial"/>
          <w:bCs/>
          <w:sz w:val="24"/>
          <w:szCs w:val="24"/>
        </w:rPr>
        <w:t xml:space="preserve"> de 2020</w:t>
      </w:r>
      <w:r w:rsidR="00086955">
        <w:rPr>
          <w:rFonts w:ascii="Arial" w:hAnsi="Arial" w:cs="Arial"/>
          <w:bCs/>
          <w:sz w:val="24"/>
          <w:szCs w:val="24"/>
        </w:rPr>
        <w:t>.</w:t>
      </w:r>
    </w:p>
    <w:sectPr w:rsidR="00BB6187" w:rsidRPr="00534760" w:rsidSect="002D10C7">
      <w:footerReference w:type="default" r:id="rId73"/>
      <w:pgSz w:w="12240" w:h="15840" w:code="1"/>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7BA16" w14:textId="77777777" w:rsidR="00226DFB" w:rsidRDefault="00226DFB">
      <w:pPr>
        <w:spacing w:after="0" w:line="240" w:lineRule="auto"/>
      </w:pPr>
      <w:r>
        <w:separator/>
      </w:r>
    </w:p>
  </w:endnote>
  <w:endnote w:type="continuationSeparator" w:id="0">
    <w:p w14:paraId="07F5488D" w14:textId="77777777" w:rsidR="00226DFB" w:rsidRDefault="0022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GKIEN+ComicSans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336251"/>
      <w:docPartObj>
        <w:docPartGallery w:val="Page Numbers (Bottom of Page)"/>
        <w:docPartUnique/>
      </w:docPartObj>
    </w:sdtPr>
    <w:sdtContent>
      <w:p w14:paraId="1287FFC9" w14:textId="0DBE4E74" w:rsidR="00226DFB" w:rsidRDefault="00226DFB">
        <w:pPr>
          <w:pStyle w:val="Piedepgina"/>
          <w:jc w:val="center"/>
        </w:pPr>
        <w:r>
          <w:fldChar w:fldCharType="begin"/>
        </w:r>
        <w:r>
          <w:instrText>PAGE   \* MERGEFORMAT</w:instrText>
        </w:r>
        <w:r>
          <w:fldChar w:fldCharType="separate"/>
        </w:r>
        <w:r>
          <w:rPr>
            <w:lang w:val="es-ES"/>
          </w:rPr>
          <w:t>2</w:t>
        </w:r>
        <w:r>
          <w:fldChar w:fldCharType="end"/>
        </w:r>
      </w:p>
    </w:sdtContent>
  </w:sdt>
  <w:p w14:paraId="39016651" w14:textId="77777777" w:rsidR="00226DFB" w:rsidRDefault="00226DFB" w:rsidP="007355E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663356"/>
      <w:docPartObj>
        <w:docPartGallery w:val="Page Numbers (Bottom of Page)"/>
        <w:docPartUnique/>
      </w:docPartObj>
    </w:sdtPr>
    <w:sdtContent>
      <w:p w14:paraId="3FFE6A3D" w14:textId="5D34A384" w:rsidR="00226DFB" w:rsidRDefault="00226DFB">
        <w:pPr>
          <w:pStyle w:val="Piedepgina"/>
          <w:jc w:val="center"/>
        </w:pPr>
        <w:r>
          <w:fldChar w:fldCharType="begin"/>
        </w:r>
        <w:r>
          <w:instrText>PAGE   \* MERGEFORMAT</w:instrText>
        </w:r>
        <w:r>
          <w:fldChar w:fldCharType="separate"/>
        </w:r>
        <w:r>
          <w:rPr>
            <w:lang w:val="es-ES"/>
          </w:rPr>
          <w:t>2</w:t>
        </w:r>
        <w:r>
          <w:fldChar w:fldCharType="end"/>
        </w:r>
      </w:p>
    </w:sdtContent>
  </w:sdt>
  <w:p w14:paraId="3F9DF7A6" w14:textId="64BCF48B" w:rsidR="00226DFB" w:rsidRDefault="00226DFB" w:rsidP="00FF029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A5D1" w14:textId="77777777" w:rsidR="00226DFB" w:rsidRDefault="00226DFB">
      <w:pPr>
        <w:spacing w:after="0" w:line="240" w:lineRule="auto"/>
      </w:pPr>
      <w:r>
        <w:separator/>
      </w:r>
    </w:p>
  </w:footnote>
  <w:footnote w:type="continuationSeparator" w:id="0">
    <w:p w14:paraId="5E0C94E9" w14:textId="77777777" w:rsidR="00226DFB" w:rsidRDefault="0022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6B5"/>
    <w:multiLevelType w:val="multilevel"/>
    <w:tmpl w:val="51105C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01A65"/>
    <w:multiLevelType w:val="hybridMultilevel"/>
    <w:tmpl w:val="24D67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630BF9"/>
    <w:multiLevelType w:val="multilevel"/>
    <w:tmpl w:val="E424DF4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AE240C"/>
    <w:multiLevelType w:val="hybridMultilevel"/>
    <w:tmpl w:val="15560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0D5EDE"/>
    <w:multiLevelType w:val="hybridMultilevel"/>
    <w:tmpl w:val="07524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B03B78"/>
    <w:multiLevelType w:val="multilevel"/>
    <w:tmpl w:val="3A0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51F3F"/>
    <w:multiLevelType w:val="hybridMultilevel"/>
    <w:tmpl w:val="7B26FC4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B090ECF"/>
    <w:multiLevelType w:val="hybridMultilevel"/>
    <w:tmpl w:val="96CCBB9E"/>
    <w:lvl w:ilvl="0" w:tplc="080A0001">
      <w:start w:val="1"/>
      <w:numFmt w:val="bullet"/>
      <w:lvlText w:val=""/>
      <w:lvlJc w:val="left"/>
      <w:pPr>
        <w:ind w:left="1728" w:hanging="360"/>
      </w:pPr>
      <w:rPr>
        <w:rFonts w:ascii="Symbol" w:hAnsi="Symbo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8" w15:restartNumberingAfterBreak="0">
    <w:nsid w:val="3BB83D58"/>
    <w:multiLevelType w:val="hybridMultilevel"/>
    <w:tmpl w:val="523E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586A56"/>
    <w:multiLevelType w:val="hybridMultilevel"/>
    <w:tmpl w:val="7F846826"/>
    <w:lvl w:ilvl="0" w:tplc="DE88B04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403E23"/>
    <w:multiLevelType w:val="hybridMultilevel"/>
    <w:tmpl w:val="EDE89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4169AB"/>
    <w:multiLevelType w:val="multilevel"/>
    <w:tmpl w:val="11F42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730606"/>
    <w:multiLevelType w:val="hybridMultilevel"/>
    <w:tmpl w:val="84A2B7C6"/>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CB4349C"/>
    <w:multiLevelType w:val="hybridMultilevel"/>
    <w:tmpl w:val="4322F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7B01F1"/>
    <w:multiLevelType w:val="hybridMultilevel"/>
    <w:tmpl w:val="7F846826"/>
    <w:lvl w:ilvl="0" w:tplc="DE88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BF3E3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284910"/>
    <w:multiLevelType w:val="hybridMultilevel"/>
    <w:tmpl w:val="7922A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5460A6"/>
    <w:multiLevelType w:val="hybridMultilevel"/>
    <w:tmpl w:val="7F846826"/>
    <w:lvl w:ilvl="0" w:tplc="DE88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DC7E88"/>
    <w:multiLevelType w:val="hybridMultilevel"/>
    <w:tmpl w:val="78D63EE4"/>
    <w:lvl w:ilvl="0" w:tplc="36B8788E">
      <w:start w:val="1"/>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17"/>
  </w:num>
  <w:num w:numId="5">
    <w:abstractNumId w:val="14"/>
  </w:num>
  <w:num w:numId="6">
    <w:abstractNumId w:val="4"/>
  </w:num>
  <w:num w:numId="7">
    <w:abstractNumId w:val="0"/>
  </w:num>
  <w:num w:numId="8">
    <w:abstractNumId w:val="13"/>
  </w:num>
  <w:num w:numId="9">
    <w:abstractNumId w:val="3"/>
  </w:num>
  <w:num w:numId="10">
    <w:abstractNumId w:val="18"/>
  </w:num>
  <w:num w:numId="11">
    <w:abstractNumId w:val="16"/>
  </w:num>
  <w:num w:numId="12">
    <w:abstractNumId w:val="15"/>
  </w:num>
  <w:num w:numId="13">
    <w:abstractNumId w:val="7"/>
  </w:num>
  <w:num w:numId="14">
    <w:abstractNumId w:val="1"/>
  </w:num>
  <w:num w:numId="15">
    <w:abstractNumId w:val="12"/>
  </w:num>
  <w:num w:numId="16">
    <w:abstractNumId w:val="2"/>
  </w:num>
  <w:num w:numId="17">
    <w:abstractNumId w:val="11"/>
  </w:num>
  <w:num w:numId="18">
    <w:abstractNumId w:val="10"/>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defaultTabStop w:val="0"/>
  <w:hyphenationZone w:val="425"/>
  <w:drawingGridHorizontalSpacing w:val="11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A5"/>
    <w:rsid w:val="0000095B"/>
    <w:rsid w:val="00001CFB"/>
    <w:rsid w:val="00001D4D"/>
    <w:rsid w:val="00004831"/>
    <w:rsid w:val="000110B5"/>
    <w:rsid w:val="000120D0"/>
    <w:rsid w:val="00012EDC"/>
    <w:rsid w:val="00014AEB"/>
    <w:rsid w:val="00015238"/>
    <w:rsid w:val="000209AB"/>
    <w:rsid w:val="00021BF0"/>
    <w:rsid w:val="000226E6"/>
    <w:rsid w:val="00024290"/>
    <w:rsid w:val="00024F25"/>
    <w:rsid w:val="00026AC8"/>
    <w:rsid w:val="00027442"/>
    <w:rsid w:val="0002751B"/>
    <w:rsid w:val="00033752"/>
    <w:rsid w:val="0003432D"/>
    <w:rsid w:val="00034DCA"/>
    <w:rsid w:val="000361C1"/>
    <w:rsid w:val="00036374"/>
    <w:rsid w:val="00036421"/>
    <w:rsid w:val="00037EFF"/>
    <w:rsid w:val="00040577"/>
    <w:rsid w:val="00042388"/>
    <w:rsid w:val="000430AD"/>
    <w:rsid w:val="00046E1B"/>
    <w:rsid w:val="0005027B"/>
    <w:rsid w:val="000503CA"/>
    <w:rsid w:val="00054A5D"/>
    <w:rsid w:val="00056EAC"/>
    <w:rsid w:val="000623EA"/>
    <w:rsid w:val="00062EA9"/>
    <w:rsid w:val="000633D8"/>
    <w:rsid w:val="00077142"/>
    <w:rsid w:val="00084475"/>
    <w:rsid w:val="00086868"/>
    <w:rsid w:val="00086955"/>
    <w:rsid w:val="000874C2"/>
    <w:rsid w:val="00090D51"/>
    <w:rsid w:val="0009169B"/>
    <w:rsid w:val="000932EA"/>
    <w:rsid w:val="00093345"/>
    <w:rsid w:val="000939FD"/>
    <w:rsid w:val="0009421C"/>
    <w:rsid w:val="00094386"/>
    <w:rsid w:val="00097967"/>
    <w:rsid w:val="000A15C1"/>
    <w:rsid w:val="000A51F1"/>
    <w:rsid w:val="000B144E"/>
    <w:rsid w:val="000B1825"/>
    <w:rsid w:val="000B1E7B"/>
    <w:rsid w:val="000B4086"/>
    <w:rsid w:val="000B75C4"/>
    <w:rsid w:val="000C2FEC"/>
    <w:rsid w:val="000C39DA"/>
    <w:rsid w:val="000C54D6"/>
    <w:rsid w:val="000D15DD"/>
    <w:rsid w:val="000D1FD5"/>
    <w:rsid w:val="000D31D2"/>
    <w:rsid w:val="000D47CD"/>
    <w:rsid w:val="000D7C20"/>
    <w:rsid w:val="000E10A8"/>
    <w:rsid w:val="000E2EE6"/>
    <w:rsid w:val="000E71C2"/>
    <w:rsid w:val="000F32E3"/>
    <w:rsid w:val="000F3361"/>
    <w:rsid w:val="000F7BEA"/>
    <w:rsid w:val="00102B01"/>
    <w:rsid w:val="00102CF7"/>
    <w:rsid w:val="0010779F"/>
    <w:rsid w:val="00110B1A"/>
    <w:rsid w:val="00111A7B"/>
    <w:rsid w:val="00111C5F"/>
    <w:rsid w:val="00112752"/>
    <w:rsid w:val="00112BA5"/>
    <w:rsid w:val="00113257"/>
    <w:rsid w:val="00113D1A"/>
    <w:rsid w:val="00114E0E"/>
    <w:rsid w:val="00116059"/>
    <w:rsid w:val="0012250F"/>
    <w:rsid w:val="00124BE2"/>
    <w:rsid w:val="00126539"/>
    <w:rsid w:val="00127C77"/>
    <w:rsid w:val="001325F8"/>
    <w:rsid w:val="00132F2E"/>
    <w:rsid w:val="001354A2"/>
    <w:rsid w:val="001364A8"/>
    <w:rsid w:val="00136DE4"/>
    <w:rsid w:val="00137A41"/>
    <w:rsid w:val="00141B81"/>
    <w:rsid w:val="00146704"/>
    <w:rsid w:val="00146FFD"/>
    <w:rsid w:val="00152682"/>
    <w:rsid w:val="00152FDD"/>
    <w:rsid w:val="00155A7F"/>
    <w:rsid w:val="00157CB4"/>
    <w:rsid w:val="00165FF6"/>
    <w:rsid w:val="00166619"/>
    <w:rsid w:val="00167110"/>
    <w:rsid w:val="0016716C"/>
    <w:rsid w:val="00171A91"/>
    <w:rsid w:val="0017273D"/>
    <w:rsid w:val="00172EA1"/>
    <w:rsid w:val="00173A59"/>
    <w:rsid w:val="001751E4"/>
    <w:rsid w:val="0018249B"/>
    <w:rsid w:val="0018444D"/>
    <w:rsid w:val="001854CC"/>
    <w:rsid w:val="00190C88"/>
    <w:rsid w:val="00192E5E"/>
    <w:rsid w:val="00196F27"/>
    <w:rsid w:val="001A0874"/>
    <w:rsid w:val="001A0D38"/>
    <w:rsid w:val="001A1539"/>
    <w:rsid w:val="001A1DAB"/>
    <w:rsid w:val="001A32DA"/>
    <w:rsid w:val="001A5A53"/>
    <w:rsid w:val="001A7E52"/>
    <w:rsid w:val="001B36D0"/>
    <w:rsid w:val="001B7333"/>
    <w:rsid w:val="001C20BC"/>
    <w:rsid w:val="001C3E01"/>
    <w:rsid w:val="001C4425"/>
    <w:rsid w:val="001C5340"/>
    <w:rsid w:val="001D2B43"/>
    <w:rsid w:val="001D5D7C"/>
    <w:rsid w:val="001D620B"/>
    <w:rsid w:val="001D7DA3"/>
    <w:rsid w:val="001E5322"/>
    <w:rsid w:val="001E63A4"/>
    <w:rsid w:val="001E688D"/>
    <w:rsid w:val="001E6F30"/>
    <w:rsid w:val="001F055C"/>
    <w:rsid w:val="001F16BB"/>
    <w:rsid w:val="001F5E42"/>
    <w:rsid w:val="001F75F6"/>
    <w:rsid w:val="002003CD"/>
    <w:rsid w:val="002069D5"/>
    <w:rsid w:val="0020715E"/>
    <w:rsid w:val="002110F4"/>
    <w:rsid w:val="00212045"/>
    <w:rsid w:val="0021298E"/>
    <w:rsid w:val="00225A92"/>
    <w:rsid w:val="0022628C"/>
    <w:rsid w:val="00226DFB"/>
    <w:rsid w:val="002313E4"/>
    <w:rsid w:val="00234500"/>
    <w:rsid w:val="00234CAF"/>
    <w:rsid w:val="002366C5"/>
    <w:rsid w:val="00236905"/>
    <w:rsid w:val="0023726A"/>
    <w:rsid w:val="0024040D"/>
    <w:rsid w:val="002427E9"/>
    <w:rsid w:val="00243571"/>
    <w:rsid w:val="00244EB5"/>
    <w:rsid w:val="002460B0"/>
    <w:rsid w:val="00250E17"/>
    <w:rsid w:val="00253082"/>
    <w:rsid w:val="00256368"/>
    <w:rsid w:val="00256CED"/>
    <w:rsid w:val="00263292"/>
    <w:rsid w:val="0026342C"/>
    <w:rsid w:val="00264875"/>
    <w:rsid w:val="0026647A"/>
    <w:rsid w:val="00270442"/>
    <w:rsid w:val="00270C26"/>
    <w:rsid w:val="002724A8"/>
    <w:rsid w:val="00280F95"/>
    <w:rsid w:val="00281F51"/>
    <w:rsid w:val="0028282B"/>
    <w:rsid w:val="002852CD"/>
    <w:rsid w:val="00285D3D"/>
    <w:rsid w:val="002905E7"/>
    <w:rsid w:val="00290AA3"/>
    <w:rsid w:val="00291985"/>
    <w:rsid w:val="00292096"/>
    <w:rsid w:val="00297621"/>
    <w:rsid w:val="002A3059"/>
    <w:rsid w:val="002A6C9E"/>
    <w:rsid w:val="002A6D82"/>
    <w:rsid w:val="002A72C9"/>
    <w:rsid w:val="002B57B2"/>
    <w:rsid w:val="002B6D5D"/>
    <w:rsid w:val="002B7595"/>
    <w:rsid w:val="002C1A91"/>
    <w:rsid w:val="002C5275"/>
    <w:rsid w:val="002D08DE"/>
    <w:rsid w:val="002D10C7"/>
    <w:rsid w:val="002D1B83"/>
    <w:rsid w:val="002D7346"/>
    <w:rsid w:val="002D76F1"/>
    <w:rsid w:val="002E03D2"/>
    <w:rsid w:val="002E0C82"/>
    <w:rsid w:val="002E40D2"/>
    <w:rsid w:val="002E63C0"/>
    <w:rsid w:val="002F062E"/>
    <w:rsid w:val="002F4234"/>
    <w:rsid w:val="002F5ACB"/>
    <w:rsid w:val="00301477"/>
    <w:rsid w:val="003038F0"/>
    <w:rsid w:val="003075C1"/>
    <w:rsid w:val="00310FF1"/>
    <w:rsid w:val="00312C6A"/>
    <w:rsid w:val="00312F3A"/>
    <w:rsid w:val="00313E04"/>
    <w:rsid w:val="00316854"/>
    <w:rsid w:val="00317B93"/>
    <w:rsid w:val="00322812"/>
    <w:rsid w:val="003231C0"/>
    <w:rsid w:val="0032692E"/>
    <w:rsid w:val="00326AC5"/>
    <w:rsid w:val="003274BE"/>
    <w:rsid w:val="00331551"/>
    <w:rsid w:val="00334C4A"/>
    <w:rsid w:val="003354E0"/>
    <w:rsid w:val="00337036"/>
    <w:rsid w:val="003434D1"/>
    <w:rsid w:val="00345FA8"/>
    <w:rsid w:val="00346A16"/>
    <w:rsid w:val="00351EEF"/>
    <w:rsid w:val="00353709"/>
    <w:rsid w:val="00353AB5"/>
    <w:rsid w:val="0035404E"/>
    <w:rsid w:val="00362079"/>
    <w:rsid w:val="00362BD8"/>
    <w:rsid w:val="003633BB"/>
    <w:rsid w:val="00364DD8"/>
    <w:rsid w:val="003653FC"/>
    <w:rsid w:val="003654BB"/>
    <w:rsid w:val="00365D6E"/>
    <w:rsid w:val="0036781F"/>
    <w:rsid w:val="003707EA"/>
    <w:rsid w:val="00374CAD"/>
    <w:rsid w:val="00380E98"/>
    <w:rsid w:val="00380EFB"/>
    <w:rsid w:val="003824D2"/>
    <w:rsid w:val="00383100"/>
    <w:rsid w:val="0038336D"/>
    <w:rsid w:val="00386399"/>
    <w:rsid w:val="0038672D"/>
    <w:rsid w:val="0038718D"/>
    <w:rsid w:val="00391956"/>
    <w:rsid w:val="00395181"/>
    <w:rsid w:val="003A270C"/>
    <w:rsid w:val="003A33FF"/>
    <w:rsid w:val="003A7844"/>
    <w:rsid w:val="003B133E"/>
    <w:rsid w:val="003B21E0"/>
    <w:rsid w:val="003B3EDA"/>
    <w:rsid w:val="003B738D"/>
    <w:rsid w:val="003C1E5D"/>
    <w:rsid w:val="003C6ECD"/>
    <w:rsid w:val="003D19E0"/>
    <w:rsid w:val="003D2E5B"/>
    <w:rsid w:val="003D372F"/>
    <w:rsid w:val="003D58DF"/>
    <w:rsid w:val="003D5969"/>
    <w:rsid w:val="003E008F"/>
    <w:rsid w:val="003E46D0"/>
    <w:rsid w:val="003E5229"/>
    <w:rsid w:val="003E6A01"/>
    <w:rsid w:val="003E78E0"/>
    <w:rsid w:val="003F04CF"/>
    <w:rsid w:val="003F08EA"/>
    <w:rsid w:val="003F0F71"/>
    <w:rsid w:val="003F2ACF"/>
    <w:rsid w:val="003F36C1"/>
    <w:rsid w:val="003F3883"/>
    <w:rsid w:val="003F39BF"/>
    <w:rsid w:val="003F54CB"/>
    <w:rsid w:val="003F5EC0"/>
    <w:rsid w:val="003F62BE"/>
    <w:rsid w:val="00401F6F"/>
    <w:rsid w:val="004027D7"/>
    <w:rsid w:val="00403A09"/>
    <w:rsid w:val="00403F62"/>
    <w:rsid w:val="00404AD4"/>
    <w:rsid w:val="00410827"/>
    <w:rsid w:val="00412911"/>
    <w:rsid w:val="0041560C"/>
    <w:rsid w:val="0042088B"/>
    <w:rsid w:val="00422410"/>
    <w:rsid w:val="00423461"/>
    <w:rsid w:val="0043659E"/>
    <w:rsid w:val="0043744D"/>
    <w:rsid w:val="0044286C"/>
    <w:rsid w:val="004529FF"/>
    <w:rsid w:val="00452FE8"/>
    <w:rsid w:val="00453200"/>
    <w:rsid w:val="00456F8A"/>
    <w:rsid w:val="004607AD"/>
    <w:rsid w:val="0046374F"/>
    <w:rsid w:val="0046496E"/>
    <w:rsid w:val="00470868"/>
    <w:rsid w:val="00473B9C"/>
    <w:rsid w:val="00476B01"/>
    <w:rsid w:val="00476FB6"/>
    <w:rsid w:val="0048689B"/>
    <w:rsid w:val="00486B97"/>
    <w:rsid w:val="00486E51"/>
    <w:rsid w:val="0048750E"/>
    <w:rsid w:val="004A0FC0"/>
    <w:rsid w:val="004A2E19"/>
    <w:rsid w:val="004A3B99"/>
    <w:rsid w:val="004A508F"/>
    <w:rsid w:val="004B1C4D"/>
    <w:rsid w:val="004B1F16"/>
    <w:rsid w:val="004B63D8"/>
    <w:rsid w:val="004B647F"/>
    <w:rsid w:val="004B6CAD"/>
    <w:rsid w:val="004C1237"/>
    <w:rsid w:val="004C173C"/>
    <w:rsid w:val="004C1CA7"/>
    <w:rsid w:val="004C2B72"/>
    <w:rsid w:val="004C5F36"/>
    <w:rsid w:val="004D0301"/>
    <w:rsid w:val="004D2B0B"/>
    <w:rsid w:val="004D364D"/>
    <w:rsid w:val="004D4D23"/>
    <w:rsid w:val="004D54C3"/>
    <w:rsid w:val="004D6E60"/>
    <w:rsid w:val="004D70D3"/>
    <w:rsid w:val="004E43C7"/>
    <w:rsid w:val="004E460B"/>
    <w:rsid w:val="004E6912"/>
    <w:rsid w:val="004F2226"/>
    <w:rsid w:val="004F6E0D"/>
    <w:rsid w:val="0050006B"/>
    <w:rsid w:val="00503322"/>
    <w:rsid w:val="00511A3D"/>
    <w:rsid w:val="00512F7C"/>
    <w:rsid w:val="005140B0"/>
    <w:rsid w:val="005217B2"/>
    <w:rsid w:val="0052371F"/>
    <w:rsid w:val="00524D19"/>
    <w:rsid w:val="00531682"/>
    <w:rsid w:val="00534760"/>
    <w:rsid w:val="00535836"/>
    <w:rsid w:val="005367D2"/>
    <w:rsid w:val="00540CF3"/>
    <w:rsid w:val="00544C28"/>
    <w:rsid w:val="0055280F"/>
    <w:rsid w:val="00553599"/>
    <w:rsid w:val="00561925"/>
    <w:rsid w:val="005638D7"/>
    <w:rsid w:val="0057264B"/>
    <w:rsid w:val="00577333"/>
    <w:rsid w:val="005832D4"/>
    <w:rsid w:val="0058369D"/>
    <w:rsid w:val="00584394"/>
    <w:rsid w:val="00584AD5"/>
    <w:rsid w:val="00586A8C"/>
    <w:rsid w:val="005928B2"/>
    <w:rsid w:val="00595795"/>
    <w:rsid w:val="005957DD"/>
    <w:rsid w:val="00596CF9"/>
    <w:rsid w:val="005B09DD"/>
    <w:rsid w:val="005B18FE"/>
    <w:rsid w:val="005B1F33"/>
    <w:rsid w:val="005B376B"/>
    <w:rsid w:val="005B428F"/>
    <w:rsid w:val="005B4D09"/>
    <w:rsid w:val="005B6CC9"/>
    <w:rsid w:val="005C1909"/>
    <w:rsid w:val="005C3B47"/>
    <w:rsid w:val="005D100F"/>
    <w:rsid w:val="005D49F9"/>
    <w:rsid w:val="005E0102"/>
    <w:rsid w:val="005E2375"/>
    <w:rsid w:val="005E533A"/>
    <w:rsid w:val="005E661C"/>
    <w:rsid w:val="005F4710"/>
    <w:rsid w:val="005F49F1"/>
    <w:rsid w:val="00602FAC"/>
    <w:rsid w:val="006051D0"/>
    <w:rsid w:val="00610491"/>
    <w:rsid w:val="006146AA"/>
    <w:rsid w:val="00615DE6"/>
    <w:rsid w:val="006203A0"/>
    <w:rsid w:val="006268E3"/>
    <w:rsid w:val="00626F08"/>
    <w:rsid w:val="00627690"/>
    <w:rsid w:val="00633E30"/>
    <w:rsid w:val="0063547D"/>
    <w:rsid w:val="00635ABB"/>
    <w:rsid w:val="00637894"/>
    <w:rsid w:val="0064122E"/>
    <w:rsid w:val="00643637"/>
    <w:rsid w:val="006445C0"/>
    <w:rsid w:val="00645C70"/>
    <w:rsid w:val="00651396"/>
    <w:rsid w:val="006522B7"/>
    <w:rsid w:val="00661A3F"/>
    <w:rsid w:val="00662E1F"/>
    <w:rsid w:val="00664CEC"/>
    <w:rsid w:val="00670D12"/>
    <w:rsid w:val="00671721"/>
    <w:rsid w:val="0067352A"/>
    <w:rsid w:val="00675C71"/>
    <w:rsid w:val="006805BE"/>
    <w:rsid w:val="00680C58"/>
    <w:rsid w:val="00682608"/>
    <w:rsid w:val="00685DAE"/>
    <w:rsid w:val="00693F01"/>
    <w:rsid w:val="00696EBC"/>
    <w:rsid w:val="00697964"/>
    <w:rsid w:val="006A200A"/>
    <w:rsid w:val="006A352A"/>
    <w:rsid w:val="006A4370"/>
    <w:rsid w:val="006A4978"/>
    <w:rsid w:val="006A53A5"/>
    <w:rsid w:val="006B0D5E"/>
    <w:rsid w:val="006B3146"/>
    <w:rsid w:val="006C02E1"/>
    <w:rsid w:val="006C05F4"/>
    <w:rsid w:val="006C0610"/>
    <w:rsid w:val="006C12CC"/>
    <w:rsid w:val="006C7D35"/>
    <w:rsid w:val="006D1903"/>
    <w:rsid w:val="006D51BC"/>
    <w:rsid w:val="006E4F8D"/>
    <w:rsid w:val="006E61FD"/>
    <w:rsid w:val="006F0F6D"/>
    <w:rsid w:val="006F3BE7"/>
    <w:rsid w:val="006F736D"/>
    <w:rsid w:val="0070449E"/>
    <w:rsid w:val="00704CB9"/>
    <w:rsid w:val="00705454"/>
    <w:rsid w:val="0071014E"/>
    <w:rsid w:val="00710A7E"/>
    <w:rsid w:val="00713DEA"/>
    <w:rsid w:val="00715257"/>
    <w:rsid w:val="0071595F"/>
    <w:rsid w:val="00720781"/>
    <w:rsid w:val="00721428"/>
    <w:rsid w:val="00725AF6"/>
    <w:rsid w:val="007270A4"/>
    <w:rsid w:val="007305CE"/>
    <w:rsid w:val="00732738"/>
    <w:rsid w:val="007355E4"/>
    <w:rsid w:val="00736362"/>
    <w:rsid w:val="007378BD"/>
    <w:rsid w:val="00742EC4"/>
    <w:rsid w:val="00744795"/>
    <w:rsid w:val="0075344C"/>
    <w:rsid w:val="00753510"/>
    <w:rsid w:val="00755D10"/>
    <w:rsid w:val="00761AA8"/>
    <w:rsid w:val="007628A2"/>
    <w:rsid w:val="007629F5"/>
    <w:rsid w:val="00762CB4"/>
    <w:rsid w:val="0076335D"/>
    <w:rsid w:val="00764282"/>
    <w:rsid w:val="00767D66"/>
    <w:rsid w:val="007716D7"/>
    <w:rsid w:val="00772BAB"/>
    <w:rsid w:val="00772F2B"/>
    <w:rsid w:val="00773153"/>
    <w:rsid w:val="00773797"/>
    <w:rsid w:val="007772FA"/>
    <w:rsid w:val="007817E0"/>
    <w:rsid w:val="007826E9"/>
    <w:rsid w:val="007900D4"/>
    <w:rsid w:val="0079152D"/>
    <w:rsid w:val="00796612"/>
    <w:rsid w:val="007971EC"/>
    <w:rsid w:val="00797FCE"/>
    <w:rsid w:val="007A12C9"/>
    <w:rsid w:val="007A14C0"/>
    <w:rsid w:val="007A1591"/>
    <w:rsid w:val="007A40B4"/>
    <w:rsid w:val="007B0961"/>
    <w:rsid w:val="007B6122"/>
    <w:rsid w:val="007B707C"/>
    <w:rsid w:val="007C2FBF"/>
    <w:rsid w:val="007C5B80"/>
    <w:rsid w:val="007D0538"/>
    <w:rsid w:val="007D0F5C"/>
    <w:rsid w:val="007D3585"/>
    <w:rsid w:val="007D4EBF"/>
    <w:rsid w:val="007D6252"/>
    <w:rsid w:val="007D7766"/>
    <w:rsid w:val="007E196B"/>
    <w:rsid w:val="007E207B"/>
    <w:rsid w:val="007E7D38"/>
    <w:rsid w:val="007F211D"/>
    <w:rsid w:val="007F2E2F"/>
    <w:rsid w:val="007F4A5B"/>
    <w:rsid w:val="007F6095"/>
    <w:rsid w:val="00800953"/>
    <w:rsid w:val="00801A37"/>
    <w:rsid w:val="008021A8"/>
    <w:rsid w:val="00804A1A"/>
    <w:rsid w:val="008108A4"/>
    <w:rsid w:val="00812986"/>
    <w:rsid w:val="00815B26"/>
    <w:rsid w:val="008169E0"/>
    <w:rsid w:val="00820189"/>
    <w:rsid w:val="00821FE3"/>
    <w:rsid w:val="008267D3"/>
    <w:rsid w:val="00830B53"/>
    <w:rsid w:val="008352E1"/>
    <w:rsid w:val="00836014"/>
    <w:rsid w:val="008371EE"/>
    <w:rsid w:val="00837FE2"/>
    <w:rsid w:val="00841412"/>
    <w:rsid w:val="008419CC"/>
    <w:rsid w:val="00843C8C"/>
    <w:rsid w:val="00844147"/>
    <w:rsid w:val="00845727"/>
    <w:rsid w:val="00846883"/>
    <w:rsid w:val="00854832"/>
    <w:rsid w:val="008562A4"/>
    <w:rsid w:val="0086080A"/>
    <w:rsid w:val="00866B03"/>
    <w:rsid w:val="008712CE"/>
    <w:rsid w:val="00871662"/>
    <w:rsid w:val="00872B15"/>
    <w:rsid w:val="00874DEC"/>
    <w:rsid w:val="008807CE"/>
    <w:rsid w:val="0088185C"/>
    <w:rsid w:val="00885687"/>
    <w:rsid w:val="0088713D"/>
    <w:rsid w:val="0089029E"/>
    <w:rsid w:val="008918A2"/>
    <w:rsid w:val="00892D0C"/>
    <w:rsid w:val="00894F8D"/>
    <w:rsid w:val="00895721"/>
    <w:rsid w:val="008A5222"/>
    <w:rsid w:val="008A7244"/>
    <w:rsid w:val="008A73B0"/>
    <w:rsid w:val="008B2805"/>
    <w:rsid w:val="008C6183"/>
    <w:rsid w:val="008C6DDF"/>
    <w:rsid w:val="008C6E5F"/>
    <w:rsid w:val="008C7B06"/>
    <w:rsid w:val="008D0FC9"/>
    <w:rsid w:val="008D1077"/>
    <w:rsid w:val="008D44B0"/>
    <w:rsid w:val="008D6825"/>
    <w:rsid w:val="008E1E1F"/>
    <w:rsid w:val="008E3534"/>
    <w:rsid w:val="008E7919"/>
    <w:rsid w:val="008F3060"/>
    <w:rsid w:val="008F311B"/>
    <w:rsid w:val="008F4255"/>
    <w:rsid w:val="008F52C0"/>
    <w:rsid w:val="008F7304"/>
    <w:rsid w:val="009004E7"/>
    <w:rsid w:val="00901835"/>
    <w:rsid w:val="00901DC9"/>
    <w:rsid w:val="00912C3C"/>
    <w:rsid w:val="00913A59"/>
    <w:rsid w:val="00913DD8"/>
    <w:rsid w:val="00915636"/>
    <w:rsid w:val="00920D96"/>
    <w:rsid w:val="0092385B"/>
    <w:rsid w:val="009254EB"/>
    <w:rsid w:val="009262BA"/>
    <w:rsid w:val="00930053"/>
    <w:rsid w:val="0093035E"/>
    <w:rsid w:val="00930616"/>
    <w:rsid w:val="00932F1C"/>
    <w:rsid w:val="00937661"/>
    <w:rsid w:val="00940EEE"/>
    <w:rsid w:val="00942603"/>
    <w:rsid w:val="00943022"/>
    <w:rsid w:val="00943BB7"/>
    <w:rsid w:val="009463F8"/>
    <w:rsid w:val="00947DD3"/>
    <w:rsid w:val="0095016B"/>
    <w:rsid w:val="00956954"/>
    <w:rsid w:val="00961904"/>
    <w:rsid w:val="0096407A"/>
    <w:rsid w:val="00967018"/>
    <w:rsid w:val="009737F4"/>
    <w:rsid w:val="00973DBE"/>
    <w:rsid w:val="009772CD"/>
    <w:rsid w:val="00986AE7"/>
    <w:rsid w:val="00986F7F"/>
    <w:rsid w:val="00992EDA"/>
    <w:rsid w:val="009A22F0"/>
    <w:rsid w:val="009A2BEE"/>
    <w:rsid w:val="009A38C8"/>
    <w:rsid w:val="009A4B53"/>
    <w:rsid w:val="009A7B66"/>
    <w:rsid w:val="009B1381"/>
    <w:rsid w:val="009B5171"/>
    <w:rsid w:val="009C0CAB"/>
    <w:rsid w:val="009C0DE4"/>
    <w:rsid w:val="009C3E1F"/>
    <w:rsid w:val="009D0C25"/>
    <w:rsid w:val="009D14A1"/>
    <w:rsid w:val="009D15F6"/>
    <w:rsid w:val="009D16D7"/>
    <w:rsid w:val="009D5AF1"/>
    <w:rsid w:val="009D6BB9"/>
    <w:rsid w:val="009F271F"/>
    <w:rsid w:val="009F3B7B"/>
    <w:rsid w:val="00A028DF"/>
    <w:rsid w:val="00A02A87"/>
    <w:rsid w:val="00A03120"/>
    <w:rsid w:val="00A03AE6"/>
    <w:rsid w:val="00A06876"/>
    <w:rsid w:val="00A11776"/>
    <w:rsid w:val="00A13645"/>
    <w:rsid w:val="00A13FF8"/>
    <w:rsid w:val="00A153A9"/>
    <w:rsid w:val="00A1590A"/>
    <w:rsid w:val="00A16B17"/>
    <w:rsid w:val="00A178DA"/>
    <w:rsid w:val="00A22D93"/>
    <w:rsid w:val="00A23C08"/>
    <w:rsid w:val="00A24B2F"/>
    <w:rsid w:val="00A24B88"/>
    <w:rsid w:val="00A25B6E"/>
    <w:rsid w:val="00A27C40"/>
    <w:rsid w:val="00A32384"/>
    <w:rsid w:val="00A32FFF"/>
    <w:rsid w:val="00A33872"/>
    <w:rsid w:val="00A33AFF"/>
    <w:rsid w:val="00A35087"/>
    <w:rsid w:val="00A37116"/>
    <w:rsid w:val="00A44FB3"/>
    <w:rsid w:val="00A46294"/>
    <w:rsid w:val="00A46551"/>
    <w:rsid w:val="00A46DAF"/>
    <w:rsid w:val="00A47CB7"/>
    <w:rsid w:val="00A5469B"/>
    <w:rsid w:val="00A60D6B"/>
    <w:rsid w:val="00A6285A"/>
    <w:rsid w:val="00A64BD2"/>
    <w:rsid w:val="00A668B2"/>
    <w:rsid w:val="00A73779"/>
    <w:rsid w:val="00A742EF"/>
    <w:rsid w:val="00A81509"/>
    <w:rsid w:val="00A816B4"/>
    <w:rsid w:val="00A83C36"/>
    <w:rsid w:val="00A85923"/>
    <w:rsid w:val="00A87CA7"/>
    <w:rsid w:val="00A90198"/>
    <w:rsid w:val="00A90476"/>
    <w:rsid w:val="00A915F9"/>
    <w:rsid w:val="00A92E74"/>
    <w:rsid w:val="00A94B04"/>
    <w:rsid w:val="00A96F21"/>
    <w:rsid w:val="00A9720A"/>
    <w:rsid w:val="00AA3E39"/>
    <w:rsid w:val="00AA6AD7"/>
    <w:rsid w:val="00AA7720"/>
    <w:rsid w:val="00AA7DB2"/>
    <w:rsid w:val="00AB10E1"/>
    <w:rsid w:val="00AB156F"/>
    <w:rsid w:val="00AB5C71"/>
    <w:rsid w:val="00AC14C6"/>
    <w:rsid w:val="00AC2286"/>
    <w:rsid w:val="00AC62B5"/>
    <w:rsid w:val="00AC7235"/>
    <w:rsid w:val="00AD13E5"/>
    <w:rsid w:val="00AD225D"/>
    <w:rsid w:val="00AD3BD9"/>
    <w:rsid w:val="00AD4349"/>
    <w:rsid w:val="00AD54B3"/>
    <w:rsid w:val="00AD66BF"/>
    <w:rsid w:val="00AE03D5"/>
    <w:rsid w:val="00AE45CC"/>
    <w:rsid w:val="00AF2164"/>
    <w:rsid w:val="00B01B76"/>
    <w:rsid w:val="00B032DB"/>
    <w:rsid w:val="00B03B80"/>
    <w:rsid w:val="00B04415"/>
    <w:rsid w:val="00B04A79"/>
    <w:rsid w:val="00B06687"/>
    <w:rsid w:val="00B07219"/>
    <w:rsid w:val="00B11189"/>
    <w:rsid w:val="00B113B5"/>
    <w:rsid w:val="00B1190B"/>
    <w:rsid w:val="00B1335C"/>
    <w:rsid w:val="00B14B6A"/>
    <w:rsid w:val="00B17575"/>
    <w:rsid w:val="00B2292E"/>
    <w:rsid w:val="00B232DE"/>
    <w:rsid w:val="00B255C0"/>
    <w:rsid w:val="00B2727C"/>
    <w:rsid w:val="00B278CE"/>
    <w:rsid w:val="00B3020E"/>
    <w:rsid w:val="00B31239"/>
    <w:rsid w:val="00B32956"/>
    <w:rsid w:val="00B33227"/>
    <w:rsid w:val="00B36100"/>
    <w:rsid w:val="00B36114"/>
    <w:rsid w:val="00B36A37"/>
    <w:rsid w:val="00B378F6"/>
    <w:rsid w:val="00B40CA8"/>
    <w:rsid w:val="00B410AC"/>
    <w:rsid w:val="00B447A3"/>
    <w:rsid w:val="00B45D60"/>
    <w:rsid w:val="00B46037"/>
    <w:rsid w:val="00B5039B"/>
    <w:rsid w:val="00B534EB"/>
    <w:rsid w:val="00B53874"/>
    <w:rsid w:val="00B556B5"/>
    <w:rsid w:val="00B662C1"/>
    <w:rsid w:val="00B72438"/>
    <w:rsid w:val="00B73546"/>
    <w:rsid w:val="00B746E1"/>
    <w:rsid w:val="00B7667B"/>
    <w:rsid w:val="00B8182B"/>
    <w:rsid w:val="00B916B2"/>
    <w:rsid w:val="00B91712"/>
    <w:rsid w:val="00B96148"/>
    <w:rsid w:val="00B965BA"/>
    <w:rsid w:val="00B96F2B"/>
    <w:rsid w:val="00BA2132"/>
    <w:rsid w:val="00BA2967"/>
    <w:rsid w:val="00BA3846"/>
    <w:rsid w:val="00BA3B7F"/>
    <w:rsid w:val="00BA5E4A"/>
    <w:rsid w:val="00BA6482"/>
    <w:rsid w:val="00BB034B"/>
    <w:rsid w:val="00BB04A6"/>
    <w:rsid w:val="00BB0E8F"/>
    <w:rsid w:val="00BB288A"/>
    <w:rsid w:val="00BB3B85"/>
    <w:rsid w:val="00BB6187"/>
    <w:rsid w:val="00BB727E"/>
    <w:rsid w:val="00BC2489"/>
    <w:rsid w:val="00BC3221"/>
    <w:rsid w:val="00BC3E2F"/>
    <w:rsid w:val="00BC4951"/>
    <w:rsid w:val="00BC75AB"/>
    <w:rsid w:val="00BC7F61"/>
    <w:rsid w:val="00BD11A2"/>
    <w:rsid w:val="00BD6C5F"/>
    <w:rsid w:val="00BE5BF3"/>
    <w:rsid w:val="00BE73C9"/>
    <w:rsid w:val="00BF0253"/>
    <w:rsid w:val="00BF037B"/>
    <w:rsid w:val="00BF0433"/>
    <w:rsid w:val="00BF0F44"/>
    <w:rsid w:val="00BF17D7"/>
    <w:rsid w:val="00BF4D26"/>
    <w:rsid w:val="00BF546F"/>
    <w:rsid w:val="00BF7265"/>
    <w:rsid w:val="00BF7729"/>
    <w:rsid w:val="00C05D5D"/>
    <w:rsid w:val="00C0766F"/>
    <w:rsid w:val="00C10FC7"/>
    <w:rsid w:val="00C12446"/>
    <w:rsid w:val="00C13AE2"/>
    <w:rsid w:val="00C153B3"/>
    <w:rsid w:val="00C16A51"/>
    <w:rsid w:val="00C31530"/>
    <w:rsid w:val="00C337CB"/>
    <w:rsid w:val="00C410E9"/>
    <w:rsid w:val="00C41101"/>
    <w:rsid w:val="00C41555"/>
    <w:rsid w:val="00C42EA5"/>
    <w:rsid w:val="00C45CF8"/>
    <w:rsid w:val="00C472A4"/>
    <w:rsid w:val="00C5420A"/>
    <w:rsid w:val="00C55061"/>
    <w:rsid w:val="00C60AAF"/>
    <w:rsid w:val="00C64D82"/>
    <w:rsid w:val="00C736A8"/>
    <w:rsid w:val="00C75EFC"/>
    <w:rsid w:val="00C7616F"/>
    <w:rsid w:val="00C80C64"/>
    <w:rsid w:val="00C829FB"/>
    <w:rsid w:val="00C859DD"/>
    <w:rsid w:val="00C85A1D"/>
    <w:rsid w:val="00C86633"/>
    <w:rsid w:val="00C97464"/>
    <w:rsid w:val="00CA0AD8"/>
    <w:rsid w:val="00CA2B5A"/>
    <w:rsid w:val="00CA78EA"/>
    <w:rsid w:val="00CB3AC9"/>
    <w:rsid w:val="00CB4151"/>
    <w:rsid w:val="00CB58D7"/>
    <w:rsid w:val="00CC07B8"/>
    <w:rsid w:val="00CC1235"/>
    <w:rsid w:val="00CC346A"/>
    <w:rsid w:val="00CC5830"/>
    <w:rsid w:val="00CC650F"/>
    <w:rsid w:val="00CC6CE0"/>
    <w:rsid w:val="00CC6FFA"/>
    <w:rsid w:val="00CD0961"/>
    <w:rsid w:val="00CD3F92"/>
    <w:rsid w:val="00CD4514"/>
    <w:rsid w:val="00CD725E"/>
    <w:rsid w:val="00CE6D4D"/>
    <w:rsid w:val="00CF043F"/>
    <w:rsid w:val="00CF5E6A"/>
    <w:rsid w:val="00CF68ED"/>
    <w:rsid w:val="00CF77EC"/>
    <w:rsid w:val="00D00E75"/>
    <w:rsid w:val="00D04EBC"/>
    <w:rsid w:val="00D150C7"/>
    <w:rsid w:val="00D159AF"/>
    <w:rsid w:val="00D20B1F"/>
    <w:rsid w:val="00D21A10"/>
    <w:rsid w:val="00D21CA5"/>
    <w:rsid w:val="00D25FF2"/>
    <w:rsid w:val="00D261D2"/>
    <w:rsid w:val="00D32B20"/>
    <w:rsid w:val="00D34ECD"/>
    <w:rsid w:val="00D40B24"/>
    <w:rsid w:val="00D43165"/>
    <w:rsid w:val="00D47E6B"/>
    <w:rsid w:val="00D51B4B"/>
    <w:rsid w:val="00D5453E"/>
    <w:rsid w:val="00D6079F"/>
    <w:rsid w:val="00D60CE2"/>
    <w:rsid w:val="00D6142B"/>
    <w:rsid w:val="00D63E04"/>
    <w:rsid w:val="00D6429A"/>
    <w:rsid w:val="00D64D4B"/>
    <w:rsid w:val="00D7085C"/>
    <w:rsid w:val="00D74549"/>
    <w:rsid w:val="00D76178"/>
    <w:rsid w:val="00D77383"/>
    <w:rsid w:val="00D77CCA"/>
    <w:rsid w:val="00D87BFD"/>
    <w:rsid w:val="00D90B62"/>
    <w:rsid w:val="00D915D9"/>
    <w:rsid w:val="00D91F89"/>
    <w:rsid w:val="00D9273C"/>
    <w:rsid w:val="00D96787"/>
    <w:rsid w:val="00DA0946"/>
    <w:rsid w:val="00DB29EB"/>
    <w:rsid w:val="00DB6744"/>
    <w:rsid w:val="00DD0205"/>
    <w:rsid w:val="00DD53D3"/>
    <w:rsid w:val="00DD7CC2"/>
    <w:rsid w:val="00DE3AA7"/>
    <w:rsid w:val="00DE7CC9"/>
    <w:rsid w:val="00DF348E"/>
    <w:rsid w:val="00DF4C3A"/>
    <w:rsid w:val="00DF55A4"/>
    <w:rsid w:val="00DF5780"/>
    <w:rsid w:val="00DF6137"/>
    <w:rsid w:val="00E027F5"/>
    <w:rsid w:val="00E02CEB"/>
    <w:rsid w:val="00E0506D"/>
    <w:rsid w:val="00E0601D"/>
    <w:rsid w:val="00E07D45"/>
    <w:rsid w:val="00E12097"/>
    <w:rsid w:val="00E2020A"/>
    <w:rsid w:val="00E21F2F"/>
    <w:rsid w:val="00E235BD"/>
    <w:rsid w:val="00E243E6"/>
    <w:rsid w:val="00E275CC"/>
    <w:rsid w:val="00E276E4"/>
    <w:rsid w:val="00E30925"/>
    <w:rsid w:val="00E35FBB"/>
    <w:rsid w:val="00E37A02"/>
    <w:rsid w:val="00E40D72"/>
    <w:rsid w:val="00E413C5"/>
    <w:rsid w:val="00E42172"/>
    <w:rsid w:val="00E426EC"/>
    <w:rsid w:val="00E449E4"/>
    <w:rsid w:val="00E50589"/>
    <w:rsid w:val="00E535F2"/>
    <w:rsid w:val="00E54471"/>
    <w:rsid w:val="00E57CE9"/>
    <w:rsid w:val="00E605CD"/>
    <w:rsid w:val="00E61FA3"/>
    <w:rsid w:val="00E63ECF"/>
    <w:rsid w:val="00E6631F"/>
    <w:rsid w:val="00E67A52"/>
    <w:rsid w:val="00E72A45"/>
    <w:rsid w:val="00E81C54"/>
    <w:rsid w:val="00E85B48"/>
    <w:rsid w:val="00E912E5"/>
    <w:rsid w:val="00E915A4"/>
    <w:rsid w:val="00E922B9"/>
    <w:rsid w:val="00E94355"/>
    <w:rsid w:val="00E959C3"/>
    <w:rsid w:val="00E9635D"/>
    <w:rsid w:val="00E971D6"/>
    <w:rsid w:val="00EA0AC6"/>
    <w:rsid w:val="00EA0DB3"/>
    <w:rsid w:val="00EA1799"/>
    <w:rsid w:val="00EA336E"/>
    <w:rsid w:val="00EB0A6E"/>
    <w:rsid w:val="00EB2835"/>
    <w:rsid w:val="00EC31E6"/>
    <w:rsid w:val="00EC4423"/>
    <w:rsid w:val="00EC4E0A"/>
    <w:rsid w:val="00EC5070"/>
    <w:rsid w:val="00EC596F"/>
    <w:rsid w:val="00EC6F4C"/>
    <w:rsid w:val="00ED0375"/>
    <w:rsid w:val="00ED0E3F"/>
    <w:rsid w:val="00ED2AB5"/>
    <w:rsid w:val="00ED75E9"/>
    <w:rsid w:val="00EE059D"/>
    <w:rsid w:val="00EE1C43"/>
    <w:rsid w:val="00EE51C8"/>
    <w:rsid w:val="00EE6C10"/>
    <w:rsid w:val="00EE741C"/>
    <w:rsid w:val="00EF3A5F"/>
    <w:rsid w:val="00EF4000"/>
    <w:rsid w:val="00EF5F31"/>
    <w:rsid w:val="00F0373D"/>
    <w:rsid w:val="00F06D22"/>
    <w:rsid w:val="00F071D0"/>
    <w:rsid w:val="00F12AA4"/>
    <w:rsid w:val="00F1334B"/>
    <w:rsid w:val="00F16E52"/>
    <w:rsid w:val="00F17138"/>
    <w:rsid w:val="00F2000A"/>
    <w:rsid w:val="00F2171D"/>
    <w:rsid w:val="00F2443C"/>
    <w:rsid w:val="00F25444"/>
    <w:rsid w:val="00F2548F"/>
    <w:rsid w:val="00F30B27"/>
    <w:rsid w:val="00F30FB2"/>
    <w:rsid w:val="00F32473"/>
    <w:rsid w:val="00F32FFC"/>
    <w:rsid w:val="00F3403B"/>
    <w:rsid w:val="00F37E8E"/>
    <w:rsid w:val="00F40B04"/>
    <w:rsid w:val="00F4360F"/>
    <w:rsid w:val="00F47843"/>
    <w:rsid w:val="00F51ECC"/>
    <w:rsid w:val="00F52E05"/>
    <w:rsid w:val="00F566E0"/>
    <w:rsid w:val="00F56A0D"/>
    <w:rsid w:val="00F57DD6"/>
    <w:rsid w:val="00F61832"/>
    <w:rsid w:val="00F6190A"/>
    <w:rsid w:val="00F63962"/>
    <w:rsid w:val="00F63D70"/>
    <w:rsid w:val="00F67255"/>
    <w:rsid w:val="00F679E8"/>
    <w:rsid w:val="00F67A9C"/>
    <w:rsid w:val="00F7118A"/>
    <w:rsid w:val="00F72929"/>
    <w:rsid w:val="00F72D54"/>
    <w:rsid w:val="00F76A05"/>
    <w:rsid w:val="00F81892"/>
    <w:rsid w:val="00F84402"/>
    <w:rsid w:val="00F848E6"/>
    <w:rsid w:val="00F8603A"/>
    <w:rsid w:val="00F90894"/>
    <w:rsid w:val="00F90DB1"/>
    <w:rsid w:val="00F93AAF"/>
    <w:rsid w:val="00F93DDB"/>
    <w:rsid w:val="00F945BE"/>
    <w:rsid w:val="00F94A62"/>
    <w:rsid w:val="00FA456E"/>
    <w:rsid w:val="00FA656A"/>
    <w:rsid w:val="00FB1571"/>
    <w:rsid w:val="00FB1BC3"/>
    <w:rsid w:val="00FC11E4"/>
    <w:rsid w:val="00FC1FC3"/>
    <w:rsid w:val="00FC389D"/>
    <w:rsid w:val="00FC4BA3"/>
    <w:rsid w:val="00FC7040"/>
    <w:rsid w:val="00FC7927"/>
    <w:rsid w:val="00FD01C1"/>
    <w:rsid w:val="00FD4247"/>
    <w:rsid w:val="00FE003D"/>
    <w:rsid w:val="00FE23FB"/>
    <w:rsid w:val="00FE3049"/>
    <w:rsid w:val="00FE48D3"/>
    <w:rsid w:val="00FE6620"/>
    <w:rsid w:val="00FE74C4"/>
    <w:rsid w:val="00FF029F"/>
    <w:rsid w:val="00FF1405"/>
    <w:rsid w:val="00FF1700"/>
    <w:rsid w:val="00FF360F"/>
    <w:rsid w:val="00FF4B5D"/>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55349"/>
  <w15:docId w15:val="{228D5366-F334-4169-A2F8-0949A20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5C"/>
    <w:pPr>
      <w:spacing w:after="160" w:line="259" w:lineRule="auto"/>
    </w:pPr>
    <w:rPr>
      <w:sz w:val="22"/>
      <w:szCs w:val="22"/>
      <w:lang w:val="es-MX"/>
    </w:rPr>
  </w:style>
  <w:style w:type="paragraph" w:styleId="Ttulo1">
    <w:name w:val="heading 1"/>
    <w:basedOn w:val="Default"/>
    <w:next w:val="Default"/>
    <w:link w:val="Ttulo1Car"/>
    <w:uiPriority w:val="99"/>
    <w:qFormat/>
    <w:rsid w:val="003D19E0"/>
    <w:pPr>
      <w:outlineLvl w:val="0"/>
    </w:pPr>
    <w:rPr>
      <w:rFonts w:cstheme="minorBidi"/>
      <w:color w:val="auto"/>
    </w:rPr>
  </w:style>
  <w:style w:type="paragraph" w:styleId="Ttulo2">
    <w:name w:val="heading 2"/>
    <w:basedOn w:val="Default"/>
    <w:next w:val="Default"/>
    <w:link w:val="Ttulo2Car"/>
    <w:uiPriority w:val="99"/>
    <w:qFormat/>
    <w:rsid w:val="003D19E0"/>
    <w:pPr>
      <w:outlineLvl w:val="1"/>
    </w:pPr>
    <w:rPr>
      <w:rFonts w:cstheme="minorBidi"/>
      <w:color w:val="auto"/>
    </w:rPr>
  </w:style>
  <w:style w:type="paragraph" w:styleId="Ttulo3">
    <w:name w:val="heading 3"/>
    <w:basedOn w:val="Default"/>
    <w:next w:val="Default"/>
    <w:link w:val="Ttulo3Car"/>
    <w:uiPriority w:val="99"/>
    <w:qFormat/>
    <w:rsid w:val="003D19E0"/>
    <w:pPr>
      <w:outlineLvl w:val="2"/>
    </w:pPr>
    <w:rPr>
      <w:rFonts w:cstheme="minorBidi"/>
      <w:color w:val="auto"/>
    </w:rPr>
  </w:style>
  <w:style w:type="paragraph" w:styleId="Ttulo4">
    <w:name w:val="heading 4"/>
    <w:basedOn w:val="Default"/>
    <w:next w:val="Default"/>
    <w:link w:val="Ttulo4Car"/>
    <w:uiPriority w:val="99"/>
    <w:qFormat/>
    <w:rsid w:val="003D19E0"/>
    <w:pPr>
      <w:outlineLvl w:val="3"/>
    </w:pPr>
    <w:rPr>
      <w:rFonts w:cstheme="minorBidi"/>
      <w:color w:val="auto"/>
    </w:rPr>
  </w:style>
  <w:style w:type="paragraph" w:styleId="Ttulo5">
    <w:name w:val="heading 5"/>
    <w:basedOn w:val="Default"/>
    <w:next w:val="Default"/>
    <w:link w:val="Ttulo5Car"/>
    <w:uiPriority w:val="99"/>
    <w:qFormat/>
    <w:rsid w:val="003D19E0"/>
    <w:pPr>
      <w:outlineLvl w:val="4"/>
    </w:pPr>
    <w:rPr>
      <w:rFonts w:cstheme="minorBidi"/>
      <w:color w:val="auto"/>
    </w:rPr>
  </w:style>
  <w:style w:type="paragraph" w:styleId="Ttulo6">
    <w:name w:val="heading 6"/>
    <w:basedOn w:val="Default"/>
    <w:next w:val="Default"/>
    <w:link w:val="Ttulo6Car"/>
    <w:uiPriority w:val="99"/>
    <w:qFormat/>
    <w:rsid w:val="003D19E0"/>
    <w:pPr>
      <w:outlineLvl w:val="5"/>
    </w:pPr>
    <w:rPr>
      <w:rFonts w:cstheme="minorBidi"/>
      <w:color w:val="aut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2BA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112BA5"/>
    <w:rPr>
      <w:sz w:val="22"/>
      <w:szCs w:val="22"/>
      <w:lang w:val="es-MX"/>
    </w:rPr>
  </w:style>
  <w:style w:type="character" w:customStyle="1" w:styleId="SinespaciadoCar">
    <w:name w:val="Sin espaciado Car"/>
    <w:basedOn w:val="Fuentedeprrafopredeter"/>
    <w:link w:val="Sinespaciado"/>
    <w:uiPriority w:val="1"/>
    <w:rsid w:val="00112BA5"/>
    <w:rPr>
      <w:sz w:val="22"/>
      <w:szCs w:val="22"/>
      <w:lang w:val="es-MX"/>
    </w:rPr>
  </w:style>
  <w:style w:type="paragraph" w:styleId="Prrafodelista">
    <w:name w:val="List Paragraph"/>
    <w:basedOn w:val="Normal"/>
    <w:uiPriority w:val="34"/>
    <w:qFormat/>
    <w:rsid w:val="007D0F5C"/>
    <w:pPr>
      <w:ind w:left="720"/>
      <w:contextualSpacing/>
    </w:pPr>
  </w:style>
  <w:style w:type="character" w:customStyle="1" w:styleId="Ttulo1Car">
    <w:name w:val="Título 1 Car"/>
    <w:basedOn w:val="Fuentedeprrafopredeter"/>
    <w:link w:val="Ttulo1"/>
    <w:uiPriority w:val="99"/>
    <w:rsid w:val="003D19E0"/>
    <w:rPr>
      <w:rFonts w:ascii="MGKIEN+ComicSansMS" w:hAnsi="MGKIEN+ComicSansMS"/>
      <w:lang w:val="es-MX"/>
    </w:rPr>
  </w:style>
  <w:style w:type="character" w:customStyle="1" w:styleId="Ttulo2Car">
    <w:name w:val="Título 2 Car"/>
    <w:basedOn w:val="Fuentedeprrafopredeter"/>
    <w:link w:val="Ttulo2"/>
    <w:uiPriority w:val="99"/>
    <w:rsid w:val="003D19E0"/>
    <w:rPr>
      <w:rFonts w:ascii="MGKIEN+ComicSansMS" w:hAnsi="MGKIEN+ComicSansMS"/>
      <w:lang w:val="es-MX"/>
    </w:rPr>
  </w:style>
  <w:style w:type="character" w:customStyle="1" w:styleId="Ttulo3Car">
    <w:name w:val="Título 3 Car"/>
    <w:basedOn w:val="Fuentedeprrafopredeter"/>
    <w:link w:val="Ttulo3"/>
    <w:uiPriority w:val="99"/>
    <w:rsid w:val="003D19E0"/>
    <w:rPr>
      <w:rFonts w:ascii="MGKIEN+ComicSansMS" w:hAnsi="MGKIEN+ComicSansMS"/>
      <w:lang w:val="es-MX"/>
    </w:rPr>
  </w:style>
  <w:style w:type="character" w:customStyle="1" w:styleId="Ttulo4Car">
    <w:name w:val="Título 4 Car"/>
    <w:basedOn w:val="Fuentedeprrafopredeter"/>
    <w:link w:val="Ttulo4"/>
    <w:uiPriority w:val="99"/>
    <w:rsid w:val="003D19E0"/>
    <w:rPr>
      <w:rFonts w:ascii="MGKIEN+ComicSansMS" w:hAnsi="MGKIEN+ComicSansMS"/>
      <w:lang w:val="es-MX"/>
    </w:rPr>
  </w:style>
  <w:style w:type="character" w:customStyle="1" w:styleId="Ttulo5Car">
    <w:name w:val="Título 5 Car"/>
    <w:basedOn w:val="Fuentedeprrafopredeter"/>
    <w:link w:val="Ttulo5"/>
    <w:uiPriority w:val="99"/>
    <w:rsid w:val="003D19E0"/>
    <w:rPr>
      <w:rFonts w:ascii="MGKIEN+ComicSansMS" w:hAnsi="MGKIEN+ComicSansMS"/>
      <w:lang w:val="es-MX"/>
    </w:rPr>
  </w:style>
  <w:style w:type="character" w:customStyle="1" w:styleId="Ttulo6Car">
    <w:name w:val="Título 6 Car"/>
    <w:basedOn w:val="Fuentedeprrafopredeter"/>
    <w:link w:val="Ttulo6"/>
    <w:uiPriority w:val="99"/>
    <w:rsid w:val="003D19E0"/>
    <w:rPr>
      <w:rFonts w:ascii="MGKIEN+ComicSansMS" w:hAnsi="MGKIEN+ComicSansMS"/>
      <w:lang w:val="es-MX"/>
    </w:rPr>
  </w:style>
  <w:style w:type="character" w:styleId="Hipervnculo">
    <w:name w:val="Hyperlink"/>
    <w:basedOn w:val="Fuentedeprrafopredeter"/>
    <w:uiPriority w:val="99"/>
    <w:unhideWhenUsed/>
    <w:rsid w:val="003D19E0"/>
    <w:rPr>
      <w:color w:val="0D2E46" w:themeColor="hyperlink"/>
      <w:u w:val="single"/>
    </w:rPr>
  </w:style>
  <w:style w:type="paragraph" w:styleId="Textodeglobo">
    <w:name w:val="Balloon Text"/>
    <w:basedOn w:val="Normal"/>
    <w:link w:val="TextodegloboCar"/>
    <w:uiPriority w:val="99"/>
    <w:semiHidden/>
    <w:unhideWhenUsed/>
    <w:rsid w:val="003D19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9E0"/>
    <w:rPr>
      <w:rFonts w:ascii="Segoe UI" w:hAnsi="Segoe UI" w:cs="Segoe UI"/>
      <w:sz w:val="18"/>
      <w:szCs w:val="18"/>
      <w:lang w:val="es-MX"/>
    </w:rPr>
  </w:style>
  <w:style w:type="paragraph" w:customStyle="1" w:styleId="Default">
    <w:name w:val="Default"/>
    <w:rsid w:val="003D19E0"/>
    <w:pPr>
      <w:autoSpaceDE w:val="0"/>
      <w:autoSpaceDN w:val="0"/>
      <w:adjustRightInd w:val="0"/>
    </w:pPr>
    <w:rPr>
      <w:rFonts w:ascii="MGKIEN+ComicSansMS" w:hAnsi="MGKIEN+ComicSansMS" w:cs="MGKIEN+ComicSansMS"/>
      <w:color w:val="000000"/>
      <w:lang w:val="es-MX"/>
    </w:rPr>
  </w:style>
  <w:style w:type="paragraph" w:styleId="TDC1">
    <w:name w:val="toc 1"/>
    <w:basedOn w:val="Default"/>
    <w:next w:val="Default"/>
    <w:uiPriority w:val="99"/>
    <w:rsid w:val="003D19E0"/>
    <w:rPr>
      <w:rFonts w:cstheme="minorBidi"/>
      <w:color w:val="auto"/>
    </w:rPr>
  </w:style>
  <w:style w:type="paragraph" w:styleId="TDC2">
    <w:name w:val="toc 2"/>
    <w:basedOn w:val="Default"/>
    <w:next w:val="Default"/>
    <w:uiPriority w:val="99"/>
    <w:rsid w:val="003D19E0"/>
    <w:rPr>
      <w:rFonts w:cstheme="minorBidi"/>
      <w:color w:val="auto"/>
    </w:rPr>
  </w:style>
  <w:style w:type="paragraph" w:styleId="TDC3">
    <w:name w:val="toc 3"/>
    <w:basedOn w:val="Default"/>
    <w:next w:val="Default"/>
    <w:uiPriority w:val="99"/>
    <w:rsid w:val="003D19E0"/>
    <w:rPr>
      <w:rFonts w:cstheme="minorBidi"/>
      <w:color w:val="auto"/>
    </w:rPr>
  </w:style>
  <w:style w:type="paragraph" w:styleId="TDC4">
    <w:name w:val="toc 4"/>
    <w:basedOn w:val="Default"/>
    <w:next w:val="Default"/>
    <w:uiPriority w:val="99"/>
    <w:rsid w:val="003D19E0"/>
    <w:rPr>
      <w:rFonts w:cstheme="minorBidi"/>
      <w:color w:val="auto"/>
    </w:rPr>
  </w:style>
  <w:style w:type="paragraph" w:styleId="TDC5">
    <w:name w:val="toc 5"/>
    <w:basedOn w:val="Default"/>
    <w:next w:val="Default"/>
    <w:uiPriority w:val="99"/>
    <w:rsid w:val="003D19E0"/>
    <w:rPr>
      <w:rFonts w:cstheme="minorBidi"/>
      <w:color w:val="auto"/>
    </w:rPr>
  </w:style>
  <w:style w:type="paragraph" w:styleId="TDC6">
    <w:name w:val="toc 6"/>
    <w:basedOn w:val="Default"/>
    <w:next w:val="Default"/>
    <w:uiPriority w:val="99"/>
    <w:rsid w:val="003D19E0"/>
    <w:rPr>
      <w:rFonts w:cstheme="minorBidi"/>
      <w:color w:val="auto"/>
    </w:rPr>
  </w:style>
  <w:style w:type="paragraph" w:styleId="Textoindependiente">
    <w:name w:val="Body Text"/>
    <w:basedOn w:val="Default"/>
    <w:next w:val="Default"/>
    <w:link w:val="TextoindependienteCar"/>
    <w:uiPriority w:val="99"/>
    <w:rsid w:val="003D19E0"/>
    <w:rPr>
      <w:rFonts w:cstheme="minorBidi"/>
      <w:color w:val="auto"/>
    </w:rPr>
  </w:style>
  <w:style w:type="character" w:customStyle="1" w:styleId="TextoindependienteCar">
    <w:name w:val="Texto independiente Car"/>
    <w:basedOn w:val="Fuentedeprrafopredeter"/>
    <w:link w:val="Textoindependiente"/>
    <w:uiPriority w:val="99"/>
    <w:rsid w:val="003D19E0"/>
    <w:rPr>
      <w:rFonts w:ascii="MGKIEN+ComicSansMS" w:hAnsi="MGKIEN+ComicSansMS"/>
      <w:lang w:val="es-MX"/>
    </w:rPr>
  </w:style>
  <w:style w:type="paragraph" w:styleId="Piedepgina">
    <w:name w:val="footer"/>
    <w:basedOn w:val="Default"/>
    <w:next w:val="Default"/>
    <w:link w:val="PiedepginaCar"/>
    <w:uiPriority w:val="99"/>
    <w:rsid w:val="003D19E0"/>
    <w:rPr>
      <w:rFonts w:cstheme="minorBidi"/>
      <w:color w:val="auto"/>
    </w:rPr>
  </w:style>
  <w:style w:type="character" w:customStyle="1" w:styleId="PiedepginaCar">
    <w:name w:val="Pie de página Car"/>
    <w:basedOn w:val="Fuentedeprrafopredeter"/>
    <w:link w:val="Piedepgina"/>
    <w:uiPriority w:val="99"/>
    <w:rsid w:val="003D19E0"/>
    <w:rPr>
      <w:rFonts w:ascii="MGKIEN+ComicSansMS" w:hAnsi="MGKIEN+ComicSansMS"/>
      <w:lang w:val="es-MX"/>
    </w:rPr>
  </w:style>
  <w:style w:type="paragraph" w:styleId="Sangra3detindependiente">
    <w:name w:val="Body Text Indent 3"/>
    <w:basedOn w:val="Default"/>
    <w:next w:val="Default"/>
    <w:link w:val="Sangra3detindependienteCar"/>
    <w:uiPriority w:val="99"/>
    <w:rsid w:val="003D19E0"/>
    <w:rPr>
      <w:rFonts w:cstheme="minorBidi"/>
      <w:color w:val="auto"/>
    </w:rPr>
  </w:style>
  <w:style w:type="character" w:customStyle="1" w:styleId="Sangra3detindependienteCar">
    <w:name w:val="Sangría 3 de t. independiente Car"/>
    <w:basedOn w:val="Fuentedeprrafopredeter"/>
    <w:link w:val="Sangra3detindependiente"/>
    <w:uiPriority w:val="99"/>
    <w:rsid w:val="003D19E0"/>
    <w:rPr>
      <w:rFonts w:ascii="MGKIEN+ComicSansMS" w:hAnsi="MGKIEN+ComicSansMS"/>
      <w:lang w:val="es-MX"/>
    </w:rPr>
  </w:style>
  <w:style w:type="paragraph" w:styleId="Textoindependiente3">
    <w:name w:val="Body Text 3"/>
    <w:basedOn w:val="Default"/>
    <w:next w:val="Default"/>
    <w:link w:val="Textoindependiente3Car"/>
    <w:uiPriority w:val="99"/>
    <w:rsid w:val="003D19E0"/>
    <w:rPr>
      <w:rFonts w:cstheme="minorBidi"/>
      <w:color w:val="auto"/>
    </w:rPr>
  </w:style>
  <w:style w:type="character" w:customStyle="1" w:styleId="Textoindependiente3Car">
    <w:name w:val="Texto independiente 3 Car"/>
    <w:basedOn w:val="Fuentedeprrafopredeter"/>
    <w:link w:val="Textoindependiente3"/>
    <w:uiPriority w:val="99"/>
    <w:rsid w:val="003D19E0"/>
    <w:rPr>
      <w:rFonts w:ascii="MGKIEN+ComicSansMS" w:hAnsi="MGKIEN+ComicSansMS"/>
      <w:lang w:val="es-MX"/>
    </w:rPr>
  </w:style>
  <w:style w:type="paragraph" w:customStyle="1" w:styleId="Sangradetindependiente">
    <w:name w:val="Sangría de t. independiente"/>
    <w:basedOn w:val="Default"/>
    <w:next w:val="Default"/>
    <w:uiPriority w:val="99"/>
    <w:rsid w:val="003D19E0"/>
    <w:rPr>
      <w:rFonts w:cstheme="minorBidi"/>
      <w:color w:val="auto"/>
    </w:rPr>
  </w:style>
  <w:style w:type="character" w:styleId="Textoennegrita">
    <w:name w:val="Strong"/>
    <w:basedOn w:val="Fuentedeprrafopredeter"/>
    <w:uiPriority w:val="22"/>
    <w:qFormat/>
    <w:rsid w:val="003D19E0"/>
    <w:rPr>
      <w:b/>
      <w:bCs/>
      <w:color w:val="004383"/>
    </w:rPr>
  </w:style>
  <w:style w:type="character" w:styleId="Nmerodepgina">
    <w:name w:val="page number"/>
    <w:basedOn w:val="Fuentedeprrafopredeter"/>
    <w:uiPriority w:val="99"/>
    <w:semiHidden/>
    <w:unhideWhenUsed/>
    <w:rsid w:val="00EE1C43"/>
  </w:style>
  <w:style w:type="paragraph" w:customStyle="1" w:styleId="Texto">
    <w:name w:val="Texto"/>
    <w:basedOn w:val="Normal"/>
    <w:link w:val="TextoCar"/>
    <w:rsid w:val="0023690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36905"/>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141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B81"/>
    <w:rPr>
      <w:sz w:val="22"/>
      <w:szCs w:val="22"/>
      <w:lang w:val="es-MX"/>
    </w:rPr>
  </w:style>
  <w:style w:type="paragraph" w:customStyle="1" w:styleId="Asuntodelcomentario1">
    <w:name w:val="Asunto del comentario1"/>
    <w:basedOn w:val="Textocomentario"/>
    <w:next w:val="Textocomentario"/>
    <w:rsid w:val="00670D12"/>
    <w:pPr>
      <w:spacing w:after="0"/>
    </w:pPr>
    <w:rPr>
      <w:rFonts w:ascii="Times New Roman" w:eastAsia="Times New Roman" w:hAnsi="Times New Roman" w:cs="Times New Roman"/>
      <w:b/>
      <w:lang w:eastAsia="es-MX"/>
    </w:rPr>
  </w:style>
  <w:style w:type="paragraph" w:styleId="Textocomentario">
    <w:name w:val="annotation text"/>
    <w:basedOn w:val="Normal"/>
    <w:link w:val="TextocomentarioCar"/>
    <w:uiPriority w:val="99"/>
    <w:unhideWhenUsed/>
    <w:rsid w:val="00670D12"/>
    <w:pPr>
      <w:spacing w:line="240" w:lineRule="auto"/>
    </w:pPr>
    <w:rPr>
      <w:sz w:val="20"/>
      <w:szCs w:val="20"/>
    </w:rPr>
  </w:style>
  <w:style w:type="character" w:customStyle="1" w:styleId="TextocomentarioCar">
    <w:name w:val="Texto comentario Car"/>
    <w:basedOn w:val="Fuentedeprrafopredeter"/>
    <w:link w:val="Textocomentario"/>
    <w:uiPriority w:val="99"/>
    <w:rsid w:val="00670D12"/>
    <w:rPr>
      <w:sz w:val="20"/>
      <w:szCs w:val="20"/>
      <w:lang w:val="es-MX"/>
    </w:rPr>
  </w:style>
  <w:style w:type="paragraph" w:customStyle="1" w:styleId="Asuntodelcomentario2">
    <w:name w:val="Asunto del comentario2"/>
    <w:basedOn w:val="Textocomentario"/>
    <w:next w:val="Textocomentario"/>
    <w:rsid w:val="00AC62B5"/>
    <w:pPr>
      <w:spacing w:after="0"/>
    </w:pPr>
    <w:rPr>
      <w:rFonts w:ascii="Times New Roman" w:eastAsia="Times New Roman" w:hAnsi="Times New Roman" w:cs="Times New Roman"/>
      <w:b/>
      <w:lang w:eastAsia="es-MX"/>
    </w:rPr>
  </w:style>
  <w:style w:type="character" w:styleId="Mencinsinresolver">
    <w:name w:val="Unresolved Mention"/>
    <w:basedOn w:val="Fuentedeprrafopredeter"/>
    <w:uiPriority w:val="99"/>
    <w:semiHidden/>
    <w:unhideWhenUsed/>
    <w:rsid w:val="00036374"/>
    <w:rPr>
      <w:color w:val="605E5C"/>
      <w:shd w:val="clear" w:color="auto" w:fill="E1DFDD"/>
    </w:rPr>
  </w:style>
  <w:style w:type="paragraph" w:customStyle="1" w:styleId="pcstexto">
    <w:name w:val="pcstexto"/>
    <w:basedOn w:val="Normal"/>
    <w:rsid w:val="00062EA9"/>
    <w:pPr>
      <w:spacing w:after="0" w:line="240" w:lineRule="exact"/>
      <w:ind w:firstLine="288"/>
      <w:jc w:val="both"/>
    </w:pPr>
    <w:rPr>
      <w:rFonts w:ascii="Univers (W1)" w:eastAsia="Times New Roman" w:hAnsi="Univers (W1)" w:cs="Univers (W1)"/>
      <w:sz w:val="18"/>
      <w:szCs w:val="20"/>
      <w:lang w:eastAsia="es-MX"/>
    </w:rPr>
  </w:style>
  <w:style w:type="paragraph" w:customStyle="1" w:styleId="pcsroma">
    <w:name w:val="pcsroma"/>
    <w:basedOn w:val="pcstexto"/>
    <w:rsid w:val="00062EA9"/>
    <w:pPr>
      <w:ind w:left="1350" w:hanging="810"/>
    </w:pPr>
  </w:style>
  <w:style w:type="paragraph" w:styleId="Textosinformato">
    <w:name w:val="Plain Text"/>
    <w:basedOn w:val="Normal"/>
    <w:link w:val="TextosinformatoCar"/>
    <w:rsid w:val="00062EA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62EA9"/>
    <w:rPr>
      <w:rFonts w:ascii="Courier New" w:eastAsia="Times New Roman" w:hAnsi="Courier New" w:cs="Courier New"/>
      <w:sz w:val="20"/>
      <w:szCs w:val="20"/>
      <w:lang w:val="es-ES" w:eastAsia="es-ES"/>
    </w:rPr>
  </w:style>
  <w:style w:type="paragraph" w:customStyle="1" w:styleId="ROMANOS">
    <w:name w:val="ROMANOS"/>
    <w:basedOn w:val="Normal"/>
    <w:rsid w:val="00062EA9"/>
    <w:pPr>
      <w:tabs>
        <w:tab w:val="left" w:pos="720"/>
      </w:tabs>
      <w:spacing w:after="101" w:line="216" w:lineRule="atLeast"/>
      <w:ind w:left="720" w:hanging="432"/>
      <w:jc w:val="both"/>
    </w:pPr>
    <w:rPr>
      <w:rFonts w:ascii="Arial" w:eastAsia="Times New Roman" w:hAnsi="Arial" w:cs="Times New Roman"/>
      <w:sz w:val="18"/>
      <w:szCs w:val="20"/>
      <w:lang w:eastAsia="es-ES"/>
    </w:rPr>
  </w:style>
  <w:style w:type="table" w:styleId="Tablaconcuadrcula">
    <w:name w:val="Table Grid"/>
    <w:basedOn w:val="Tablanormal"/>
    <w:uiPriority w:val="39"/>
    <w:rsid w:val="008E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F6F"/>
    <w:rPr>
      <w:color w:val="356A95" w:themeColor="followedHyperlink"/>
      <w:u w:val="single"/>
    </w:rPr>
  </w:style>
  <w:style w:type="character" w:styleId="nfasis">
    <w:name w:val="Emphasis"/>
    <w:basedOn w:val="Fuentedeprrafopredeter"/>
    <w:uiPriority w:val="20"/>
    <w:qFormat/>
    <w:rsid w:val="000939FD"/>
    <w:rPr>
      <w:i/>
      <w:iCs/>
    </w:rPr>
  </w:style>
  <w:style w:type="paragraph" w:styleId="ndice1">
    <w:name w:val="index 1"/>
    <w:basedOn w:val="Normal"/>
    <w:next w:val="Normal"/>
    <w:autoRedefine/>
    <w:uiPriority w:val="99"/>
    <w:unhideWhenUsed/>
    <w:rsid w:val="00E50589"/>
    <w:pPr>
      <w:spacing w:after="0"/>
      <w:ind w:left="220" w:hanging="220"/>
    </w:pPr>
    <w:rPr>
      <w:sz w:val="18"/>
      <w:szCs w:val="18"/>
    </w:rPr>
  </w:style>
  <w:style w:type="paragraph" w:styleId="ndice2">
    <w:name w:val="index 2"/>
    <w:basedOn w:val="Normal"/>
    <w:next w:val="Normal"/>
    <w:autoRedefine/>
    <w:uiPriority w:val="99"/>
    <w:unhideWhenUsed/>
    <w:rsid w:val="00D261D2"/>
    <w:pPr>
      <w:tabs>
        <w:tab w:val="right" w:leader="dot" w:pos="9350"/>
      </w:tabs>
      <w:spacing w:after="0"/>
      <w:ind w:left="440" w:hanging="220"/>
    </w:pPr>
    <w:rPr>
      <w:rFonts w:ascii="Times New Roman" w:hAnsi="Times New Roman" w:cs="Times New Roman"/>
      <w:noProof/>
      <w:sz w:val="18"/>
      <w:szCs w:val="18"/>
    </w:rPr>
  </w:style>
  <w:style w:type="paragraph" w:styleId="ndice3">
    <w:name w:val="index 3"/>
    <w:basedOn w:val="Normal"/>
    <w:next w:val="Normal"/>
    <w:autoRedefine/>
    <w:uiPriority w:val="99"/>
    <w:unhideWhenUsed/>
    <w:rsid w:val="00E50589"/>
    <w:pPr>
      <w:spacing w:after="0"/>
      <w:ind w:left="660" w:hanging="220"/>
    </w:pPr>
    <w:rPr>
      <w:sz w:val="18"/>
      <w:szCs w:val="18"/>
    </w:rPr>
  </w:style>
  <w:style w:type="paragraph" w:styleId="ndice4">
    <w:name w:val="index 4"/>
    <w:basedOn w:val="Normal"/>
    <w:next w:val="Normal"/>
    <w:autoRedefine/>
    <w:uiPriority w:val="99"/>
    <w:unhideWhenUsed/>
    <w:rsid w:val="00E50589"/>
    <w:pPr>
      <w:spacing w:after="0"/>
      <w:ind w:left="880" w:hanging="220"/>
    </w:pPr>
    <w:rPr>
      <w:sz w:val="18"/>
      <w:szCs w:val="18"/>
    </w:rPr>
  </w:style>
  <w:style w:type="paragraph" w:styleId="ndice5">
    <w:name w:val="index 5"/>
    <w:basedOn w:val="Normal"/>
    <w:next w:val="Normal"/>
    <w:autoRedefine/>
    <w:uiPriority w:val="99"/>
    <w:unhideWhenUsed/>
    <w:rsid w:val="00E50589"/>
    <w:pPr>
      <w:spacing w:after="0"/>
      <w:ind w:left="1100" w:hanging="220"/>
    </w:pPr>
    <w:rPr>
      <w:sz w:val="18"/>
      <w:szCs w:val="18"/>
    </w:rPr>
  </w:style>
  <w:style w:type="paragraph" w:styleId="ndice6">
    <w:name w:val="index 6"/>
    <w:basedOn w:val="Normal"/>
    <w:next w:val="Normal"/>
    <w:autoRedefine/>
    <w:uiPriority w:val="99"/>
    <w:unhideWhenUsed/>
    <w:rsid w:val="00E50589"/>
    <w:pPr>
      <w:spacing w:after="0"/>
      <w:ind w:left="1320" w:hanging="220"/>
    </w:pPr>
    <w:rPr>
      <w:sz w:val="18"/>
      <w:szCs w:val="18"/>
    </w:rPr>
  </w:style>
  <w:style w:type="paragraph" w:styleId="ndice7">
    <w:name w:val="index 7"/>
    <w:basedOn w:val="Normal"/>
    <w:next w:val="Normal"/>
    <w:autoRedefine/>
    <w:uiPriority w:val="99"/>
    <w:unhideWhenUsed/>
    <w:rsid w:val="00E50589"/>
    <w:pPr>
      <w:spacing w:after="0"/>
      <w:ind w:left="1540" w:hanging="220"/>
    </w:pPr>
    <w:rPr>
      <w:sz w:val="18"/>
      <w:szCs w:val="18"/>
    </w:rPr>
  </w:style>
  <w:style w:type="paragraph" w:styleId="ndice8">
    <w:name w:val="index 8"/>
    <w:basedOn w:val="Normal"/>
    <w:next w:val="Normal"/>
    <w:autoRedefine/>
    <w:uiPriority w:val="99"/>
    <w:unhideWhenUsed/>
    <w:rsid w:val="00E50589"/>
    <w:pPr>
      <w:spacing w:after="0"/>
      <w:ind w:left="1760" w:hanging="220"/>
    </w:pPr>
    <w:rPr>
      <w:sz w:val="18"/>
      <w:szCs w:val="18"/>
    </w:rPr>
  </w:style>
  <w:style w:type="paragraph" w:styleId="ndice9">
    <w:name w:val="index 9"/>
    <w:basedOn w:val="Normal"/>
    <w:next w:val="Normal"/>
    <w:autoRedefine/>
    <w:uiPriority w:val="99"/>
    <w:unhideWhenUsed/>
    <w:rsid w:val="00E50589"/>
    <w:pPr>
      <w:spacing w:after="0"/>
      <w:ind w:left="1980" w:hanging="220"/>
    </w:pPr>
    <w:rPr>
      <w:sz w:val="18"/>
      <w:szCs w:val="18"/>
    </w:rPr>
  </w:style>
  <w:style w:type="paragraph" w:styleId="Ttulodendice">
    <w:name w:val="index heading"/>
    <w:basedOn w:val="Normal"/>
    <w:next w:val="ndice1"/>
    <w:uiPriority w:val="99"/>
    <w:unhideWhenUsed/>
    <w:rsid w:val="00E50589"/>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3555">
      <w:bodyDiv w:val="1"/>
      <w:marLeft w:val="0"/>
      <w:marRight w:val="0"/>
      <w:marTop w:val="0"/>
      <w:marBottom w:val="0"/>
      <w:divBdr>
        <w:top w:val="none" w:sz="0" w:space="0" w:color="auto"/>
        <w:left w:val="none" w:sz="0" w:space="0" w:color="auto"/>
        <w:bottom w:val="none" w:sz="0" w:space="0" w:color="auto"/>
        <w:right w:val="none" w:sz="0" w:space="0" w:color="auto"/>
      </w:divBdr>
    </w:div>
    <w:div w:id="190579952">
      <w:bodyDiv w:val="1"/>
      <w:marLeft w:val="0"/>
      <w:marRight w:val="0"/>
      <w:marTop w:val="0"/>
      <w:marBottom w:val="0"/>
      <w:divBdr>
        <w:top w:val="none" w:sz="0" w:space="0" w:color="auto"/>
        <w:left w:val="none" w:sz="0" w:space="0" w:color="auto"/>
        <w:bottom w:val="none" w:sz="0" w:space="0" w:color="auto"/>
        <w:right w:val="none" w:sz="0" w:space="0" w:color="auto"/>
      </w:divBdr>
    </w:div>
    <w:div w:id="233391022">
      <w:bodyDiv w:val="1"/>
      <w:marLeft w:val="0"/>
      <w:marRight w:val="0"/>
      <w:marTop w:val="0"/>
      <w:marBottom w:val="0"/>
      <w:divBdr>
        <w:top w:val="none" w:sz="0" w:space="0" w:color="auto"/>
        <w:left w:val="none" w:sz="0" w:space="0" w:color="auto"/>
        <w:bottom w:val="none" w:sz="0" w:space="0" w:color="auto"/>
        <w:right w:val="none" w:sz="0" w:space="0" w:color="auto"/>
      </w:divBdr>
    </w:div>
    <w:div w:id="319776339">
      <w:bodyDiv w:val="1"/>
      <w:marLeft w:val="0"/>
      <w:marRight w:val="0"/>
      <w:marTop w:val="0"/>
      <w:marBottom w:val="0"/>
      <w:divBdr>
        <w:top w:val="none" w:sz="0" w:space="0" w:color="auto"/>
        <w:left w:val="none" w:sz="0" w:space="0" w:color="auto"/>
        <w:bottom w:val="none" w:sz="0" w:space="0" w:color="auto"/>
        <w:right w:val="none" w:sz="0" w:space="0" w:color="auto"/>
      </w:divBdr>
    </w:div>
    <w:div w:id="443766326">
      <w:bodyDiv w:val="1"/>
      <w:marLeft w:val="0"/>
      <w:marRight w:val="0"/>
      <w:marTop w:val="0"/>
      <w:marBottom w:val="0"/>
      <w:divBdr>
        <w:top w:val="none" w:sz="0" w:space="0" w:color="auto"/>
        <w:left w:val="none" w:sz="0" w:space="0" w:color="auto"/>
        <w:bottom w:val="none" w:sz="0" w:space="0" w:color="auto"/>
        <w:right w:val="none" w:sz="0" w:space="0" w:color="auto"/>
      </w:divBdr>
    </w:div>
    <w:div w:id="465511754">
      <w:bodyDiv w:val="1"/>
      <w:marLeft w:val="0"/>
      <w:marRight w:val="0"/>
      <w:marTop w:val="0"/>
      <w:marBottom w:val="0"/>
      <w:divBdr>
        <w:top w:val="none" w:sz="0" w:space="0" w:color="auto"/>
        <w:left w:val="none" w:sz="0" w:space="0" w:color="auto"/>
        <w:bottom w:val="none" w:sz="0" w:space="0" w:color="auto"/>
        <w:right w:val="none" w:sz="0" w:space="0" w:color="auto"/>
      </w:divBdr>
    </w:div>
    <w:div w:id="596518590">
      <w:bodyDiv w:val="1"/>
      <w:marLeft w:val="0"/>
      <w:marRight w:val="0"/>
      <w:marTop w:val="0"/>
      <w:marBottom w:val="0"/>
      <w:divBdr>
        <w:top w:val="none" w:sz="0" w:space="0" w:color="auto"/>
        <w:left w:val="none" w:sz="0" w:space="0" w:color="auto"/>
        <w:bottom w:val="none" w:sz="0" w:space="0" w:color="auto"/>
        <w:right w:val="none" w:sz="0" w:space="0" w:color="auto"/>
      </w:divBdr>
    </w:div>
    <w:div w:id="609556563">
      <w:bodyDiv w:val="1"/>
      <w:marLeft w:val="0"/>
      <w:marRight w:val="0"/>
      <w:marTop w:val="0"/>
      <w:marBottom w:val="0"/>
      <w:divBdr>
        <w:top w:val="none" w:sz="0" w:space="0" w:color="auto"/>
        <w:left w:val="none" w:sz="0" w:space="0" w:color="auto"/>
        <w:bottom w:val="none" w:sz="0" w:space="0" w:color="auto"/>
        <w:right w:val="none" w:sz="0" w:space="0" w:color="auto"/>
      </w:divBdr>
    </w:div>
    <w:div w:id="698090731">
      <w:bodyDiv w:val="1"/>
      <w:marLeft w:val="0"/>
      <w:marRight w:val="0"/>
      <w:marTop w:val="0"/>
      <w:marBottom w:val="0"/>
      <w:divBdr>
        <w:top w:val="none" w:sz="0" w:space="0" w:color="auto"/>
        <w:left w:val="none" w:sz="0" w:space="0" w:color="auto"/>
        <w:bottom w:val="none" w:sz="0" w:space="0" w:color="auto"/>
        <w:right w:val="none" w:sz="0" w:space="0" w:color="auto"/>
      </w:divBdr>
    </w:div>
    <w:div w:id="810175640">
      <w:bodyDiv w:val="1"/>
      <w:marLeft w:val="0"/>
      <w:marRight w:val="0"/>
      <w:marTop w:val="0"/>
      <w:marBottom w:val="0"/>
      <w:divBdr>
        <w:top w:val="none" w:sz="0" w:space="0" w:color="auto"/>
        <w:left w:val="none" w:sz="0" w:space="0" w:color="auto"/>
        <w:bottom w:val="none" w:sz="0" w:space="0" w:color="auto"/>
        <w:right w:val="none" w:sz="0" w:space="0" w:color="auto"/>
      </w:divBdr>
    </w:div>
    <w:div w:id="849568938">
      <w:bodyDiv w:val="1"/>
      <w:marLeft w:val="0"/>
      <w:marRight w:val="0"/>
      <w:marTop w:val="0"/>
      <w:marBottom w:val="0"/>
      <w:divBdr>
        <w:top w:val="none" w:sz="0" w:space="0" w:color="auto"/>
        <w:left w:val="none" w:sz="0" w:space="0" w:color="auto"/>
        <w:bottom w:val="none" w:sz="0" w:space="0" w:color="auto"/>
        <w:right w:val="none" w:sz="0" w:space="0" w:color="auto"/>
      </w:divBdr>
    </w:div>
    <w:div w:id="850291458">
      <w:bodyDiv w:val="1"/>
      <w:marLeft w:val="0"/>
      <w:marRight w:val="0"/>
      <w:marTop w:val="0"/>
      <w:marBottom w:val="0"/>
      <w:divBdr>
        <w:top w:val="none" w:sz="0" w:space="0" w:color="auto"/>
        <w:left w:val="none" w:sz="0" w:space="0" w:color="auto"/>
        <w:bottom w:val="none" w:sz="0" w:space="0" w:color="auto"/>
        <w:right w:val="none" w:sz="0" w:space="0" w:color="auto"/>
      </w:divBdr>
      <w:divsChild>
        <w:div w:id="1521041428">
          <w:marLeft w:val="0"/>
          <w:marRight w:val="0"/>
          <w:marTop w:val="0"/>
          <w:marBottom w:val="101"/>
          <w:divBdr>
            <w:top w:val="none" w:sz="0" w:space="0" w:color="auto"/>
            <w:left w:val="none" w:sz="0" w:space="0" w:color="auto"/>
            <w:bottom w:val="none" w:sz="0" w:space="0" w:color="auto"/>
            <w:right w:val="none" w:sz="0" w:space="0" w:color="auto"/>
          </w:divBdr>
        </w:div>
        <w:div w:id="1299528818">
          <w:marLeft w:val="1152"/>
          <w:marRight w:val="0"/>
          <w:marTop w:val="0"/>
          <w:marBottom w:val="101"/>
          <w:divBdr>
            <w:top w:val="none" w:sz="0" w:space="0" w:color="auto"/>
            <w:left w:val="none" w:sz="0" w:space="0" w:color="auto"/>
            <w:bottom w:val="none" w:sz="0" w:space="0" w:color="auto"/>
            <w:right w:val="none" w:sz="0" w:space="0" w:color="auto"/>
          </w:divBdr>
        </w:div>
        <w:div w:id="1785491139">
          <w:marLeft w:val="1152"/>
          <w:marRight w:val="0"/>
          <w:marTop w:val="0"/>
          <w:marBottom w:val="101"/>
          <w:divBdr>
            <w:top w:val="none" w:sz="0" w:space="0" w:color="auto"/>
            <w:left w:val="none" w:sz="0" w:space="0" w:color="auto"/>
            <w:bottom w:val="none" w:sz="0" w:space="0" w:color="auto"/>
            <w:right w:val="none" w:sz="0" w:space="0" w:color="auto"/>
          </w:divBdr>
        </w:div>
        <w:div w:id="1599408998">
          <w:marLeft w:val="1584"/>
          <w:marRight w:val="0"/>
          <w:marTop w:val="0"/>
          <w:marBottom w:val="101"/>
          <w:divBdr>
            <w:top w:val="none" w:sz="0" w:space="0" w:color="auto"/>
            <w:left w:val="none" w:sz="0" w:space="0" w:color="auto"/>
            <w:bottom w:val="none" w:sz="0" w:space="0" w:color="auto"/>
            <w:right w:val="none" w:sz="0" w:space="0" w:color="auto"/>
          </w:divBdr>
        </w:div>
        <w:div w:id="1224439992">
          <w:marLeft w:val="1152"/>
          <w:marRight w:val="0"/>
          <w:marTop w:val="0"/>
          <w:marBottom w:val="101"/>
          <w:divBdr>
            <w:top w:val="none" w:sz="0" w:space="0" w:color="auto"/>
            <w:left w:val="none" w:sz="0" w:space="0" w:color="auto"/>
            <w:bottom w:val="none" w:sz="0" w:space="0" w:color="auto"/>
            <w:right w:val="none" w:sz="0" w:space="0" w:color="auto"/>
          </w:divBdr>
        </w:div>
        <w:div w:id="1554191102">
          <w:marLeft w:val="1584"/>
          <w:marRight w:val="0"/>
          <w:marTop w:val="0"/>
          <w:marBottom w:val="101"/>
          <w:divBdr>
            <w:top w:val="none" w:sz="0" w:space="0" w:color="auto"/>
            <w:left w:val="none" w:sz="0" w:space="0" w:color="auto"/>
            <w:bottom w:val="none" w:sz="0" w:space="0" w:color="auto"/>
            <w:right w:val="none" w:sz="0" w:space="0" w:color="auto"/>
          </w:divBdr>
        </w:div>
        <w:div w:id="805004567">
          <w:marLeft w:val="1584"/>
          <w:marRight w:val="0"/>
          <w:marTop w:val="0"/>
          <w:marBottom w:val="101"/>
          <w:divBdr>
            <w:top w:val="none" w:sz="0" w:space="0" w:color="auto"/>
            <w:left w:val="none" w:sz="0" w:space="0" w:color="auto"/>
            <w:bottom w:val="none" w:sz="0" w:space="0" w:color="auto"/>
            <w:right w:val="none" w:sz="0" w:space="0" w:color="auto"/>
          </w:divBdr>
        </w:div>
        <w:div w:id="1520701387">
          <w:marLeft w:val="1584"/>
          <w:marRight w:val="0"/>
          <w:marTop w:val="0"/>
          <w:marBottom w:val="101"/>
          <w:divBdr>
            <w:top w:val="none" w:sz="0" w:space="0" w:color="auto"/>
            <w:left w:val="none" w:sz="0" w:space="0" w:color="auto"/>
            <w:bottom w:val="none" w:sz="0" w:space="0" w:color="auto"/>
            <w:right w:val="none" w:sz="0" w:space="0" w:color="auto"/>
          </w:divBdr>
        </w:div>
        <w:div w:id="1960869167">
          <w:marLeft w:val="1584"/>
          <w:marRight w:val="0"/>
          <w:marTop w:val="0"/>
          <w:marBottom w:val="101"/>
          <w:divBdr>
            <w:top w:val="none" w:sz="0" w:space="0" w:color="auto"/>
            <w:left w:val="none" w:sz="0" w:space="0" w:color="auto"/>
            <w:bottom w:val="none" w:sz="0" w:space="0" w:color="auto"/>
            <w:right w:val="none" w:sz="0" w:space="0" w:color="auto"/>
          </w:divBdr>
        </w:div>
        <w:div w:id="239758396">
          <w:marLeft w:val="1584"/>
          <w:marRight w:val="0"/>
          <w:marTop w:val="0"/>
          <w:marBottom w:val="101"/>
          <w:divBdr>
            <w:top w:val="none" w:sz="0" w:space="0" w:color="auto"/>
            <w:left w:val="none" w:sz="0" w:space="0" w:color="auto"/>
            <w:bottom w:val="none" w:sz="0" w:space="0" w:color="auto"/>
            <w:right w:val="none" w:sz="0" w:space="0" w:color="auto"/>
          </w:divBdr>
        </w:div>
        <w:div w:id="1805005932">
          <w:marLeft w:val="1584"/>
          <w:marRight w:val="0"/>
          <w:marTop w:val="0"/>
          <w:marBottom w:val="101"/>
          <w:divBdr>
            <w:top w:val="none" w:sz="0" w:space="0" w:color="auto"/>
            <w:left w:val="none" w:sz="0" w:space="0" w:color="auto"/>
            <w:bottom w:val="none" w:sz="0" w:space="0" w:color="auto"/>
            <w:right w:val="none" w:sz="0" w:space="0" w:color="auto"/>
          </w:divBdr>
        </w:div>
        <w:div w:id="837768589">
          <w:marLeft w:val="1152"/>
          <w:marRight w:val="0"/>
          <w:marTop w:val="0"/>
          <w:marBottom w:val="101"/>
          <w:divBdr>
            <w:top w:val="none" w:sz="0" w:space="0" w:color="auto"/>
            <w:left w:val="none" w:sz="0" w:space="0" w:color="auto"/>
            <w:bottom w:val="none" w:sz="0" w:space="0" w:color="auto"/>
            <w:right w:val="none" w:sz="0" w:space="0" w:color="auto"/>
          </w:divBdr>
        </w:div>
        <w:div w:id="647520674">
          <w:marLeft w:val="1584"/>
          <w:marRight w:val="0"/>
          <w:marTop w:val="0"/>
          <w:marBottom w:val="101"/>
          <w:divBdr>
            <w:top w:val="none" w:sz="0" w:space="0" w:color="auto"/>
            <w:left w:val="none" w:sz="0" w:space="0" w:color="auto"/>
            <w:bottom w:val="none" w:sz="0" w:space="0" w:color="auto"/>
            <w:right w:val="none" w:sz="0" w:space="0" w:color="auto"/>
          </w:divBdr>
        </w:div>
        <w:div w:id="465125168">
          <w:marLeft w:val="1584"/>
          <w:marRight w:val="0"/>
          <w:marTop w:val="0"/>
          <w:marBottom w:val="101"/>
          <w:divBdr>
            <w:top w:val="none" w:sz="0" w:space="0" w:color="auto"/>
            <w:left w:val="none" w:sz="0" w:space="0" w:color="auto"/>
            <w:bottom w:val="none" w:sz="0" w:space="0" w:color="auto"/>
            <w:right w:val="none" w:sz="0" w:space="0" w:color="auto"/>
          </w:divBdr>
        </w:div>
        <w:div w:id="678585866">
          <w:marLeft w:val="1584"/>
          <w:marRight w:val="0"/>
          <w:marTop w:val="0"/>
          <w:marBottom w:val="101"/>
          <w:divBdr>
            <w:top w:val="none" w:sz="0" w:space="0" w:color="auto"/>
            <w:left w:val="none" w:sz="0" w:space="0" w:color="auto"/>
            <w:bottom w:val="none" w:sz="0" w:space="0" w:color="auto"/>
            <w:right w:val="none" w:sz="0" w:space="0" w:color="auto"/>
          </w:divBdr>
        </w:div>
        <w:div w:id="1185749602">
          <w:marLeft w:val="1584"/>
          <w:marRight w:val="0"/>
          <w:marTop w:val="0"/>
          <w:marBottom w:val="101"/>
          <w:divBdr>
            <w:top w:val="none" w:sz="0" w:space="0" w:color="auto"/>
            <w:left w:val="none" w:sz="0" w:space="0" w:color="auto"/>
            <w:bottom w:val="none" w:sz="0" w:space="0" w:color="auto"/>
            <w:right w:val="none" w:sz="0" w:space="0" w:color="auto"/>
          </w:divBdr>
        </w:div>
        <w:div w:id="875581449">
          <w:marLeft w:val="1584"/>
          <w:marRight w:val="0"/>
          <w:marTop w:val="0"/>
          <w:marBottom w:val="101"/>
          <w:divBdr>
            <w:top w:val="none" w:sz="0" w:space="0" w:color="auto"/>
            <w:left w:val="none" w:sz="0" w:space="0" w:color="auto"/>
            <w:bottom w:val="none" w:sz="0" w:space="0" w:color="auto"/>
            <w:right w:val="none" w:sz="0" w:space="0" w:color="auto"/>
          </w:divBdr>
        </w:div>
        <w:div w:id="185367397">
          <w:marLeft w:val="1584"/>
          <w:marRight w:val="0"/>
          <w:marTop w:val="0"/>
          <w:marBottom w:val="101"/>
          <w:divBdr>
            <w:top w:val="none" w:sz="0" w:space="0" w:color="auto"/>
            <w:left w:val="none" w:sz="0" w:space="0" w:color="auto"/>
            <w:bottom w:val="none" w:sz="0" w:space="0" w:color="auto"/>
            <w:right w:val="none" w:sz="0" w:space="0" w:color="auto"/>
          </w:divBdr>
        </w:div>
        <w:div w:id="1827435862">
          <w:marLeft w:val="1584"/>
          <w:marRight w:val="0"/>
          <w:marTop w:val="0"/>
          <w:marBottom w:val="101"/>
          <w:divBdr>
            <w:top w:val="none" w:sz="0" w:space="0" w:color="auto"/>
            <w:left w:val="none" w:sz="0" w:space="0" w:color="auto"/>
            <w:bottom w:val="none" w:sz="0" w:space="0" w:color="auto"/>
            <w:right w:val="none" w:sz="0" w:space="0" w:color="auto"/>
          </w:divBdr>
        </w:div>
        <w:div w:id="350567544">
          <w:marLeft w:val="1152"/>
          <w:marRight w:val="0"/>
          <w:marTop w:val="0"/>
          <w:marBottom w:val="90"/>
          <w:divBdr>
            <w:top w:val="none" w:sz="0" w:space="0" w:color="auto"/>
            <w:left w:val="none" w:sz="0" w:space="0" w:color="auto"/>
            <w:bottom w:val="none" w:sz="0" w:space="0" w:color="auto"/>
            <w:right w:val="none" w:sz="0" w:space="0" w:color="auto"/>
          </w:divBdr>
        </w:div>
        <w:div w:id="1371145401">
          <w:marLeft w:val="1584"/>
          <w:marRight w:val="0"/>
          <w:marTop w:val="0"/>
          <w:marBottom w:val="90"/>
          <w:divBdr>
            <w:top w:val="none" w:sz="0" w:space="0" w:color="auto"/>
            <w:left w:val="none" w:sz="0" w:space="0" w:color="auto"/>
            <w:bottom w:val="none" w:sz="0" w:space="0" w:color="auto"/>
            <w:right w:val="none" w:sz="0" w:space="0" w:color="auto"/>
          </w:divBdr>
        </w:div>
        <w:div w:id="1189224719">
          <w:marLeft w:val="1584"/>
          <w:marRight w:val="0"/>
          <w:marTop w:val="0"/>
          <w:marBottom w:val="90"/>
          <w:divBdr>
            <w:top w:val="none" w:sz="0" w:space="0" w:color="auto"/>
            <w:left w:val="none" w:sz="0" w:space="0" w:color="auto"/>
            <w:bottom w:val="none" w:sz="0" w:space="0" w:color="auto"/>
            <w:right w:val="none" w:sz="0" w:space="0" w:color="auto"/>
          </w:divBdr>
        </w:div>
        <w:div w:id="1263955316">
          <w:marLeft w:val="1584"/>
          <w:marRight w:val="0"/>
          <w:marTop w:val="0"/>
          <w:marBottom w:val="90"/>
          <w:divBdr>
            <w:top w:val="none" w:sz="0" w:space="0" w:color="auto"/>
            <w:left w:val="none" w:sz="0" w:space="0" w:color="auto"/>
            <w:bottom w:val="none" w:sz="0" w:space="0" w:color="auto"/>
            <w:right w:val="none" w:sz="0" w:space="0" w:color="auto"/>
          </w:divBdr>
        </w:div>
        <w:div w:id="417677031">
          <w:marLeft w:val="1584"/>
          <w:marRight w:val="0"/>
          <w:marTop w:val="0"/>
          <w:marBottom w:val="90"/>
          <w:divBdr>
            <w:top w:val="none" w:sz="0" w:space="0" w:color="auto"/>
            <w:left w:val="none" w:sz="0" w:space="0" w:color="auto"/>
            <w:bottom w:val="none" w:sz="0" w:space="0" w:color="auto"/>
            <w:right w:val="none" w:sz="0" w:space="0" w:color="auto"/>
          </w:divBdr>
        </w:div>
        <w:div w:id="831334375">
          <w:marLeft w:val="1152"/>
          <w:marRight w:val="0"/>
          <w:marTop w:val="0"/>
          <w:marBottom w:val="90"/>
          <w:divBdr>
            <w:top w:val="none" w:sz="0" w:space="0" w:color="auto"/>
            <w:left w:val="none" w:sz="0" w:space="0" w:color="auto"/>
            <w:bottom w:val="none" w:sz="0" w:space="0" w:color="auto"/>
            <w:right w:val="none" w:sz="0" w:space="0" w:color="auto"/>
          </w:divBdr>
        </w:div>
        <w:div w:id="1776093010">
          <w:marLeft w:val="1584"/>
          <w:marRight w:val="0"/>
          <w:marTop w:val="0"/>
          <w:marBottom w:val="90"/>
          <w:divBdr>
            <w:top w:val="none" w:sz="0" w:space="0" w:color="auto"/>
            <w:left w:val="none" w:sz="0" w:space="0" w:color="auto"/>
            <w:bottom w:val="none" w:sz="0" w:space="0" w:color="auto"/>
            <w:right w:val="none" w:sz="0" w:space="0" w:color="auto"/>
          </w:divBdr>
        </w:div>
        <w:div w:id="1308124228">
          <w:marLeft w:val="1584"/>
          <w:marRight w:val="0"/>
          <w:marTop w:val="0"/>
          <w:marBottom w:val="90"/>
          <w:divBdr>
            <w:top w:val="none" w:sz="0" w:space="0" w:color="auto"/>
            <w:left w:val="none" w:sz="0" w:space="0" w:color="auto"/>
            <w:bottom w:val="none" w:sz="0" w:space="0" w:color="auto"/>
            <w:right w:val="none" w:sz="0" w:space="0" w:color="auto"/>
          </w:divBdr>
        </w:div>
        <w:div w:id="936912392">
          <w:marLeft w:val="1584"/>
          <w:marRight w:val="0"/>
          <w:marTop w:val="0"/>
          <w:marBottom w:val="90"/>
          <w:divBdr>
            <w:top w:val="none" w:sz="0" w:space="0" w:color="auto"/>
            <w:left w:val="none" w:sz="0" w:space="0" w:color="auto"/>
            <w:bottom w:val="none" w:sz="0" w:space="0" w:color="auto"/>
            <w:right w:val="none" w:sz="0" w:space="0" w:color="auto"/>
          </w:divBdr>
        </w:div>
        <w:div w:id="177625653">
          <w:marLeft w:val="1152"/>
          <w:marRight w:val="0"/>
          <w:marTop w:val="0"/>
          <w:marBottom w:val="90"/>
          <w:divBdr>
            <w:top w:val="none" w:sz="0" w:space="0" w:color="auto"/>
            <w:left w:val="none" w:sz="0" w:space="0" w:color="auto"/>
            <w:bottom w:val="none" w:sz="0" w:space="0" w:color="auto"/>
            <w:right w:val="none" w:sz="0" w:space="0" w:color="auto"/>
          </w:divBdr>
        </w:div>
        <w:div w:id="1482502444">
          <w:marLeft w:val="1584"/>
          <w:marRight w:val="0"/>
          <w:marTop w:val="0"/>
          <w:marBottom w:val="90"/>
          <w:divBdr>
            <w:top w:val="none" w:sz="0" w:space="0" w:color="auto"/>
            <w:left w:val="none" w:sz="0" w:space="0" w:color="auto"/>
            <w:bottom w:val="none" w:sz="0" w:space="0" w:color="auto"/>
            <w:right w:val="none" w:sz="0" w:space="0" w:color="auto"/>
          </w:divBdr>
        </w:div>
        <w:div w:id="186214116">
          <w:marLeft w:val="1584"/>
          <w:marRight w:val="0"/>
          <w:marTop w:val="0"/>
          <w:marBottom w:val="90"/>
          <w:divBdr>
            <w:top w:val="none" w:sz="0" w:space="0" w:color="auto"/>
            <w:left w:val="none" w:sz="0" w:space="0" w:color="auto"/>
            <w:bottom w:val="none" w:sz="0" w:space="0" w:color="auto"/>
            <w:right w:val="none" w:sz="0" w:space="0" w:color="auto"/>
          </w:divBdr>
        </w:div>
        <w:div w:id="1793401565">
          <w:marLeft w:val="1584"/>
          <w:marRight w:val="0"/>
          <w:marTop w:val="0"/>
          <w:marBottom w:val="90"/>
          <w:divBdr>
            <w:top w:val="none" w:sz="0" w:space="0" w:color="auto"/>
            <w:left w:val="none" w:sz="0" w:space="0" w:color="auto"/>
            <w:bottom w:val="none" w:sz="0" w:space="0" w:color="auto"/>
            <w:right w:val="none" w:sz="0" w:space="0" w:color="auto"/>
          </w:divBdr>
        </w:div>
        <w:div w:id="360404537">
          <w:marLeft w:val="1584"/>
          <w:marRight w:val="0"/>
          <w:marTop w:val="0"/>
          <w:marBottom w:val="90"/>
          <w:divBdr>
            <w:top w:val="none" w:sz="0" w:space="0" w:color="auto"/>
            <w:left w:val="none" w:sz="0" w:space="0" w:color="auto"/>
            <w:bottom w:val="none" w:sz="0" w:space="0" w:color="auto"/>
            <w:right w:val="none" w:sz="0" w:space="0" w:color="auto"/>
          </w:divBdr>
        </w:div>
        <w:div w:id="1728188315">
          <w:marLeft w:val="1584"/>
          <w:marRight w:val="0"/>
          <w:marTop w:val="0"/>
          <w:marBottom w:val="90"/>
          <w:divBdr>
            <w:top w:val="none" w:sz="0" w:space="0" w:color="auto"/>
            <w:left w:val="none" w:sz="0" w:space="0" w:color="auto"/>
            <w:bottom w:val="none" w:sz="0" w:space="0" w:color="auto"/>
            <w:right w:val="none" w:sz="0" w:space="0" w:color="auto"/>
          </w:divBdr>
        </w:div>
        <w:div w:id="955327260">
          <w:marLeft w:val="1152"/>
          <w:marRight w:val="0"/>
          <w:marTop w:val="0"/>
          <w:marBottom w:val="90"/>
          <w:divBdr>
            <w:top w:val="none" w:sz="0" w:space="0" w:color="auto"/>
            <w:left w:val="none" w:sz="0" w:space="0" w:color="auto"/>
            <w:bottom w:val="none" w:sz="0" w:space="0" w:color="auto"/>
            <w:right w:val="none" w:sz="0" w:space="0" w:color="auto"/>
          </w:divBdr>
        </w:div>
        <w:div w:id="2079087461">
          <w:marLeft w:val="1584"/>
          <w:marRight w:val="0"/>
          <w:marTop w:val="0"/>
          <w:marBottom w:val="90"/>
          <w:divBdr>
            <w:top w:val="none" w:sz="0" w:space="0" w:color="auto"/>
            <w:left w:val="none" w:sz="0" w:space="0" w:color="auto"/>
            <w:bottom w:val="none" w:sz="0" w:space="0" w:color="auto"/>
            <w:right w:val="none" w:sz="0" w:space="0" w:color="auto"/>
          </w:divBdr>
        </w:div>
        <w:div w:id="1468279355">
          <w:marLeft w:val="2016"/>
          <w:marRight w:val="0"/>
          <w:marTop w:val="0"/>
          <w:marBottom w:val="90"/>
          <w:divBdr>
            <w:top w:val="none" w:sz="0" w:space="0" w:color="auto"/>
            <w:left w:val="none" w:sz="0" w:space="0" w:color="auto"/>
            <w:bottom w:val="none" w:sz="0" w:space="0" w:color="auto"/>
            <w:right w:val="none" w:sz="0" w:space="0" w:color="auto"/>
          </w:divBdr>
        </w:div>
        <w:div w:id="1091584619">
          <w:marLeft w:val="1584"/>
          <w:marRight w:val="0"/>
          <w:marTop w:val="0"/>
          <w:marBottom w:val="90"/>
          <w:divBdr>
            <w:top w:val="none" w:sz="0" w:space="0" w:color="auto"/>
            <w:left w:val="none" w:sz="0" w:space="0" w:color="auto"/>
            <w:bottom w:val="none" w:sz="0" w:space="0" w:color="auto"/>
            <w:right w:val="none" w:sz="0" w:space="0" w:color="auto"/>
          </w:divBdr>
        </w:div>
        <w:div w:id="510535485">
          <w:marLeft w:val="1152"/>
          <w:marRight w:val="0"/>
          <w:marTop w:val="0"/>
          <w:marBottom w:val="90"/>
          <w:divBdr>
            <w:top w:val="none" w:sz="0" w:space="0" w:color="auto"/>
            <w:left w:val="none" w:sz="0" w:space="0" w:color="auto"/>
            <w:bottom w:val="none" w:sz="0" w:space="0" w:color="auto"/>
            <w:right w:val="none" w:sz="0" w:space="0" w:color="auto"/>
          </w:divBdr>
        </w:div>
        <w:div w:id="1674870278">
          <w:marLeft w:val="1584"/>
          <w:marRight w:val="0"/>
          <w:marTop w:val="0"/>
          <w:marBottom w:val="90"/>
          <w:divBdr>
            <w:top w:val="none" w:sz="0" w:space="0" w:color="auto"/>
            <w:left w:val="none" w:sz="0" w:space="0" w:color="auto"/>
            <w:bottom w:val="none" w:sz="0" w:space="0" w:color="auto"/>
            <w:right w:val="none" w:sz="0" w:space="0" w:color="auto"/>
          </w:divBdr>
        </w:div>
        <w:div w:id="1443693607">
          <w:marLeft w:val="2016"/>
          <w:marRight w:val="0"/>
          <w:marTop w:val="0"/>
          <w:marBottom w:val="90"/>
          <w:divBdr>
            <w:top w:val="none" w:sz="0" w:space="0" w:color="auto"/>
            <w:left w:val="none" w:sz="0" w:space="0" w:color="auto"/>
            <w:bottom w:val="none" w:sz="0" w:space="0" w:color="auto"/>
            <w:right w:val="none" w:sz="0" w:space="0" w:color="auto"/>
          </w:divBdr>
        </w:div>
        <w:div w:id="1506674070">
          <w:marLeft w:val="1584"/>
          <w:marRight w:val="0"/>
          <w:marTop w:val="0"/>
          <w:marBottom w:val="90"/>
          <w:divBdr>
            <w:top w:val="none" w:sz="0" w:space="0" w:color="auto"/>
            <w:left w:val="none" w:sz="0" w:space="0" w:color="auto"/>
            <w:bottom w:val="none" w:sz="0" w:space="0" w:color="auto"/>
            <w:right w:val="none" w:sz="0" w:space="0" w:color="auto"/>
          </w:divBdr>
        </w:div>
        <w:div w:id="1298756095">
          <w:marLeft w:val="1152"/>
          <w:marRight w:val="0"/>
          <w:marTop w:val="0"/>
          <w:marBottom w:val="90"/>
          <w:divBdr>
            <w:top w:val="none" w:sz="0" w:space="0" w:color="auto"/>
            <w:left w:val="none" w:sz="0" w:space="0" w:color="auto"/>
            <w:bottom w:val="none" w:sz="0" w:space="0" w:color="auto"/>
            <w:right w:val="none" w:sz="0" w:space="0" w:color="auto"/>
          </w:divBdr>
        </w:div>
        <w:div w:id="1602032770">
          <w:marLeft w:val="1584"/>
          <w:marRight w:val="0"/>
          <w:marTop w:val="0"/>
          <w:marBottom w:val="90"/>
          <w:divBdr>
            <w:top w:val="none" w:sz="0" w:space="0" w:color="auto"/>
            <w:left w:val="none" w:sz="0" w:space="0" w:color="auto"/>
            <w:bottom w:val="none" w:sz="0" w:space="0" w:color="auto"/>
            <w:right w:val="none" w:sz="0" w:space="0" w:color="auto"/>
          </w:divBdr>
        </w:div>
        <w:div w:id="1355500616">
          <w:marLeft w:val="2016"/>
          <w:marRight w:val="0"/>
          <w:marTop w:val="0"/>
          <w:marBottom w:val="90"/>
          <w:divBdr>
            <w:top w:val="none" w:sz="0" w:space="0" w:color="auto"/>
            <w:left w:val="none" w:sz="0" w:space="0" w:color="auto"/>
            <w:bottom w:val="none" w:sz="0" w:space="0" w:color="auto"/>
            <w:right w:val="none" w:sz="0" w:space="0" w:color="auto"/>
          </w:divBdr>
        </w:div>
        <w:div w:id="51272824">
          <w:marLeft w:val="1584"/>
          <w:marRight w:val="0"/>
          <w:marTop w:val="0"/>
          <w:marBottom w:val="90"/>
          <w:divBdr>
            <w:top w:val="none" w:sz="0" w:space="0" w:color="auto"/>
            <w:left w:val="none" w:sz="0" w:space="0" w:color="auto"/>
            <w:bottom w:val="none" w:sz="0" w:space="0" w:color="auto"/>
            <w:right w:val="none" w:sz="0" w:space="0" w:color="auto"/>
          </w:divBdr>
        </w:div>
        <w:div w:id="245310658">
          <w:marLeft w:val="1584"/>
          <w:marRight w:val="0"/>
          <w:marTop w:val="0"/>
          <w:marBottom w:val="90"/>
          <w:divBdr>
            <w:top w:val="none" w:sz="0" w:space="0" w:color="auto"/>
            <w:left w:val="none" w:sz="0" w:space="0" w:color="auto"/>
            <w:bottom w:val="none" w:sz="0" w:space="0" w:color="auto"/>
            <w:right w:val="none" w:sz="0" w:space="0" w:color="auto"/>
          </w:divBdr>
        </w:div>
        <w:div w:id="1092163198">
          <w:marLeft w:val="1584"/>
          <w:marRight w:val="0"/>
          <w:marTop w:val="0"/>
          <w:marBottom w:val="90"/>
          <w:divBdr>
            <w:top w:val="none" w:sz="0" w:space="0" w:color="auto"/>
            <w:left w:val="none" w:sz="0" w:space="0" w:color="auto"/>
            <w:bottom w:val="none" w:sz="0" w:space="0" w:color="auto"/>
            <w:right w:val="none" w:sz="0" w:space="0" w:color="auto"/>
          </w:divBdr>
        </w:div>
        <w:div w:id="1778404160">
          <w:marLeft w:val="1584"/>
          <w:marRight w:val="0"/>
          <w:marTop w:val="0"/>
          <w:marBottom w:val="90"/>
          <w:divBdr>
            <w:top w:val="none" w:sz="0" w:space="0" w:color="auto"/>
            <w:left w:val="none" w:sz="0" w:space="0" w:color="auto"/>
            <w:bottom w:val="none" w:sz="0" w:space="0" w:color="auto"/>
            <w:right w:val="none" w:sz="0" w:space="0" w:color="auto"/>
          </w:divBdr>
        </w:div>
        <w:div w:id="1673072248">
          <w:marLeft w:val="1584"/>
          <w:marRight w:val="0"/>
          <w:marTop w:val="0"/>
          <w:marBottom w:val="90"/>
          <w:divBdr>
            <w:top w:val="none" w:sz="0" w:space="0" w:color="auto"/>
            <w:left w:val="none" w:sz="0" w:space="0" w:color="auto"/>
            <w:bottom w:val="none" w:sz="0" w:space="0" w:color="auto"/>
            <w:right w:val="none" w:sz="0" w:space="0" w:color="auto"/>
          </w:divBdr>
        </w:div>
        <w:div w:id="201208629">
          <w:marLeft w:val="1584"/>
          <w:marRight w:val="0"/>
          <w:marTop w:val="0"/>
          <w:marBottom w:val="90"/>
          <w:divBdr>
            <w:top w:val="none" w:sz="0" w:space="0" w:color="auto"/>
            <w:left w:val="none" w:sz="0" w:space="0" w:color="auto"/>
            <w:bottom w:val="none" w:sz="0" w:space="0" w:color="auto"/>
            <w:right w:val="none" w:sz="0" w:space="0" w:color="auto"/>
          </w:divBdr>
        </w:div>
        <w:div w:id="39481820">
          <w:marLeft w:val="1584"/>
          <w:marRight w:val="0"/>
          <w:marTop w:val="0"/>
          <w:marBottom w:val="90"/>
          <w:divBdr>
            <w:top w:val="none" w:sz="0" w:space="0" w:color="auto"/>
            <w:left w:val="none" w:sz="0" w:space="0" w:color="auto"/>
            <w:bottom w:val="none" w:sz="0" w:space="0" w:color="auto"/>
            <w:right w:val="none" w:sz="0" w:space="0" w:color="auto"/>
          </w:divBdr>
        </w:div>
      </w:divsChild>
    </w:div>
    <w:div w:id="896628298">
      <w:bodyDiv w:val="1"/>
      <w:marLeft w:val="0"/>
      <w:marRight w:val="0"/>
      <w:marTop w:val="0"/>
      <w:marBottom w:val="0"/>
      <w:divBdr>
        <w:top w:val="none" w:sz="0" w:space="0" w:color="auto"/>
        <w:left w:val="none" w:sz="0" w:space="0" w:color="auto"/>
        <w:bottom w:val="none" w:sz="0" w:space="0" w:color="auto"/>
        <w:right w:val="none" w:sz="0" w:space="0" w:color="auto"/>
      </w:divBdr>
    </w:div>
    <w:div w:id="903950272">
      <w:bodyDiv w:val="1"/>
      <w:marLeft w:val="0"/>
      <w:marRight w:val="0"/>
      <w:marTop w:val="0"/>
      <w:marBottom w:val="0"/>
      <w:divBdr>
        <w:top w:val="none" w:sz="0" w:space="0" w:color="auto"/>
        <w:left w:val="none" w:sz="0" w:space="0" w:color="auto"/>
        <w:bottom w:val="none" w:sz="0" w:space="0" w:color="auto"/>
        <w:right w:val="none" w:sz="0" w:space="0" w:color="auto"/>
      </w:divBdr>
    </w:div>
    <w:div w:id="951668451">
      <w:bodyDiv w:val="1"/>
      <w:marLeft w:val="0"/>
      <w:marRight w:val="0"/>
      <w:marTop w:val="0"/>
      <w:marBottom w:val="0"/>
      <w:divBdr>
        <w:top w:val="none" w:sz="0" w:space="0" w:color="auto"/>
        <w:left w:val="none" w:sz="0" w:space="0" w:color="auto"/>
        <w:bottom w:val="none" w:sz="0" w:space="0" w:color="auto"/>
        <w:right w:val="none" w:sz="0" w:space="0" w:color="auto"/>
      </w:divBdr>
    </w:div>
    <w:div w:id="1002121545">
      <w:bodyDiv w:val="1"/>
      <w:marLeft w:val="0"/>
      <w:marRight w:val="0"/>
      <w:marTop w:val="0"/>
      <w:marBottom w:val="0"/>
      <w:divBdr>
        <w:top w:val="none" w:sz="0" w:space="0" w:color="auto"/>
        <w:left w:val="none" w:sz="0" w:space="0" w:color="auto"/>
        <w:bottom w:val="none" w:sz="0" w:space="0" w:color="auto"/>
        <w:right w:val="none" w:sz="0" w:space="0" w:color="auto"/>
      </w:divBdr>
    </w:div>
    <w:div w:id="1049839460">
      <w:bodyDiv w:val="1"/>
      <w:marLeft w:val="0"/>
      <w:marRight w:val="0"/>
      <w:marTop w:val="0"/>
      <w:marBottom w:val="0"/>
      <w:divBdr>
        <w:top w:val="none" w:sz="0" w:space="0" w:color="auto"/>
        <w:left w:val="none" w:sz="0" w:space="0" w:color="auto"/>
        <w:bottom w:val="none" w:sz="0" w:space="0" w:color="auto"/>
        <w:right w:val="none" w:sz="0" w:space="0" w:color="auto"/>
      </w:divBdr>
    </w:div>
    <w:div w:id="1109426110">
      <w:bodyDiv w:val="1"/>
      <w:marLeft w:val="0"/>
      <w:marRight w:val="0"/>
      <w:marTop w:val="0"/>
      <w:marBottom w:val="0"/>
      <w:divBdr>
        <w:top w:val="none" w:sz="0" w:space="0" w:color="auto"/>
        <w:left w:val="none" w:sz="0" w:space="0" w:color="auto"/>
        <w:bottom w:val="none" w:sz="0" w:space="0" w:color="auto"/>
        <w:right w:val="none" w:sz="0" w:space="0" w:color="auto"/>
      </w:divBdr>
    </w:div>
    <w:div w:id="1178890284">
      <w:bodyDiv w:val="1"/>
      <w:marLeft w:val="0"/>
      <w:marRight w:val="0"/>
      <w:marTop w:val="0"/>
      <w:marBottom w:val="0"/>
      <w:divBdr>
        <w:top w:val="none" w:sz="0" w:space="0" w:color="auto"/>
        <w:left w:val="none" w:sz="0" w:space="0" w:color="auto"/>
        <w:bottom w:val="none" w:sz="0" w:space="0" w:color="auto"/>
        <w:right w:val="none" w:sz="0" w:space="0" w:color="auto"/>
      </w:divBdr>
    </w:div>
    <w:div w:id="1236084272">
      <w:bodyDiv w:val="1"/>
      <w:marLeft w:val="0"/>
      <w:marRight w:val="0"/>
      <w:marTop w:val="0"/>
      <w:marBottom w:val="0"/>
      <w:divBdr>
        <w:top w:val="none" w:sz="0" w:space="0" w:color="auto"/>
        <w:left w:val="none" w:sz="0" w:space="0" w:color="auto"/>
        <w:bottom w:val="none" w:sz="0" w:space="0" w:color="auto"/>
        <w:right w:val="none" w:sz="0" w:space="0" w:color="auto"/>
      </w:divBdr>
    </w:div>
    <w:div w:id="1305042394">
      <w:bodyDiv w:val="1"/>
      <w:marLeft w:val="0"/>
      <w:marRight w:val="0"/>
      <w:marTop w:val="0"/>
      <w:marBottom w:val="0"/>
      <w:divBdr>
        <w:top w:val="none" w:sz="0" w:space="0" w:color="auto"/>
        <w:left w:val="none" w:sz="0" w:space="0" w:color="auto"/>
        <w:bottom w:val="none" w:sz="0" w:space="0" w:color="auto"/>
        <w:right w:val="none" w:sz="0" w:space="0" w:color="auto"/>
      </w:divBdr>
    </w:div>
    <w:div w:id="1546983830">
      <w:bodyDiv w:val="1"/>
      <w:marLeft w:val="0"/>
      <w:marRight w:val="0"/>
      <w:marTop w:val="0"/>
      <w:marBottom w:val="0"/>
      <w:divBdr>
        <w:top w:val="none" w:sz="0" w:space="0" w:color="auto"/>
        <w:left w:val="none" w:sz="0" w:space="0" w:color="auto"/>
        <w:bottom w:val="none" w:sz="0" w:space="0" w:color="auto"/>
        <w:right w:val="none" w:sz="0" w:space="0" w:color="auto"/>
      </w:divBdr>
      <w:divsChild>
        <w:div w:id="236785171">
          <w:marLeft w:val="0"/>
          <w:marRight w:val="0"/>
          <w:marTop w:val="0"/>
          <w:marBottom w:val="101"/>
          <w:divBdr>
            <w:top w:val="none" w:sz="0" w:space="0" w:color="auto"/>
            <w:left w:val="none" w:sz="0" w:space="0" w:color="auto"/>
            <w:bottom w:val="none" w:sz="0" w:space="0" w:color="auto"/>
            <w:right w:val="none" w:sz="0" w:space="0" w:color="auto"/>
          </w:divBdr>
        </w:div>
        <w:div w:id="1771048683">
          <w:marLeft w:val="0"/>
          <w:marRight w:val="0"/>
          <w:marTop w:val="0"/>
          <w:marBottom w:val="101"/>
          <w:divBdr>
            <w:top w:val="none" w:sz="0" w:space="0" w:color="auto"/>
            <w:left w:val="none" w:sz="0" w:space="0" w:color="auto"/>
            <w:bottom w:val="none" w:sz="0" w:space="0" w:color="auto"/>
            <w:right w:val="none" w:sz="0" w:space="0" w:color="auto"/>
          </w:divBdr>
        </w:div>
      </w:divsChild>
    </w:div>
    <w:div w:id="1559626850">
      <w:bodyDiv w:val="1"/>
      <w:marLeft w:val="0"/>
      <w:marRight w:val="0"/>
      <w:marTop w:val="0"/>
      <w:marBottom w:val="0"/>
      <w:divBdr>
        <w:top w:val="none" w:sz="0" w:space="0" w:color="auto"/>
        <w:left w:val="none" w:sz="0" w:space="0" w:color="auto"/>
        <w:bottom w:val="none" w:sz="0" w:space="0" w:color="auto"/>
        <w:right w:val="none" w:sz="0" w:space="0" w:color="auto"/>
      </w:divBdr>
    </w:div>
    <w:div w:id="1568804424">
      <w:bodyDiv w:val="1"/>
      <w:marLeft w:val="0"/>
      <w:marRight w:val="0"/>
      <w:marTop w:val="0"/>
      <w:marBottom w:val="0"/>
      <w:divBdr>
        <w:top w:val="none" w:sz="0" w:space="0" w:color="auto"/>
        <w:left w:val="none" w:sz="0" w:space="0" w:color="auto"/>
        <w:bottom w:val="none" w:sz="0" w:space="0" w:color="auto"/>
        <w:right w:val="none" w:sz="0" w:space="0" w:color="auto"/>
      </w:divBdr>
    </w:div>
    <w:div w:id="1705326552">
      <w:bodyDiv w:val="1"/>
      <w:marLeft w:val="0"/>
      <w:marRight w:val="0"/>
      <w:marTop w:val="0"/>
      <w:marBottom w:val="0"/>
      <w:divBdr>
        <w:top w:val="none" w:sz="0" w:space="0" w:color="auto"/>
        <w:left w:val="none" w:sz="0" w:space="0" w:color="auto"/>
        <w:bottom w:val="none" w:sz="0" w:space="0" w:color="auto"/>
        <w:right w:val="none" w:sz="0" w:space="0" w:color="auto"/>
      </w:divBdr>
    </w:div>
    <w:div w:id="1715276765">
      <w:bodyDiv w:val="1"/>
      <w:marLeft w:val="0"/>
      <w:marRight w:val="0"/>
      <w:marTop w:val="0"/>
      <w:marBottom w:val="0"/>
      <w:divBdr>
        <w:top w:val="none" w:sz="0" w:space="0" w:color="auto"/>
        <w:left w:val="none" w:sz="0" w:space="0" w:color="auto"/>
        <w:bottom w:val="none" w:sz="0" w:space="0" w:color="auto"/>
        <w:right w:val="none" w:sz="0" w:space="0" w:color="auto"/>
      </w:divBdr>
    </w:div>
    <w:div w:id="1753887260">
      <w:bodyDiv w:val="1"/>
      <w:marLeft w:val="0"/>
      <w:marRight w:val="0"/>
      <w:marTop w:val="0"/>
      <w:marBottom w:val="0"/>
      <w:divBdr>
        <w:top w:val="none" w:sz="0" w:space="0" w:color="auto"/>
        <w:left w:val="none" w:sz="0" w:space="0" w:color="auto"/>
        <w:bottom w:val="none" w:sz="0" w:space="0" w:color="auto"/>
        <w:right w:val="none" w:sz="0" w:space="0" w:color="auto"/>
      </w:divBdr>
    </w:div>
    <w:div w:id="1832065975">
      <w:bodyDiv w:val="1"/>
      <w:marLeft w:val="0"/>
      <w:marRight w:val="0"/>
      <w:marTop w:val="0"/>
      <w:marBottom w:val="0"/>
      <w:divBdr>
        <w:top w:val="none" w:sz="0" w:space="0" w:color="auto"/>
        <w:left w:val="none" w:sz="0" w:space="0" w:color="auto"/>
        <w:bottom w:val="none" w:sz="0" w:space="0" w:color="auto"/>
        <w:right w:val="none" w:sz="0" w:space="0" w:color="auto"/>
      </w:divBdr>
    </w:div>
    <w:div w:id="1899122751">
      <w:bodyDiv w:val="1"/>
      <w:marLeft w:val="0"/>
      <w:marRight w:val="0"/>
      <w:marTop w:val="0"/>
      <w:marBottom w:val="0"/>
      <w:divBdr>
        <w:top w:val="none" w:sz="0" w:space="0" w:color="auto"/>
        <w:left w:val="none" w:sz="0" w:space="0" w:color="auto"/>
        <w:bottom w:val="none" w:sz="0" w:space="0" w:color="auto"/>
        <w:right w:val="none" w:sz="0" w:space="0" w:color="auto"/>
      </w:divBdr>
    </w:div>
    <w:div w:id="1914000141">
      <w:bodyDiv w:val="1"/>
      <w:marLeft w:val="0"/>
      <w:marRight w:val="0"/>
      <w:marTop w:val="0"/>
      <w:marBottom w:val="0"/>
      <w:divBdr>
        <w:top w:val="none" w:sz="0" w:space="0" w:color="auto"/>
        <w:left w:val="none" w:sz="0" w:space="0" w:color="auto"/>
        <w:bottom w:val="none" w:sz="0" w:space="0" w:color="auto"/>
        <w:right w:val="none" w:sz="0" w:space="0" w:color="auto"/>
      </w:divBdr>
    </w:div>
    <w:div w:id="1943417509">
      <w:bodyDiv w:val="1"/>
      <w:marLeft w:val="0"/>
      <w:marRight w:val="0"/>
      <w:marTop w:val="0"/>
      <w:marBottom w:val="0"/>
      <w:divBdr>
        <w:top w:val="none" w:sz="0" w:space="0" w:color="auto"/>
        <w:left w:val="none" w:sz="0" w:space="0" w:color="auto"/>
        <w:bottom w:val="none" w:sz="0" w:space="0" w:color="auto"/>
        <w:right w:val="none" w:sz="0" w:space="0" w:color="auto"/>
      </w:divBdr>
    </w:div>
    <w:div w:id="1958415774">
      <w:bodyDiv w:val="1"/>
      <w:marLeft w:val="0"/>
      <w:marRight w:val="0"/>
      <w:marTop w:val="0"/>
      <w:marBottom w:val="0"/>
      <w:divBdr>
        <w:top w:val="none" w:sz="0" w:space="0" w:color="auto"/>
        <w:left w:val="none" w:sz="0" w:space="0" w:color="auto"/>
        <w:bottom w:val="none" w:sz="0" w:space="0" w:color="auto"/>
        <w:right w:val="none" w:sz="0" w:space="0" w:color="auto"/>
      </w:divBdr>
    </w:div>
    <w:div w:id="1959214777">
      <w:bodyDiv w:val="1"/>
      <w:marLeft w:val="0"/>
      <w:marRight w:val="0"/>
      <w:marTop w:val="0"/>
      <w:marBottom w:val="0"/>
      <w:divBdr>
        <w:top w:val="none" w:sz="0" w:space="0" w:color="auto"/>
        <w:left w:val="none" w:sz="0" w:space="0" w:color="auto"/>
        <w:bottom w:val="none" w:sz="0" w:space="0" w:color="auto"/>
        <w:right w:val="none" w:sz="0" w:space="0" w:color="auto"/>
      </w:divBdr>
    </w:div>
    <w:div w:id="2009365935">
      <w:bodyDiv w:val="1"/>
      <w:marLeft w:val="0"/>
      <w:marRight w:val="0"/>
      <w:marTop w:val="0"/>
      <w:marBottom w:val="0"/>
      <w:divBdr>
        <w:top w:val="none" w:sz="0" w:space="0" w:color="auto"/>
        <w:left w:val="none" w:sz="0" w:space="0" w:color="auto"/>
        <w:bottom w:val="none" w:sz="0" w:space="0" w:color="auto"/>
        <w:right w:val="none" w:sz="0" w:space="0" w:color="auto"/>
      </w:divBdr>
      <w:divsChild>
        <w:div w:id="1319966175">
          <w:marLeft w:val="0"/>
          <w:marRight w:val="0"/>
          <w:marTop w:val="0"/>
          <w:marBottom w:val="101"/>
          <w:divBdr>
            <w:top w:val="none" w:sz="0" w:space="0" w:color="auto"/>
            <w:left w:val="none" w:sz="0" w:space="0" w:color="auto"/>
            <w:bottom w:val="none" w:sz="0" w:space="0" w:color="auto"/>
            <w:right w:val="none" w:sz="0" w:space="0" w:color="auto"/>
          </w:divBdr>
        </w:div>
        <w:div w:id="242229851">
          <w:marLeft w:val="1152"/>
          <w:marRight w:val="0"/>
          <w:marTop w:val="0"/>
          <w:marBottom w:val="101"/>
          <w:divBdr>
            <w:top w:val="none" w:sz="0" w:space="0" w:color="auto"/>
            <w:left w:val="none" w:sz="0" w:space="0" w:color="auto"/>
            <w:bottom w:val="none" w:sz="0" w:space="0" w:color="auto"/>
            <w:right w:val="none" w:sz="0" w:space="0" w:color="auto"/>
          </w:divBdr>
        </w:div>
        <w:div w:id="217792004">
          <w:marLeft w:val="1152"/>
          <w:marRight w:val="0"/>
          <w:marTop w:val="0"/>
          <w:marBottom w:val="101"/>
          <w:divBdr>
            <w:top w:val="none" w:sz="0" w:space="0" w:color="auto"/>
            <w:left w:val="none" w:sz="0" w:space="0" w:color="auto"/>
            <w:bottom w:val="none" w:sz="0" w:space="0" w:color="auto"/>
            <w:right w:val="none" w:sz="0" w:space="0" w:color="auto"/>
          </w:divBdr>
        </w:div>
        <w:div w:id="1041858555">
          <w:marLeft w:val="1152"/>
          <w:marRight w:val="0"/>
          <w:marTop w:val="0"/>
          <w:marBottom w:val="101"/>
          <w:divBdr>
            <w:top w:val="none" w:sz="0" w:space="0" w:color="auto"/>
            <w:left w:val="none" w:sz="0" w:space="0" w:color="auto"/>
            <w:bottom w:val="none" w:sz="0" w:space="0" w:color="auto"/>
            <w:right w:val="none" w:sz="0" w:space="0" w:color="auto"/>
          </w:divBdr>
        </w:div>
        <w:div w:id="1539851809">
          <w:marLeft w:val="1152"/>
          <w:marRight w:val="0"/>
          <w:marTop w:val="0"/>
          <w:marBottom w:val="101"/>
          <w:divBdr>
            <w:top w:val="none" w:sz="0" w:space="0" w:color="auto"/>
            <w:left w:val="none" w:sz="0" w:space="0" w:color="auto"/>
            <w:bottom w:val="none" w:sz="0" w:space="0" w:color="auto"/>
            <w:right w:val="none" w:sz="0" w:space="0" w:color="auto"/>
          </w:divBdr>
        </w:div>
        <w:div w:id="1987083022">
          <w:marLeft w:val="1152"/>
          <w:marRight w:val="0"/>
          <w:marTop w:val="0"/>
          <w:marBottom w:val="101"/>
          <w:divBdr>
            <w:top w:val="none" w:sz="0" w:space="0" w:color="auto"/>
            <w:left w:val="none" w:sz="0" w:space="0" w:color="auto"/>
            <w:bottom w:val="none" w:sz="0" w:space="0" w:color="auto"/>
            <w:right w:val="none" w:sz="0" w:space="0" w:color="auto"/>
          </w:divBdr>
        </w:div>
        <w:div w:id="83110830">
          <w:marLeft w:val="1152"/>
          <w:marRight w:val="0"/>
          <w:marTop w:val="0"/>
          <w:marBottom w:val="101"/>
          <w:divBdr>
            <w:top w:val="none" w:sz="0" w:space="0" w:color="auto"/>
            <w:left w:val="none" w:sz="0" w:space="0" w:color="auto"/>
            <w:bottom w:val="none" w:sz="0" w:space="0" w:color="auto"/>
            <w:right w:val="none" w:sz="0" w:space="0" w:color="auto"/>
          </w:divBdr>
        </w:div>
        <w:div w:id="898714235">
          <w:marLeft w:val="1152"/>
          <w:marRight w:val="0"/>
          <w:marTop w:val="0"/>
          <w:marBottom w:val="101"/>
          <w:divBdr>
            <w:top w:val="none" w:sz="0" w:space="0" w:color="auto"/>
            <w:left w:val="none" w:sz="0" w:space="0" w:color="auto"/>
            <w:bottom w:val="none" w:sz="0" w:space="0" w:color="auto"/>
            <w:right w:val="none" w:sz="0" w:space="0" w:color="auto"/>
          </w:divBdr>
        </w:div>
        <w:div w:id="11999504">
          <w:marLeft w:val="1152"/>
          <w:marRight w:val="0"/>
          <w:marTop w:val="0"/>
          <w:marBottom w:val="101"/>
          <w:divBdr>
            <w:top w:val="none" w:sz="0" w:space="0" w:color="auto"/>
            <w:left w:val="none" w:sz="0" w:space="0" w:color="auto"/>
            <w:bottom w:val="none" w:sz="0" w:space="0" w:color="auto"/>
            <w:right w:val="none" w:sz="0" w:space="0" w:color="auto"/>
          </w:divBdr>
        </w:div>
        <w:div w:id="127625591">
          <w:marLeft w:val="1152"/>
          <w:marRight w:val="0"/>
          <w:marTop w:val="0"/>
          <w:marBottom w:val="101"/>
          <w:divBdr>
            <w:top w:val="none" w:sz="0" w:space="0" w:color="auto"/>
            <w:left w:val="none" w:sz="0" w:space="0" w:color="auto"/>
            <w:bottom w:val="none" w:sz="0" w:space="0" w:color="auto"/>
            <w:right w:val="none" w:sz="0" w:space="0" w:color="auto"/>
          </w:divBdr>
        </w:div>
        <w:div w:id="360936811">
          <w:marLeft w:val="1152"/>
          <w:marRight w:val="0"/>
          <w:marTop w:val="0"/>
          <w:marBottom w:val="101"/>
          <w:divBdr>
            <w:top w:val="none" w:sz="0" w:space="0" w:color="auto"/>
            <w:left w:val="none" w:sz="0" w:space="0" w:color="auto"/>
            <w:bottom w:val="none" w:sz="0" w:space="0" w:color="auto"/>
            <w:right w:val="none" w:sz="0" w:space="0" w:color="auto"/>
          </w:divBdr>
        </w:div>
        <w:div w:id="874733836">
          <w:marLeft w:val="1152"/>
          <w:marRight w:val="0"/>
          <w:marTop w:val="0"/>
          <w:marBottom w:val="101"/>
          <w:divBdr>
            <w:top w:val="none" w:sz="0" w:space="0" w:color="auto"/>
            <w:left w:val="none" w:sz="0" w:space="0" w:color="auto"/>
            <w:bottom w:val="none" w:sz="0" w:space="0" w:color="auto"/>
            <w:right w:val="none" w:sz="0" w:space="0" w:color="auto"/>
          </w:divBdr>
        </w:div>
        <w:div w:id="948051700">
          <w:marLeft w:val="1152"/>
          <w:marRight w:val="0"/>
          <w:marTop w:val="0"/>
          <w:marBottom w:val="101"/>
          <w:divBdr>
            <w:top w:val="none" w:sz="0" w:space="0" w:color="auto"/>
            <w:left w:val="none" w:sz="0" w:space="0" w:color="auto"/>
            <w:bottom w:val="none" w:sz="0" w:space="0" w:color="auto"/>
            <w:right w:val="none" w:sz="0" w:space="0" w:color="auto"/>
          </w:divBdr>
        </w:div>
        <w:div w:id="8527920">
          <w:marLeft w:val="1152"/>
          <w:marRight w:val="0"/>
          <w:marTop w:val="0"/>
          <w:marBottom w:val="101"/>
          <w:divBdr>
            <w:top w:val="none" w:sz="0" w:space="0" w:color="auto"/>
            <w:left w:val="none" w:sz="0" w:space="0" w:color="auto"/>
            <w:bottom w:val="none" w:sz="0" w:space="0" w:color="auto"/>
            <w:right w:val="none" w:sz="0" w:space="0" w:color="auto"/>
          </w:divBdr>
        </w:div>
        <w:div w:id="1784955864">
          <w:marLeft w:val="1152"/>
          <w:marRight w:val="0"/>
          <w:marTop w:val="0"/>
          <w:marBottom w:val="101"/>
          <w:divBdr>
            <w:top w:val="none" w:sz="0" w:space="0" w:color="auto"/>
            <w:left w:val="none" w:sz="0" w:space="0" w:color="auto"/>
            <w:bottom w:val="none" w:sz="0" w:space="0" w:color="auto"/>
            <w:right w:val="none" w:sz="0" w:space="0" w:color="auto"/>
          </w:divBdr>
        </w:div>
        <w:div w:id="1660881496">
          <w:marLeft w:val="1152"/>
          <w:marRight w:val="0"/>
          <w:marTop w:val="0"/>
          <w:marBottom w:val="101"/>
          <w:divBdr>
            <w:top w:val="none" w:sz="0" w:space="0" w:color="auto"/>
            <w:left w:val="none" w:sz="0" w:space="0" w:color="auto"/>
            <w:bottom w:val="none" w:sz="0" w:space="0" w:color="auto"/>
            <w:right w:val="none" w:sz="0" w:space="0" w:color="auto"/>
          </w:divBdr>
        </w:div>
        <w:div w:id="1443380552">
          <w:marLeft w:val="1152"/>
          <w:marRight w:val="0"/>
          <w:marTop w:val="0"/>
          <w:marBottom w:val="101"/>
          <w:divBdr>
            <w:top w:val="none" w:sz="0" w:space="0" w:color="auto"/>
            <w:left w:val="none" w:sz="0" w:space="0" w:color="auto"/>
            <w:bottom w:val="none" w:sz="0" w:space="0" w:color="auto"/>
            <w:right w:val="none" w:sz="0" w:space="0" w:color="auto"/>
          </w:divBdr>
        </w:div>
        <w:div w:id="78185715">
          <w:marLeft w:val="1152"/>
          <w:marRight w:val="0"/>
          <w:marTop w:val="0"/>
          <w:marBottom w:val="101"/>
          <w:divBdr>
            <w:top w:val="none" w:sz="0" w:space="0" w:color="auto"/>
            <w:left w:val="none" w:sz="0" w:space="0" w:color="auto"/>
            <w:bottom w:val="none" w:sz="0" w:space="0" w:color="auto"/>
            <w:right w:val="none" w:sz="0" w:space="0" w:color="auto"/>
          </w:divBdr>
        </w:div>
        <w:div w:id="2047100022">
          <w:marLeft w:val="1152"/>
          <w:marRight w:val="0"/>
          <w:marTop w:val="0"/>
          <w:marBottom w:val="101"/>
          <w:divBdr>
            <w:top w:val="none" w:sz="0" w:space="0" w:color="auto"/>
            <w:left w:val="none" w:sz="0" w:space="0" w:color="auto"/>
            <w:bottom w:val="none" w:sz="0" w:space="0" w:color="auto"/>
            <w:right w:val="none" w:sz="0" w:space="0" w:color="auto"/>
          </w:divBdr>
        </w:div>
        <w:div w:id="238710842">
          <w:marLeft w:val="1152"/>
          <w:marRight w:val="0"/>
          <w:marTop w:val="0"/>
          <w:marBottom w:val="101"/>
          <w:divBdr>
            <w:top w:val="none" w:sz="0" w:space="0" w:color="auto"/>
            <w:left w:val="none" w:sz="0" w:space="0" w:color="auto"/>
            <w:bottom w:val="none" w:sz="0" w:space="0" w:color="auto"/>
            <w:right w:val="none" w:sz="0" w:space="0" w:color="auto"/>
          </w:divBdr>
        </w:div>
        <w:div w:id="2048723216">
          <w:marLeft w:val="1152"/>
          <w:marRight w:val="0"/>
          <w:marTop w:val="0"/>
          <w:marBottom w:val="101"/>
          <w:divBdr>
            <w:top w:val="none" w:sz="0" w:space="0" w:color="auto"/>
            <w:left w:val="none" w:sz="0" w:space="0" w:color="auto"/>
            <w:bottom w:val="none" w:sz="0" w:space="0" w:color="auto"/>
            <w:right w:val="none" w:sz="0" w:space="0" w:color="auto"/>
          </w:divBdr>
        </w:div>
        <w:div w:id="843205537">
          <w:marLeft w:val="1584"/>
          <w:marRight w:val="0"/>
          <w:marTop w:val="0"/>
          <w:marBottom w:val="101"/>
          <w:divBdr>
            <w:top w:val="none" w:sz="0" w:space="0" w:color="auto"/>
            <w:left w:val="none" w:sz="0" w:space="0" w:color="auto"/>
            <w:bottom w:val="none" w:sz="0" w:space="0" w:color="auto"/>
            <w:right w:val="none" w:sz="0" w:space="0" w:color="auto"/>
          </w:divBdr>
        </w:div>
        <w:div w:id="279387374">
          <w:marLeft w:val="1584"/>
          <w:marRight w:val="0"/>
          <w:marTop w:val="0"/>
          <w:marBottom w:val="101"/>
          <w:divBdr>
            <w:top w:val="none" w:sz="0" w:space="0" w:color="auto"/>
            <w:left w:val="none" w:sz="0" w:space="0" w:color="auto"/>
            <w:bottom w:val="none" w:sz="0" w:space="0" w:color="auto"/>
            <w:right w:val="none" w:sz="0" w:space="0" w:color="auto"/>
          </w:divBdr>
        </w:div>
        <w:div w:id="1459909811">
          <w:marLeft w:val="1584"/>
          <w:marRight w:val="0"/>
          <w:marTop w:val="0"/>
          <w:marBottom w:val="101"/>
          <w:divBdr>
            <w:top w:val="none" w:sz="0" w:space="0" w:color="auto"/>
            <w:left w:val="none" w:sz="0" w:space="0" w:color="auto"/>
            <w:bottom w:val="none" w:sz="0" w:space="0" w:color="auto"/>
            <w:right w:val="none" w:sz="0" w:space="0" w:color="auto"/>
          </w:divBdr>
        </w:div>
        <w:div w:id="699472245">
          <w:marLeft w:val="1584"/>
          <w:marRight w:val="0"/>
          <w:marTop w:val="0"/>
          <w:marBottom w:val="101"/>
          <w:divBdr>
            <w:top w:val="none" w:sz="0" w:space="0" w:color="auto"/>
            <w:left w:val="none" w:sz="0" w:space="0" w:color="auto"/>
            <w:bottom w:val="none" w:sz="0" w:space="0" w:color="auto"/>
            <w:right w:val="none" w:sz="0" w:space="0" w:color="auto"/>
          </w:divBdr>
        </w:div>
        <w:div w:id="1020817106">
          <w:marLeft w:val="1584"/>
          <w:marRight w:val="0"/>
          <w:marTop w:val="0"/>
          <w:marBottom w:val="101"/>
          <w:divBdr>
            <w:top w:val="none" w:sz="0" w:space="0" w:color="auto"/>
            <w:left w:val="none" w:sz="0" w:space="0" w:color="auto"/>
            <w:bottom w:val="none" w:sz="0" w:space="0" w:color="auto"/>
            <w:right w:val="none" w:sz="0" w:space="0" w:color="auto"/>
          </w:divBdr>
        </w:div>
        <w:div w:id="630864040">
          <w:marLeft w:val="1584"/>
          <w:marRight w:val="0"/>
          <w:marTop w:val="0"/>
          <w:marBottom w:val="101"/>
          <w:divBdr>
            <w:top w:val="none" w:sz="0" w:space="0" w:color="auto"/>
            <w:left w:val="none" w:sz="0" w:space="0" w:color="auto"/>
            <w:bottom w:val="none" w:sz="0" w:space="0" w:color="auto"/>
            <w:right w:val="none" w:sz="0" w:space="0" w:color="auto"/>
          </w:divBdr>
        </w:div>
        <w:div w:id="411006922">
          <w:marLeft w:val="1584"/>
          <w:marRight w:val="0"/>
          <w:marTop w:val="0"/>
          <w:marBottom w:val="101"/>
          <w:divBdr>
            <w:top w:val="none" w:sz="0" w:space="0" w:color="auto"/>
            <w:left w:val="none" w:sz="0" w:space="0" w:color="auto"/>
            <w:bottom w:val="none" w:sz="0" w:space="0" w:color="auto"/>
            <w:right w:val="none" w:sz="0" w:space="0" w:color="auto"/>
          </w:divBdr>
        </w:div>
        <w:div w:id="996884587">
          <w:marLeft w:val="1584"/>
          <w:marRight w:val="0"/>
          <w:marTop w:val="0"/>
          <w:marBottom w:val="101"/>
          <w:divBdr>
            <w:top w:val="none" w:sz="0" w:space="0" w:color="auto"/>
            <w:left w:val="none" w:sz="0" w:space="0" w:color="auto"/>
            <w:bottom w:val="none" w:sz="0" w:space="0" w:color="auto"/>
            <w:right w:val="none" w:sz="0" w:space="0" w:color="auto"/>
          </w:divBdr>
        </w:div>
        <w:div w:id="1992519469">
          <w:marLeft w:val="1584"/>
          <w:marRight w:val="0"/>
          <w:marTop w:val="0"/>
          <w:marBottom w:val="101"/>
          <w:divBdr>
            <w:top w:val="none" w:sz="0" w:space="0" w:color="auto"/>
            <w:left w:val="none" w:sz="0" w:space="0" w:color="auto"/>
            <w:bottom w:val="none" w:sz="0" w:space="0" w:color="auto"/>
            <w:right w:val="none" w:sz="0" w:space="0" w:color="auto"/>
          </w:divBdr>
        </w:div>
        <w:div w:id="1069959839">
          <w:marLeft w:val="1152"/>
          <w:marRight w:val="0"/>
          <w:marTop w:val="0"/>
          <w:marBottom w:val="101"/>
          <w:divBdr>
            <w:top w:val="none" w:sz="0" w:space="0" w:color="auto"/>
            <w:left w:val="none" w:sz="0" w:space="0" w:color="auto"/>
            <w:bottom w:val="none" w:sz="0" w:space="0" w:color="auto"/>
            <w:right w:val="none" w:sz="0" w:space="0" w:color="auto"/>
          </w:divBdr>
        </w:div>
        <w:div w:id="1328635933">
          <w:marLeft w:val="1152"/>
          <w:marRight w:val="0"/>
          <w:marTop w:val="0"/>
          <w:marBottom w:val="101"/>
          <w:divBdr>
            <w:top w:val="none" w:sz="0" w:space="0" w:color="auto"/>
            <w:left w:val="none" w:sz="0" w:space="0" w:color="auto"/>
            <w:bottom w:val="none" w:sz="0" w:space="0" w:color="auto"/>
            <w:right w:val="none" w:sz="0" w:space="0" w:color="auto"/>
          </w:divBdr>
        </w:div>
        <w:div w:id="1501848369">
          <w:marLeft w:val="1152"/>
          <w:marRight w:val="0"/>
          <w:marTop w:val="0"/>
          <w:marBottom w:val="101"/>
          <w:divBdr>
            <w:top w:val="none" w:sz="0" w:space="0" w:color="auto"/>
            <w:left w:val="none" w:sz="0" w:space="0" w:color="auto"/>
            <w:bottom w:val="none" w:sz="0" w:space="0" w:color="auto"/>
            <w:right w:val="none" w:sz="0" w:space="0" w:color="auto"/>
          </w:divBdr>
        </w:div>
        <w:div w:id="1926377810">
          <w:marLeft w:val="1152"/>
          <w:marRight w:val="0"/>
          <w:marTop w:val="0"/>
          <w:marBottom w:val="101"/>
          <w:divBdr>
            <w:top w:val="none" w:sz="0" w:space="0" w:color="auto"/>
            <w:left w:val="none" w:sz="0" w:space="0" w:color="auto"/>
            <w:bottom w:val="none" w:sz="0" w:space="0" w:color="auto"/>
            <w:right w:val="none" w:sz="0" w:space="0" w:color="auto"/>
          </w:divBdr>
        </w:div>
        <w:div w:id="684285172">
          <w:marLeft w:val="1152"/>
          <w:marRight w:val="0"/>
          <w:marTop w:val="0"/>
          <w:marBottom w:val="101"/>
          <w:divBdr>
            <w:top w:val="none" w:sz="0" w:space="0" w:color="auto"/>
            <w:left w:val="none" w:sz="0" w:space="0" w:color="auto"/>
            <w:bottom w:val="none" w:sz="0" w:space="0" w:color="auto"/>
            <w:right w:val="none" w:sz="0" w:space="0" w:color="auto"/>
          </w:divBdr>
        </w:div>
        <w:div w:id="565142621">
          <w:marLeft w:val="1152"/>
          <w:marRight w:val="0"/>
          <w:marTop w:val="0"/>
          <w:marBottom w:val="101"/>
          <w:divBdr>
            <w:top w:val="none" w:sz="0" w:space="0" w:color="auto"/>
            <w:left w:val="none" w:sz="0" w:space="0" w:color="auto"/>
            <w:bottom w:val="none" w:sz="0" w:space="0" w:color="auto"/>
            <w:right w:val="none" w:sz="0" w:space="0" w:color="auto"/>
          </w:divBdr>
        </w:div>
        <w:div w:id="1863743900">
          <w:marLeft w:val="1152"/>
          <w:marRight w:val="0"/>
          <w:marTop w:val="0"/>
          <w:marBottom w:val="101"/>
          <w:divBdr>
            <w:top w:val="none" w:sz="0" w:space="0" w:color="auto"/>
            <w:left w:val="none" w:sz="0" w:space="0" w:color="auto"/>
            <w:bottom w:val="none" w:sz="0" w:space="0" w:color="auto"/>
            <w:right w:val="none" w:sz="0" w:space="0" w:color="auto"/>
          </w:divBdr>
        </w:div>
        <w:div w:id="1963459977">
          <w:marLeft w:val="1152"/>
          <w:marRight w:val="0"/>
          <w:marTop w:val="0"/>
          <w:marBottom w:val="101"/>
          <w:divBdr>
            <w:top w:val="none" w:sz="0" w:space="0" w:color="auto"/>
            <w:left w:val="none" w:sz="0" w:space="0" w:color="auto"/>
            <w:bottom w:val="none" w:sz="0" w:space="0" w:color="auto"/>
            <w:right w:val="none" w:sz="0" w:space="0" w:color="auto"/>
          </w:divBdr>
        </w:div>
        <w:div w:id="1547184015">
          <w:marLeft w:val="1152"/>
          <w:marRight w:val="0"/>
          <w:marTop w:val="0"/>
          <w:marBottom w:val="101"/>
          <w:divBdr>
            <w:top w:val="none" w:sz="0" w:space="0" w:color="auto"/>
            <w:left w:val="none" w:sz="0" w:space="0" w:color="auto"/>
            <w:bottom w:val="none" w:sz="0" w:space="0" w:color="auto"/>
            <w:right w:val="none" w:sz="0" w:space="0" w:color="auto"/>
          </w:divBdr>
        </w:div>
        <w:div w:id="466820515">
          <w:marLeft w:val="1152"/>
          <w:marRight w:val="0"/>
          <w:marTop w:val="0"/>
          <w:marBottom w:val="101"/>
          <w:divBdr>
            <w:top w:val="none" w:sz="0" w:space="0" w:color="auto"/>
            <w:left w:val="none" w:sz="0" w:space="0" w:color="auto"/>
            <w:bottom w:val="none" w:sz="0" w:space="0" w:color="auto"/>
            <w:right w:val="none" w:sz="0" w:space="0" w:color="auto"/>
          </w:divBdr>
        </w:div>
        <w:div w:id="36197846">
          <w:marLeft w:val="1152"/>
          <w:marRight w:val="0"/>
          <w:marTop w:val="0"/>
          <w:marBottom w:val="101"/>
          <w:divBdr>
            <w:top w:val="none" w:sz="0" w:space="0" w:color="auto"/>
            <w:left w:val="none" w:sz="0" w:space="0" w:color="auto"/>
            <w:bottom w:val="none" w:sz="0" w:space="0" w:color="auto"/>
            <w:right w:val="none" w:sz="0" w:space="0" w:color="auto"/>
          </w:divBdr>
        </w:div>
        <w:div w:id="335230137">
          <w:marLeft w:val="1152"/>
          <w:marRight w:val="0"/>
          <w:marTop w:val="0"/>
          <w:marBottom w:val="101"/>
          <w:divBdr>
            <w:top w:val="none" w:sz="0" w:space="0" w:color="auto"/>
            <w:left w:val="none" w:sz="0" w:space="0" w:color="auto"/>
            <w:bottom w:val="none" w:sz="0" w:space="0" w:color="auto"/>
            <w:right w:val="none" w:sz="0" w:space="0" w:color="auto"/>
          </w:divBdr>
        </w:div>
        <w:div w:id="949825448">
          <w:marLeft w:val="1152"/>
          <w:marRight w:val="0"/>
          <w:marTop w:val="0"/>
          <w:marBottom w:val="101"/>
          <w:divBdr>
            <w:top w:val="none" w:sz="0" w:space="0" w:color="auto"/>
            <w:left w:val="none" w:sz="0" w:space="0" w:color="auto"/>
            <w:bottom w:val="none" w:sz="0" w:space="0" w:color="auto"/>
            <w:right w:val="none" w:sz="0" w:space="0" w:color="auto"/>
          </w:divBdr>
        </w:div>
        <w:div w:id="1696730884">
          <w:marLeft w:val="1152"/>
          <w:marRight w:val="0"/>
          <w:marTop w:val="0"/>
          <w:marBottom w:val="101"/>
          <w:divBdr>
            <w:top w:val="none" w:sz="0" w:space="0" w:color="auto"/>
            <w:left w:val="none" w:sz="0" w:space="0" w:color="auto"/>
            <w:bottom w:val="none" w:sz="0" w:space="0" w:color="auto"/>
            <w:right w:val="none" w:sz="0" w:space="0" w:color="auto"/>
          </w:divBdr>
        </w:div>
        <w:div w:id="395513494">
          <w:marLeft w:val="1152"/>
          <w:marRight w:val="0"/>
          <w:marTop w:val="0"/>
          <w:marBottom w:val="101"/>
          <w:divBdr>
            <w:top w:val="none" w:sz="0" w:space="0" w:color="auto"/>
            <w:left w:val="none" w:sz="0" w:space="0" w:color="auto"/>
            <w:bottom w:val="none" w:sz="0" w:space="0" w:color="auto"/>
            <w:right w:val="none" w:sz="0" w:space="0" w:color="auto"/>
          </w:divBdr>
        </w:div>
        <w:div w:id="779377198">
          <w:marLeft w:val="1152"/>
          <w:marRight w:val="0"/>
          <w:marTop w:val="0"/>
          <w:marBottom w:val="101"/>
          <w:divBdr>
            <w:top w:val="none" w:sz="0" w:space="0" w:color="auto"/>
            <w:left w:val="none" w:sz="0" w:space="0" w:color="auto"/>
            <w:bottom w:val="none" w:sz="0" w:space="0" w:color="auto"/>
            <w:right w:val="none" w:sz="0" w:space="0" w:color="auto"/>
          </w:divBdr>
        </w:div>
        <w:div w:id="1071124264">
          <w:marLeft w:val="1152"/>
          <w:marRight w:val="0"/>
          <w:marTop w:val="0"/>
          <w:marBottom w:val="101"/>
          <w:divBdr>
            <w:top w:val="none" w:sz="0" w:space="0" w:color="auto"/>
            <w:left w:val="none" w:sz="0" w:space="0" w:color="auto"/>
            <w:bottom w:val="none" w:sz="0" w:space="0" w:color="auto"/>
            <w:right w:val="none" w:sz="0" w:space="0" w:color="auto"/>
          </w:divBdr>
        </w:div>
        <w:div w:id="1873685226">
          <w:marLeft w:val="1152"/>
          <w:marRight w:val="0"/>
          <w:marTop w:val="0"/>
          <w:marBottom w:val="101"/>
          <w:divBdr>
            <w:top w:val="none" w:sz="0" w:space="0" w:color="auto"/>
            <w:left w:val="none" w:sz="0" w:space="0" w:color="auto"/>
            <w:bottom w:val="none" w:sz="0" w:space="0" w:color="auto"/>
            <w:right w:val="none" w:sz="0" w:space="0" w:color="auto"/>
          </w:divBdr>
        </w:div>
      </w:divsChild>
    </w:div>
    <w:div w:id="2037920468">
      <w:bodyDiv w:val="1"/>
      <w:marLeft w:val="0"/>
      <w:marRight w:val="0"/>
      <w:marTop w:val="0"/>
      <w:marBottom w:val="0"/>
      <w:divBdr>
        <w:top w:val="none" w:sz="0" w:space="0" w:color="auto"/>
        <w:left w:val="none" w:sz="0" w:space="0" w:color="auto"/>
        <w:bottom w:val="none" w:sz="0" w:space="0" w:color="auto"/>
        <w:right w:val="none" w:sz="0" w:space="0" w:color="auto"/>
      </w:divBdr>
    </w:div>
    <w:div w:id="2083136600">
      <w:bodyDiv w:val="1"/>
      <w:marLeft w:val="0"/>
      <w:marRight w:val="0"/>
      <w:marTop w:val="0"/>
      <w:marBottom w:val="0"/>
      <w:divBdr>
        <w:top w:val="none" w:sz="0" w:space="0" w:color="auto"/>
        <w:left w:val="none" w:sz="0" w:space="0" w:color="auto"/>
        <w:bottom w:val="none" w:sz="0" w:space="0" w:color="auto"/>
        <w:right w:val="none" w:sz="0" w:space="0" w:color="auto"/>
      </w:divBdr>
      <w:divsChild>
        <w:div w:id="910314904">
          <w:marLeft w:val="0"/>
          <w:marRight w:val="0"/>
          <w:marTop w:val="0"/>
          <w:marBottom w:val="74"/>
          <w:divBdr>
            <w:top w:val="none" w:sz="0" w:space="0" w:color="auto"/>
            <w:left w:val="none" w:sz="0" w:space="0" w:color="auto"/>
            <w:bottom w:val="none" w:sz="0" w:space="0" w:color="auto"/>
            <w:right w:val="none" w:sz="0" w:space="0" w:color="auto"/>
          </w:divBdr>
        </w:div>
        <w:div w:id="1568414019">
          <w:marLeft w:val="1440"/>
          <w:marRight w:val="0"/>
          <w:marTop w:val="0"/>
          <w:marBottom w:val="74"/>
          <w:divBdr>
            <w:top w:val="none" w:sz="0" w:space="0" w:color="auto"/>
            <w:left w:val="none" w:sz="0" w:space="0" w:color="auto"/>
            <w:bottom w:val="none" w:sz="0" w:space="0" w:color="auto"/>
            <w:right w:val="none" w:sz="0" w:space="0" w:color="auto"/>
          </w:divBdr>
        </w:div>
        <w:div w:id="514030916">
          <w:marLeft w:val="1440"/>
          <w:marRight w:val="0"/>
          <w:marTop w:val="0"/>
          <w:marBottom w:val="74"/>
          <w:divBdr>
            <w:top w:val="none" w:sz="0" w:space="0" w:color="auto"/>
            <w:left w:val="none" w:sz="0" w:space="0" w:color="auto"/>
            <w:bottom w:val="none" w:sz="0" w:space="0" w:color="auto"/>
            <w:right w:val="none" w:sz="0" w:space="0" w:color="auto"/>
          </w:divBdr>
        </w:div>
        <w:div w:id="1293513372">
          <w:marLeft w:val="1440"/>
          <w:marRight w:val="0"/>
          <w:marTop w:val="0"/>
          <w:marBottom w:val="74"/>
          <w:divBdr>
            <w:top w:val="none" w:sz="0" w:space="0" w:color="auto"/>
            <w:left w:val="none" w:sz="0" w:space="0" w:color="auto"/>
            <w:bottom w:val="none" w:sz="0" w:space="0" w:color="auto"/>
            <w:right w:val="none" w:sz="0" w:space="0" w:color="auto"/>
          </w:divBdr>
        </w:div>
        <w:div w:id="1735006009">
          <w:marLeft w:val="1440"/>
          <w:marRight w:val="0"/>
          <w:marTop w:val="0"/>
          <w:marBottom w:val="74"/>
          <w:divBdr>
            <w:top w:val="none" w:sz="0" w:space="0" w:color="auto"/>
            <w:left w:val="none" w:sz="0" w:space="0" w:color="auto"/>
            <w:bottom w:val="none" w:sz="0" w:space="0" w:color="auto"/>
            <w:right w:val="none" w:sz="0" w:space="0" w:color="auto"/>
          </w:divBdr>
        </w:div>
        <w:div w:id="1859270297">
          <w:marLeft w:val="0"/>
          <w:marRight w:val="0"/>
          <w:marTop w:val="0"/>
          <w:marBottom w:val="94"/>
          <w:divBdr>
            <w:top w:val="none" w:sz="0" w:space="0" w:color="auto"/>
            <w:left w:val="none" w:sz="0" w:space="0" w:color="auto"/>
            <w:bottom w:val="none" w:sz="0" w:space="0" w:color="auto"/>
            <w:right w:val="none" w:sz="0" w:space="0" w:color="auto"/>
          </w:divBdr>
        </w:div>
        <w:div w:id="308480529">
          <w:marLeft w:val="1440"/>
          <w:marRight w:val="0"/>
          <w:marTop w:val="0"/>
          <w:marBottom w:val="94"/>
          <w:divBdr>
            <w:top w:val="none" w:sz="0" w:space="0" w:color="auto"/>
            <w:left w:val="none" w:sz="0" w:space="0" w:color="auto"/>
            <w:bottom w:val="none" w:sz="0" w:space="0" w:color="auto"/>
            <w:right w:val="none" w:sz="0" w:space="0" w:color="auto"/>
          </w:divBdr>
        </w:div>
        <w:div w:id="919288364">
          <w:marLeft w:val="1440"/>
          <w:marRight w:val="0"/>
          <w:marTop w:val="0"/>
          <w:marBottom w:val="94"/>
          <w:divBdr>
            <w:top w:val="none" w:sz="0" w:space="0" w:color="auto"/>
            <w:left w:val="none" w:sz="0" w:space="0" w:color="auto"/>
            <w:bottom w:val="none" w:sz="0" w:space="0" w:color="auto"/>
            <w:right w:val="none" w:sz="0" w:space="0" w:color="auto"/>
          </w:divBdr>
        </w:div>
        <w:div w:id="1237396963">
          <w:marLeft w:val="1440"/>
          <w:marRight w:val="0"/>
          <w:marTop w:val="0"/>
          <w:marBottom w:val="94"/>
          <w:divBdr>
            <w:top w:val="none" w:sz="0" w:space="0" w:color="auto"/>
            <w:left w:val="none" w:sz="0" w:space="0" w:color="auto"/>
            <w:bottom w:val="none" w:sz="0" w:space="0" w:color="auto"/>
            <w:right w:val="none" w:sz="0" w:space="0" w:color="auto"/>
          </w:divBdr>
        </w:div>
        <w:div w:id="95368223">
          <w:marLeft w:val="1440"/>
          <w:marRight w:val="0"/>
          <w:marTop w:val="0"/>
          <w:marBottom w:val="94"/>
          <w:divBdr>
            <w:top w:val="none" w:sz="0" w:space="0" w:color="auto"/>
            <w:left w:val="none" w:sz="0" w:space="0" w:color="auto"/>
            <w:bottom w:val="none" w:sz="0" w:space="0" w:color="auto"/>
            <w:right w:val="none" w:sz="0" w:space="0" w:color="auto"/>
          </w:divBdr>
        </w:div>
        <w:div w:id="371421922">
          <w:marLeft w:val="1440"/>
          <w:marRight w:val="0"/>
          <w:marTop w:val="0"/>
          <w:marBottom w:val="94"/>
          <w:divBdr>
            <w:top w:val="none" w:sz="0" w:space="0" w:color="auto"/>
            <w:left w:val="none" w:sz="0" w:space="0" w:color="auto"/>
            <w:bottom w:val="none" w:sz="0" w:space="0" w:color="auto"/>
            <w:right w:val="none" w:sz="0" w:space="0" w:color="auto"/>
          </w:divBdr>
        </w:div>
        <w:div w:id="17857506">
          <w:marLeft w:val="1440"/>
          <w:marRight w:val="0"/>
          <w:marTop w:val="0"/>
          <w:marBottom w:val="94"/>
          <w:divBdr>
            <w:top w:val="none" w:sz="0" w:space="0" w:color="auto"/>
            <w:left w:val="none" w:sz="0" w:space="0" w:color="auto"/>
            <w:bottom w:val="none" w:sz="0" w:space="0" w:color="auto"/>
            <w:right w:val="none" w:sz="0" w:space="0" w:color="auto"/>
          </w:divBdr>
        </w:div>
        <w:div w:id="1199005429">
          <w:marLeft w:val="1440"/>
          <w:marRight w:val="0"/>
          <w:marTop w:val="0"/>
          <w:marBottom w:val="94"/>
          <w:divBdr>
            <w:top w:val="none" w:sz="0" w:space="0" w:color="auto"/>
            <w:left w:val="none" w:sz="0" w:space="0" w:color="auto"/>
            <w:bottom w:val="none" w:sz="0" w:space="0" w:color="auto"/>
            <w:right w:val="none" w:sz="0" w:space="0" w:color="auto"/>
          </w:divBdr>
        </w:div>
        <w:div w:id="2078088972">
          <w:marLeft w:val="1440"/>
          <w:marRight w:val="0"/>
          <w:marTop w:val="0"/>
          <w:marBottom w:val="94"/>
          <w:divBdr>
            <w:top w:val="none" w:sz="0" w:space="0" w:color="auto"/>
            <w:left w:val="none" w:sz="0" w:space="0" w:color="auto"/>
            <w:bottom w:val="none" w:sz="0" w:space="0" w:color="auto"/>
            <w:right w:val="none" w:sz="0" w:space="0" w:color="auto"/>
          </w:divBdr>
        </w:div>
        <w:div w:id="345327734">
          <w:marLeft w:val="1440"/>
          <w:marRight w:val="0"/>
          <w:marTop w:val="0"/>
          <w:marBottom w:val="94"/>
          <w:divBdr>
            <w:top w:val="none" w:sz="0" w:space="0" w:color="auto"/>
            <w:left w:val="none" w:sz="0" w:space="0" w:color="auto"/>
            <w:bottom w:val="none" w:sz="0" w:space="0" w:color="auto"/>
            <w:right w:val="none" w:sz="0" w:space="0" w:color="auto"/>
          </w:divBdr>
        </w:div>
      </w:divsChild>
    </w:div>
    <w:div w:id="213301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39" Type="http://schemas.openxmlformats.org/officeDocument/2006/relationships/image" Target="media/image8.png"/><Relationship Id="rId34" Type="http://schemas.openxmlformats.org/officeDocument/2006/relationships/image" Target="media/image7.png"/><Relationship Id="rId42" Type="http://schemas.openxmlformats.org/officeDocument/2006/relationships/hyperlink" Target="https://www.proceso.com.mx/265573/265573-las-aduanas-coladera-para-las-armas" TargetMode="External"/><Relationship Id="rId47" Type="http://schemas.openxmlformats.org/officeDocument/2006/relationships/hyperlink" Target="https://www.dof.gob.mx/nota_detalle.php?codigo=5404927&amp;fecha=24/08/2015" TargetMode="External"/><Relationship Id="rId50" Type="http://schemas.openxmlformats.org/officeDocument/2006/relationships/hyperlink" Target="https://www.dof.gob.mx/nota%20detalle.php?codigo=5564530&amp;fecha=29/06/2019" TargetMode="External"/><Relationship Id="rId55" Type="http://schemas.openxmlformats.org/officeDocument/2006/relationships/hyperlink" Target="https://revistafortuna.com.mx/contenido/2009/10/15/sustituyen-policia-fiscal-pero-no-acaban-con-la-corrupcion/" TargetMode="External"/><Relationship Id="rId63" Type="http://schemas.openxmlformats.org/officeDocument/2006/relationships/hyperlink" Target="https://www.gob.mx/sesnsp/acciones-y-programas/incidencia-delictiva-del-fuero-federal?idiom=es" TargetMode="External"/><Relationship Id="rId68" Type="http://schemas.openxmlformats.org/officeDocument/2006/relationships/hyperlink" Target="http://www.scielo.org.pe/scielo.php?pid=S2223-25162019000100008&amp;script=sci_arttext" TargetMode="External"/><Relationship Id="rId7" Type="http://schemas.openxmlformats.org/officeDocument/2006/relationships/footnotes" Target="footnotes.xml"/><Relationship Id="rId12" Type="http://schemas.openxmlformats.org/officeDocument/2006/relationships/hyperlink" Target="https://es.wikipedia.org/wiki/Persona_f%C3%ADsica" TargetMode="External"/><Relationship Id="rId17" Type="http://schemas.microsoft.com/office/2014/relationships/chartEx" Target="charts/chartEx1.xml"/><Relationship Id="rId46" Type="http://schemas.openxmlformats.org/officeDocument/2006/relationships/hyperlink" Target="https://www.sat.gob.mx/normatividad/27577/leyes-fiscales" TargetMode="External"/><Relationship Id="rId59" Type="http://schemas.openxmlformats.org/officeDocument/2006/relationships/hyperlink" Target="https://www.noticiasdelsoldelalaguna.com.mx/local/torreon/revelan-sueldos-para-empleados-de-aduanas-del-sat-3061254.html" TargetMode="External"/><Relationship Id="rId67" Type="http://schemas.openxmlformats.org/officeDocument/2006/relationships/hyperlink" Target="https://www.mucd.org.mx/2017/11/pena-calderon-suman-234-mil-muertos-2017-oficialmente-ano-mas-violento/" TargetMode="External"/><Relationship Id="rId71" Type="http://schemas.openxmlformats.org/officeDocument/2006/relationships/hyperlink" Target="https://es.wikipedia.org/wiki/Guerra_de_Irak" TargetMode="External"/><Relationship Id="rId2" Type="http://schemas.openxmlformats.org/officeDocument/2006/relationships/customXml" Target="../customXml/item2.xml"/><Relationship Id="rId16" Type="http://schemas.openxmlformats.org/officeDocument/2006/relationships/chart" Target="charts/chart3.xml"/><Relationship Id="rId41" Type="http://schemas.openxmlformats.org/officeDocument/2006/relationships/hyperlink" Target="https://nuso.org/articulo/la-crisis-de-seguridad-en-mexico/" TargetMode="External"/><Relationship Id="rId54" Type="http://schemas.openxmlformats.org/officeDocument/2006/relationships/hyperlink" Target="https://www.estrategiaaduanera.mx/contrabando/" TargetMode="External"/><Relationship Id="rId62" Type="http://schemas.openxmlformats.org/officeDocument/2006/relationships/hyperlink" Target="http://omawww.sat.gob.mx/aduanasPortal/Paginas/index.html" TargetMode="External"/><Relationship Id="rId70" Type="http://schemas.openxmlformats.org/officeDocument/2006/relationships/hyperlink" Target="http://aduanasrevista.mx/conoces-los-origenes-del-comercio-exterio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0" Type="http://schemas.openxmlformats.org/officeDocument/2006/relationships/hyperlink" Target="http://www.scielo.org.mx/scielo.php?script=sci_arttext&amp;pid=S0187-73722006000100001" TargetMode="External"/><Relationship Id="rId45" Type="http://schemas.openxmlformats.org/officeDocument/2006/relationships/hyperlink" Target="https://www.sat.gob.mx/normatividad/27577/leyes-fiscales" TargetMode="External"/><Relationship Id="rId53" Type="http://schemas.openxmlformats.org/officeDocument/2006/relationships/hyperlink" Target="https://www.dof.gob.mx/nota_detalle.php?codigo=5593105&amp;fecha=11/05/2020" TargetMode="External"/><Relationship Id="rId58" Type="http://schemas.openxmlformats.org/officeDocument/2006/relationships/hyperlink" Target="https://www.indeed.com.mx/cmp/Sat/salaries" TargetMode="External"/><Relationship Id="rId66" Type="http://schemas.openxmlformats.org/officeDocument/2006/relationships/hyperlink" Target="http://biblio.juridicas.unam.mx"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49" Type="http://schemas.openxmlformats.org/officeDocument/2006/relationships/hyperlink" Target="http://www.diputados.gob.mx/LeyesBiblio/pdf/LGN_270519.pdf" TargetMode="External"/><Relationship Id="rId57" Type="http://schemas.openxmlformats.org/officeDocument/2006/relationships/hyperlink" Target="https://expansion.mx/nacional/2013/06/17/baja-california-ante-el-reto-de-tener-la-frontera-mas-transitada-del-mundo" TargetMode="External"/><Relationship Id="rId61" Type="http://schemas.openxmlformats.org/officeDocument/2006/relationships/hyperlink" Target="http://www.scielo.org.mx/scielo.php?script=sci_arttext&amp;pid=S0187-73722006000100001" TargetMode="External"/><Relationship Id="rId10" Type="http://schemas.openxmlformats.org/officeDocument/2006/relationships/image" Target="media/image2.jpeg"/><Relationship Id="rId44" Type="http://schemas.openxmlformats.org/officeDocument/2006/relationships/hyperlink" Target="http://www.diputados.gob.mx/LeyesBiblio/pdf_mov/Constitucion_Politica.pdf" TargetMode="External"/><Relationship Id="rId52" Type="http://schemas.openxmlformats.org/officeDocument/2006/relationships/hyperlink" Target="https://definiciona.com/aduana/" TargetMode="External"/><Relationship Id="rId60" Type="http://schemas.openxmlformats.org/officeDocument/2006/relationships/hyperlink" Target="https://www.opportimes.com/mexico-aplica-reconocimiento-aduanero-11-8-importaciones/" TargetMode="External"/><Relationship Id="rId65" Type="http://schemas.openxmlformats.org/officeDocument/2006/relationships/hyperlink" Target="http://t21.com.mx/maritimo/2009/06/03/secuestran-administrador-aduana-veracruz-agentes-direccion-transito-son-investig"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35" Type="http://schemas.microsoft.com/office/2014/relationships/chartEx" Target="charts/chartEx2.xml"/><Relationship Id="rId43" Type="http://schemas.openxmlformats.org/officeDocument/2006/relationships/hyperlink" Target="https://www.comercioyaduanas.com.mx/aduanas/aduanasmexico/aduanas-en-mexico/" TargetMode="External"/><Relationship Id="rId48" Type="http://schemas.openxmlformats.org/officeDocument/2006/relationships/hyperlink" Target="https://www.sat.gob.mx/normatividad/27577/leyes-fiscales" TargetMode="External"/><Relationship Id="rId56" Type="http://schemas.openxmlformats.org/officeDocument/2006/relationships/hyperlink" Target="https://www.milenio.com/policia/3-sexenios-incautado-234-mil-738-armas" TargetMode="External"/><Relationship Id="rId64" Type="http://schemas.openxmlformats.org/officeDocument/2006/relationships/hyperlink" Target="https://www.gob.mx/sesnsp/acciones-y-programas/incidencia-delictiva-81638?idiom=es" TargetMode="External"/><Relationship Id="rId69" Type="http://schemas.openxmlformats.org/officeDocument/2006/relationships/hyperlink" Target="https://nam10.safelinks.protection.outlook.com/?url=https%3A%2F%2Farchivos.juridicas.unam.mx%2Fwww%2Fbjv%2Flibros%2F8%2F3540%2F7.pdf&amp;data=02%7C01%7C%7C340516d9782845d36ba308d809b9483b%7C84df9e7fe9f640afb435aaaaaaaaaaaa%7C1%7C0%7C637270038663521370&amp;sdata=Q7iFQJx0r6DG2To524UggNRpjJ%2BJ7tXCNhPOG8dk0WQ%3D&amp;reserved=0" TargetMode="External"/><Relationship Id="rId8" Type="http://schemas.openxmlformats.org/officeDocument/2006/relationships/endnotes" Target="endnotes.xml"/><Relationship Id="rId51" Type="http://schemas.openxmlformats.org/officeDocument/2006/relationships/hyperlink" Target="https://www.contralinea.com.mx/archivo-revista/2009/10/01/la-ironica-desaparicion-de-la-policia-fiscal/" TargetMode="External"/><Relationship Id="rId72" Type="http://schemas.openxmlformats.org/officeDocument/2006/relationships/hyperlink" Target="https://es.wikipedia.org/wiki/Departamento_de_Seguridad_Nacional_de_los_Estados_Unidos" TargetMode="Externa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anita\Documents\TESIS%20LIC%20BOY\TABLA%20INF%20DEL%20IN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rianita\Documents\TESIS%20LIC%20BOY\INDICE%20DE%20DELITOS%20FUERO%20FEDERAL.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rianita\Documents\TESIS%20LIC%20BOY\Estatal-V&#237;ctimas-2015-2020_mar2020.xlsx" TargetMode="External"/><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rianita\Documents\TESIS%20LIC%20BOY\Estatal-V&#237;ctimas-2015-2020_mar2020.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rianita\Documents\TESIS%20LIC%20BOY\INDICE%20DE%20DELITOS%20FUERO%20FEDE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2879237016133"/>
          <c:y val="7.5184092945427786E-2"/>
          <c:w val="0.75497775544014445"/>
          <c:h val="0.78837730495253988"/>
        </c:manualLayout>
      </c:layout>
      <c:barChart>
        <c:barDir val="col"/>
        <c:grouping val="clustered"/>
        <c:varyColors val="0"/>
        <c:ser>
          <c:idx val="0"/>
          <c:order val="0"/>
          <c:spPr>
            <a:solidFill>
              <a:schemeClr val="accent2"/>
            </a:solidFill>
            <a:ln>
              <a:noFill/>
            </a:ln>
            <a:effectLst/>
          </c:spPr>
          <c:invertIfNegative val="0"/>
          <c:cat>
            <c:numRef>
              <c:f>'[TABLA INF DEL INAI.xlsx]RECAUDACION DE IMPUESTOS'!$C$28:$C$38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'[TABLA INF DEL INAI.xlsx]RECAUDACION DE IMPUESTOS'!$C$28:$C$38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val>
          <c:extLst>
            <c:ext xmlns:c16="http://schemas.microsoft.com/office/drawing/2014/chart" uri="{C3380CC4-5D6E-409C-BE32-E72D297353CC}">
              <c16:uniqueId val="{00000000-600C-462F-91F8-B3E05AB3410A}"/>
            </c:ext>
          </c:extLst>
        </c:ser>
        <c:ser>
          <c:idx val="1"/>
          <c:order val="1"/>
          <c:spPr>
            <a:solidFill>
              <a:schemeClr val="accent4"/>
            </a:solidFill>
            <a:ln>
              <a:noFill/>
            </a:ln>
            <a:effectLst/>
          </c:spPr>
          <c:invertIfNegative val="0"/>
          <c:cat>
            <c:numRef>
              <c:f>'[TABLA INF DEL INAI.xlsx]RECAUDACION DE IMPUESTOS'!$C$28:$C$38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'[TABLA INF DEL INAI.xlsx]RECAUDACION DE IMPUESTOS'!$D$28:$D$38</c:f>
              <c:numCache>
                <c:formatCode>_-* #,##0_-;\-* #,##0_-;_-* "-"??_-;_-@_-</c:formatCode>
                <c:ptCount val="11"/>
                <c:pt idx="0">
                  <c:v>219711</c:v>
                </c:pt>
                <c:pt idx="1">
                  <c:v>263569</c:v>
                </c:pt>
                <c:pt idx="2">
                  <c:v>298179</c:v>
                </c:pt>
                <c:pt idx="3">
                  <c:v>333527</c:v>
                </c:pt>
                <c:pt idx="4">
                  <c:v>332828</c:v>
                </c:pt>
                <c:pt idx="5">
                  <c:v>372316</c:v>
                </c:pt>
                <c:pt idx="6">
                  <c:v>673781</c:v>
                </c:pt>
                <c:pt idx="7">
                  <c:v>787550</c:v>
                </c:pt>
                <c:pt idx="8">
                  <c:v>845294</c:v>
                </c:pt>
                <c:pt idx="9">
                  <c:v>949707</c:v>
                </c:pt>
                <c:pt idx="10">
                  <c:v>894399</c:v>
                </c:pt>
              </c:numCache>
            </c:numRef>
          </c:val>
          <c:extLst>
            <c:ext xmlns:c16="http://schemas.microsoft.com/office/drawing/2014/chart" uri="{C3380CC4-5D6E-409C-BE32-E72D297353CC}">
              <c16:uniqueId val="{00000001-600C-462F-91F8-B3E05AB3410A}"/>
            </c:ext>
          </c:extLst>
        </c:ser>
        <c:dLbls>
          <c:showLegendKey val="0"/>
          <c:showVal val="0"/>
          <c:showCatName val="0"/>
          <c:showSerName val="0"/>
          <c:showPercent val="0"/>
          <c:showBubbleSize val="0"/>
        </c:dLbls>
        <c:gapWidth val="0"/>
        <c:axId val="213195392"/>
        <c:axId val="213199872"/>
      </c:barChart>
      <c:catAx>
        <c:axId val="213195392"/>
        <c:scaling>
          <c:orientation val="minMax"/>
        </c:scaling>
        <c:delete val="0"/>
        <c:axPos val="b"/>
        <c:numFmt formatCode="General" sourceLinked="1"/>
        <c:majorTickMark val="out"/>
        <c:minorTickMark val="none"/>
        <c:tickLblPos val="nextTo"/>
        <c:spPr>
          <a:noFill/>
          <a:ln w="9525" cap="rnd" cmpd="sng" algn="ctr">
            <a:solidFill>
              <a:schemeClr val="tx1">
                <a:tint val="75000"/>
                <a:tint val="76000"/>
                <a:alpha val="60000"/>
                <a:hueMod val="94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crossAx val="213199872"/>
        <c:crosses val="autoZero"/>
        <c:auto val="1"/>
        <c:lblAlgn val="ctr"/>
        <c:lblOffset val="100"/>
        <c:noMultiLvlLbl val="0"/>
      </c:catAx>
      <c:valAx>
        <c:axId val="213199872"/>
        <c:scaling>
          <c:orientation val="minMax"/>
        </c:scaling>
        <c:delete val="0"/>
        <c:axPos val="l"/>
        <c:majorGridlines>
          <c:spPr>
            <a:ln w="9525" cap="rnd" cmpd="sng" algn="ctr">
              <a:solidFill>
                <a:schemeClr val="tx1">
                  <a:tint val="75000"/>
                  <a:tint val="76000"/>
                  <a:alpha val="60000"/>
                  <a:hueMod val="94000"/>
                </a:schemeClr>
              </a:solidFill>
              <a:prstDash val="solid"/>
              <a:round/>
            </a:ln>
            <a:effectLst/>
          </c:spPr>
        </c:majorGridlines>
        <c:numFmt formatCode="General" sourceLinked="1"/>
        <c:majorTickMark val="out"/>
        <c:minorTickMark val="none"/>
        <c:tickLblPos val="nextTo"/>
        <c:spPr>
          <a:noFill/>
          <a:ln w="9525" cap="rnd" cmpd="sng" algn="ctr">
            <a:solidFill>
              <a:schemeClr val="tx1">
                <a:tint val="75000"/>
                <a:tint val="76000"/>
                <a:alpha val="60000"/>
                <a:hueMod val="94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crossAx val="213195392"/>
        <c:crosses val="autoZero"/>
        <c:crossBetween val="between"/>
      </c:valAx>
      <c:spPr>
        <a:solidFill>
          <a:schemeClr val="bg1"/>
        </a:solidFill>
        <a:ln>
          <a:noFill/>
        </a:ln>
        <a:effectLst/>
      </c:spPr>
    </c:plotArea>
    <c:plotVisOnly val="1"/>
    <c:dispBlanksAs val="gap"/>
    <c:showDLblsOverMax val="0"/>
  </c:chart>
  <c:spPr>
    <a:solidFill>
      <a:schemeClr val="bg1"/>
    </a:solidFill>
    <a:ln w="9525" cap="rnd" cmpd="sng" algn="ctr">
      <a:solidFill>
        <a:schemeClr val="tx1">
          <a:tint val="75000"/>
          <a:tint val="76000"/>
          <a:alpha val="60000"/>
          <a:hueMod val="94000"/>
        </a:schemeClr>
      </a:solidFill>
      <a:prstDash val="solid"/>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011239878232488"/>
          <c:y val="5.8703065893046698E-2"/>
          <c:w val="0.57198368784638931"/>
          <c:h val="0.8380188800055316"/>
        </c:manualLayout>
      </c:layout>
      <c:bar3DChart>
        <c:barDir val="col"/>
        <c:grouping val="clustered"/>
        <c:varyColors val="0"/>
        <c:ser>
          <c:idx val="1"/>
          <c:order val="0"/>
          <c:tx>
            <c:v>Delitos del Fuero Federal</c:v>
          </c:tx>
          <c:invertIfNegative val="0"/>
          <c:cat>
            <c:numRef>
              <c:f>'DELITOS FUERO FEDERAL'!$B$7:$B$14</c:f>
              <c:numCache>
                <c:formatCode>General</c:formatCode>
                <c:ptCount val="8"/>
                <c:pt idx="0">
                  <c:v>2012</c:v>
                </c:pt>
                <c:pt idx="1">
                  <c:v>2013</c:v>
                </c:pt>
                <c:pt idx="2">
                  <c:v>2014</c:v>
                </c:pt>
                <c:pt idx="3">
                  <c:v>2015</c:v>
                </c:pt>
                <c:pt idx="4">
                  <c:v>2016</c:v>
                </c:pt>
                <c:pt idx="5">
                  <c:v>2017</c:v>
                </c:pt>
                <c:pt idx="6">
                  <c:v>2018</c:v>
                </c:pt>
                <c:pt idx="7">
                  <c:v>2019</c:v>
                </c:pt>
              </c:numCache>
            </c:numRef>
          </c:cat>
          <c:val>
            <c:numRef>
              <c:f>'DELITOS FUERO FEDERAL'!$C$7:$C$14</c:f>
              <c:numCache>
                <c:formatCode>#,##0;[Red]#,##0</c:formatCode>
                <c:ptCount val="8"/>
                <c:pt idx="0">
                  <c:v>125326</c:v>
                </c:pt>
                <c:pt idx="1">
                  <c:v>98189</c:v>
                </c:pt>
                <c:pt idx="2">
                  <c:v>98059</c:v>
                </c:pt>
                <c:pt idx="3">
                  <c:v>95727</c:v>
                </c:pt>
                <c:pt idx="4">
                  <c:v>85213</c:v>
                </c:pt>
                <c:pt idx="5">
                  <c:v>96035</c:v>
                </c:pt>
                <c:pt idx="6">
                  <c:v>112917</c:v>
                </c:pt>
                <c:pt idx="7">
                  <c:v>98396</c:v>
                </c:pt>
              </c:numCache>
            </c:numRef>
          </c:val>
          <c:extLst>
            <c:ext xmlns:c16="http://schemas.microsoft.com/office/drawing/2014/chart" uri="{C3380CC4-5D6E-409C-BE32-E72D297353CC}">
              <c16:uniqueId val="{00000000-6148-4B07-9C12-CF64A24C6FCB}"/>
            </c:ext>
          </c:extLst>
        </c:ser>
        <c:ser>
          <c:idx val="2"/>
          <c:order val="1"/>
          <c:tx>
            <c:v>Con uso de arma de fuego</c:v>
          </c:tx>
          <c:invertIfNegative val="0"/>
          <c:cat>
            <c:numRef>
              <c:f>'DELITOS FUERO FEDERAL'!$B$7:$B$14</c:f>
              <c:numCache>
                <c:formatCode>General</c:formatCode>
                <c:ptCount val="8"/>
                <c:pt idx="0">
                  <c:v>2012</c:v>
                </c:pt>
                <c:pt idx="1">
                  <c:v>2013</c:v>
                </c:pt>
                <c:pt idx="2">
                  <c:v>2014</c:v>
                </c:pt>
                <c:pt idx="3">
                  <c:v>2015</c:v>
                </c:pt>
                <c:pt idx="4">
                  <c:v>2016</c:v>
                </c:pt>
                <c:pt idx="5">
                  <c:v>2017</c:v>
                </c:pt>
                <c:pt idx="6">
                  <c:v>2018</c:v>
                </c:pt>
                <c:pt idx="7">
                  <c:v>2019</c:v>
                </c:pt>
              </c:numCache>
            </c:numRef>
          </c:cat>
          <c:val>
            <c:numRef>
              <c:f>'DELITOS FUERO FEDERAL'!$D$7:$D$14</c:f>
              <c:numCache>
                <c:formatCode>#,##0;[Red]#,##0</c:formatCode>
                <c:ptCount val="8"/>
                <c:pt idx="0">
                  <c:v>73060</c:v>
                </c:pt>
                <c:pt idx="1">
                  <c:v>42130</c:v>
                </c:pt>
                <c:pt idx="2">
                  <c:v>37200</c:v>
                </c:pt>
                <c:pt idx="3">
                  <c:v>32876</c:v>
                </c:pt>
                <c:pt idx="4">
                  <c:v>24687</c:v>
                </c:pt>
                <c:pt idx="5">
                  <c:v>25082</c:v>
                </c:pt>
                <c:pt idx="6">
                  <c:v>25237</c:v>
                </c:pt>
                <c:pt idx="7">
                  <c:v>27559</c:v>
                </c:pt>
              </c:numCache>
            </c:numRef>
          </c:val>
          <c:extLst>
            <c:ext xmlns:c16="http://schemas.microsoft.com/office/drawing/2014/chart" uri="{C3380CC4-5D6E-409C-BE32-E72D297353CC}">
              <c16:uniqueId val="{00000001-6148-4B07-9C12-CF64A24C6FCB}"/>
            </c:ext>
          </c:extLst>
        </c:ser>
        <c:dLbls>
          <c:showLegendKey val="0"/>
          <c:showVal val="0"/>
          <c:showCatName val="0"/>
          <c:showSerName val="0"/>
          <c:showPercent val="0"/>
          <c:showBubbleSize val="0"/>
        </c:dLbls>
        <c:gapWidth val="150"/>
        <c:shape val="box"/>
        <c:axId val="152240896"/>
        <c:axId val="152243584"/>
        <c:axId val="0"/>
      </c:bar3DChart>
      <c:catAx>
        <c:axId val="152240896"/>
        <c:scaling>
          <c:orientation val="minMax"/>
        </c:scaling>
        <c:delete val="0"/>
        <c:axPos val="b"/>
        <c:numFmt formatCode="General" sourceLinked="1"/>
        <c:majorTickMark val="none"/>
        <c:minorTickMark val="none"/>
        <c:tickLblPos val="nextTo"/>
        <c:crossAx val="152243584"/>
        <c:crosses val="autoZero"/>
        <c:auto val="1"/>
        <c:lblAlgn val="ctr"/>
        <c:lblOffset val="100"/>
        <c:noMultiLvlLbl val="0"/>
      </c:catAx>
      <c:valAx>
        <c:axId val="152243584"/>
        <c:scaling>
          <c:orientation val="minMax"/>
        </c:scaling>
        <c:delete val="0"/>
        <c:axPos val="l"/>
        <c:majorGridlines/>
        <c:numFmt formatCode="#,##0;[Red]#,##0" sourceLinked="1"/>
        <c:majorTickMark val="none"/>
        <c:minorTickMark val="none"/>
        <c:tickLblPos val="nextTo"/>
        <c:crossAx val="152240896"/>
        <c:crosses val="autoZero"/>
        <c:crossBetween val="between"/>
      </c:valAx>
    </c:plotArea>
    <c:legend>
      <c:legendPos val="r"/>
      <c:layout>
        <c:manualLayout>
          <c:xMode val="edge"/>
          <c:yMode val="edge"/>
          <c:x val="0.72261310593420969"/>
          <c:y val="0.28927281392798165"/>
          <c:w val="0.250596575447606"/>
          <c:h val="0.24715880928753184"/>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RESUMEN!$F$47</c:f>
              <c:strCache>
                <c:ptCount val="1"/>
                <c:pt idx="0">
                  <c:v>2015</c:v>
                </c:pt>
              </c:strCache>
            </c:strRef>
          </c:tx>
          <c:spPr>
            <a:solidFill>
              <a:schemeClr val="accent1"/>
            </a:solidFill>
            <a:ln>
              <a:noFill/>
            </a:ln>
            <a:effectLst/>
          </c:spPr>
          <c:invertIfNegative val="0"/>
          <c:cat>
            <c:strRef>
              <c:f>RESUMEN!$G$46</c:f>
              <c:strCache>
                <c:ptCount val="1"/>
                <c:pt idx="0">
                  <c:v>DEL FUERO COMUN EN LOS QUE SE UTILIZO ARMA DE FUEGO</c:v>
                </c:pt>
              </c:strCache>
            </c:strRef>
          </c:cat>
          <c:val>
            <c:numRef>
              <c:f>RESUMEN!$G$47</c:f>
              <c:numCache>
                <c:formatCode>#,##0</c:formatCode>
                <c:ptCount val="1"/>
                <c:pt idx="0">
                  <c:v>91078</c:v>
                </c:pt>
              </c:numCache>
            </c:numRef>
          </c:val>
          <c:extLst>
            <c:ext xmlns:c16="http://schemas.microsoft.com/office/drawing/2014/chart" uri="{C3380CC4-5D6E-409C-BE32-E72D297353CC}">
              <c16:uniqueId val="{00000000-7E16-482F-87C1-6E027D9BE1E4}"/>
            </c:ext>
          </c:extLst>
        </c:ser>
        <c:ser>
          <c:idx val="1"/>
          <c:order val="1"/>
          <c:tx>
            <c:strRef>
              <c:f>RESUMEN!$F$48</c:f>
              <c:strCache>
                <c:ptCount val="1"/>
                <c:pt idx="0">
                  <c:v>2016</c:v>
                </c:pt>
              </c:strCache>
            </c:strRef>
          </c:tx>
          <c:spPr>
            <a:solidFill>
              <a:schemeClr val="accent2"/>
            </a:solidFill>
            <a:ln>
              <a:noFill/>
            </a:ln>
            <a:effectLst/>
          </c:spPr>
          <c:invertIfNegative val="0"/>
          <c:cat>
            <c:strRef>
              <c:f>RESUMEN!$G$46</c:f>
              <c:strCache>
                <c:ptCount val="1"/>
                <c:pt idx="0">
                  <c:v>DEL FUERO COMUN EN LOS QUE SE UTILIZO ARMA DE FUEGO</c:v>
                </c:pt>
              </c:strCache>
            </c:strRef>
          </c:cat>
          <c:val>
            <c:numRef>
              <c:f>RESUMEN!$G$48</c:f>
              <c:numCache>
                <c:formatCode>#,##0</c:formatCode>
                <c:ptCount val="1"/>
                <c:pt idx="0">
                  <c:v>54249</c:v>
                </c:pt>
              </c:numCache>
            </c:numRef>
          </c:val>
          <c:extLst>
            <c:ext xmlns:c16="http://schemas.microsoft.com/office/drawing/2014/chart" uri="{C3380CC4-5D6E-409C-BE32-E72D297353CC}">
              <c16:uniqueId val="{00000001-7E16-482F-87C1-6E027D9BE1E4}"/>
            </c:ext>
          </c:extLst>
        </c:ser>
        <c:ser>
          <c:idx val="2"/>
          <c:order val="2"/>
          <c:tx>
            <c:strRef>
              <c:f>RESUMEN!$F$49</c:f>
              <c:strCache>
                <c:ptCount val="1"/>
                <c:pt idx="0">
                  <c:v>2017</c:v>
                </c:pt>
              </c:strCache>
            </c:strRef>
          </c:tx>
          <c:spPr>
            <a:solidFill>
              <a:schemeClr val="accent3"/>
            </a:solidFill>
            <a:ln>
              <a:noFill/>
            </a:ln>
            <a:effectLst/>
          </c:spPr>
          <c:invertIfNegative val="0"/>
          <c:cat>
            <c:strRef>
              <c:f>RESUMEN!$G$46</c:f>
              <c:strCache>
                <c:ptCount val="1"/>
                <c:pt idx="0">
                  <c:v>DEL FUERO COMUN EN LOS QUE SE UTILIZO ARMA DE FUEGO</c:v>
                </c:pt>
              </c:strCache>
            </c:strRef>
          </c:cat>
          <c:val>
            <c:numRef>
              <c:f>RESUMEN!$G$49</c:f>
              <c:numCache>
                <c:formatCode>#,##0</c:formatCode>
                <c:ptCount val="1"/>
                <c:pt idx="0">
                  <c:v>69473</c:v>
                </c:pt>
              </c:numCache>
            </c:numRef>
          </c:val>
          <c:extLst>
            <c:ext xmlns:c16="http://schemas.microsoft.com/office/drawing/2014/chart" uri="{C3380CC4-5D6E-409C-BE32-E72D297353CC}">
              <c16:uniqueId val="{00000002-7E16-482F-87C1-6E027D9BE1E4}"/>
            </c:ext>
          </c:extLst>
        </c:ser>
        <c:ser>
          <c:idx val="3"/>
          <c:order val="3"/>
          <c:tx>
            <c:strRef>
              <c:f>RESUMEN!$F$50</c:f>
              <c:strCache>
                <c:ptCount val="1"/>
                <c:pt idx="0">
                  <c:v>2018</c:v>
                </c:pt>
              </c:strCache>
            </c:strRef>
          </c:tx>
          <c:spPr>
            <a:solidFill>
              <a:schemeClr val="accent4"/>
            </a:solidFill>
            <a:ln>
              <a:noFill/>
            </a:ln>
            <a:effectLst/>
          </c:spPr>
          <c:invertIfNegative val="0"/>
          <c:cat>
            <c:strRef>
              <c:f>RESUMEN!$G$46</c:f>
              <c:strCache>
                <c:ptCount val="1"/>
                <c:pt idx="0">
                  <c:v>DEL FUERO COMUN EN LOS QUE SE UTILIZO ARMA DE FUEGO</c:v>
                </c:pt>
              </c:strCache>
            </c:strRef>
          </c:cat>
          <c:val>
            <c:numRef>
              <c:f>RESUMEN!$G$50</c:f>
              <c:numCache>
                <c:formatCode>#,##0</c:formatCode>
                <c:ptCount val="1"/>
                <c:pt idx="0">
                  <c:v>83799</c:v>
                </c:pt>
              </c:numCache>
            </c:numRef>
          </c:val>
          <c:extLst>
            <c:ext xmlns:c16="http://schemas.microsoft.com/office/drawing/2014/chart" uri="{C3380CC4-5D6E-409C-BE32-E72D297353CC}">
              <c16:uniqueId val="{00000003-7E16-482F-87C1-6E027D9BE1E4}"/>
            </c:ext>
          </c:extLst>
        </c:ser>
        <c:ser>
          <c:idx val="4"/>
          <c:order val="4"/>
          <c:tx>
            <c:strRef>
              <c:f>RESUMEN!$F$51</c:f>
              <c:strCache>
                <c:ptCount val="1"/>
                <c:pt idx="0">
                  <c:v>2019</c:v>
                </c:pt>
              </c:strCache>
            </c:strRef>
          </c:tx>
          <c:spPr>
            <a:solidFill>
              <a:schemeClr val="accent5"/>
            </a:solidFill>
            <a:ln>
              <a:noFill/>
            </a:ln>
            <a:effectLst/>
          </c:spPr>
          <c:invertIfNegative val="0"/>
          <c:cat>
            <c:strRef>
              <c:f>RESUMEN!$G$46</c:f>
              <c:strCache>
                <c:ptCount val="1"/>
                <c:pt idx="0">
                  <c:v>DEL FUERO COMUN EN LOS QUE SE UTILIZO ARMA DE FUEGO</c:v>
                </c:pt>
              </c:strCache>
            </c:strRef>
          </c:cat>
          <c:val>
            <c:numRef>
              <c:f>RESUMEN!$G$51</c:f>
              <c:numCache>
                <c:formatCode>#,##0</c:formatCode>
                <c:ptCount val="1"/>
                <c:pt idx="0">
                  <c:v>93644</c:v>
                </c:pt>
              </c:numCache>
            </c:numRef>
          </c:val>
          <c:extLst>
            <c:ext xmlns:c16="http://schemas.microsoft.com/office/drawing/2014/chart" uri="{C3380CC4-5D6E-409C-BE32-E72D297353CC}">
              <c16:uniqueId val="{00000004-7E16-482F-87C1-6E027D9BE1E4}"/>
            </c:ext>
          </c:extLst>
        </c:ser>
        <c:dLbls>
          <c:showLegendKey val="0"/>
          <c:showVal val="0"/>
          <c:showCatName val="0"/>
          <c:showSerName val="0"/>
          <c:showPercent val="0"/>
          <c:showBubbleSize val="0"/>
        </c:dLbls>
        <c:gapWidth val="219"/>
        <c:overlap val="-27"/>
        <c:axId val="740258864"/>
        <c:axId val="740259192"/>
      </c:barChart>
      <c:catAx>
        <c:axId val="74025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0259192"/>
        <c:crosses val="autoZero"/>
        <c:auto val="1"/>
        <c:lblAlgn val="ctr"/>
        <c:lblOffset val="100"/>
        <c:noMultiLvlLbl val="0"/>
      </c:catAx>
      <c:valAx>
        <c:axId val="740259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025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RESUMEN!$B$25:$B$36</cx:f>
        <cx:lvl ptCount="12">
          <cx:pt idx="0">LESIONES</cx:pt>
          <cx:pt idx="1">HOMICIDIO</cx:pt>
          <cx:pt idx="2">OTROS DELITOSVS. LA LIBERTAD DE LAS PERSONAS</cx:pt>
          <cx:pt idx="3">OTROS DELITOS VS. LA VIDA E INTEGRIDAD CORPORAL</cx:pt>
          <cx:pt idx="4">EXTORSION</cx:pt>
          <cx:pt idx="5">DELITOS VS. LA SOCIEDAD</cx:pt>
          <cx:pt idx="6">CORRUPCION DE MENORES</cx:pt>
          <cx:pt idx="7">SECUESTRO</cx:pt>
          <cx:pt idx="8">TRATA DE PERSONAS</cx:pt>
          <cx:pt idx="9">FEMINICIDIO</cx:pt>
          <cx:pt idx="10">RAPTO</cx:pt>
          <cx:pt idx="11">TRAFICO DE MENORES</cx:pt>
        </cx:lvl>
      </cx:strDim>
      <cx:numDim type="val">
        <cx:f>RESUMEN!$C$25:$C$36</cx:f>
        <cx:lvl ptCount="12" formatCode="#,##0;[Rojo]#,##0">
          <cx:pt idx="0">94096</cx:pt>
          <cx:pt idx="1">93927</cx:pt>
          <cx:pt idx="2">89411</cx:pt>
          <cx:pt idx="3">32925</cx:pt>
          <cx:pt idx="4">32600</cx:pt>
          <cx:pt idx="5">23828</cx:pt>
          <cx:pt idx="6">10987</cx:pt>
          <cx:pt idx="7">7260</cx:pt>
          <cx:pt idx="8">3719</cx:pt>
          <cx:pt idx="9">1589</cx:pt>
          <cx:pt idx="10">1279</cx:pt>
          <cx:pt idx="11">622</cx:pt>
        </cx:lvl>
      </cx:numDim>
    </cx:data>
  </cx:chartData>
  <cx:chart>
    <cx:title pos="t" align="ctr" overlay="0">
      <cx:tx>
        <cx:txData>
          <cx:v>periodo 2015-2019</cx:v>
        </cx:txData>
      </cx:tx>
      <cx:txPr>
        <a:bodyPr spcFirstLastPara="1" vertOverflow="ellipsis" horzOverflow="overflow" wrap="square" lIns="0" tIns="0" rIns="0" bIns="0" anchor="ctr" anchorCtr="1"/>
        <a:lstStyle/>
        <a:p>
          <a:pPr algn="ctr" rtl="0">
            <a:defRPr/>
          </a:pPr>
          <a:r>
            <a:rPr lang="es-ES" sz="1400" b="0" i="0" u="none" strike="noStrike" baseline="0">
              <a:solidFill>
                <a:sysClr val="windowText" lastClr="000000">
                  <a:lumMod val="65000"/>
                  <a:lumOff val="35000"/>
                </a:sysClr>
              </a:solidFill>
              <a:latin typeface="Calibri" panose="020F0502020204030204"/>
            </a:rPr>
            <a:t>periodo 2015-2019</a:t>
          </a:r>
        </a:p>
      </cx:txPr>
    </cx:title>
    <cx:plotArea>
      <cx:plotAreaRegion>
        <cx:series layoutId="funnel" uniqueId="{FAF6C928-21D4-4184-9781-38E1E7A04C49}">
          <cx:tx>
            <cx:txData>
              <cx:f>RESUMEN!$C$24</cx:f>
              <cx:v>TOTAL PERIODO 2015-2019</cx:v>
            </cx:txData>
          </cx:tx>
          <cx:dataLabels>
            <cx:visibility seriesName="0" categoryName="0" value="1"/>
          </cx:dataLabels>
          <cx:dataId val="0"/>
        </cx:series>
      </cx:plotAreaRegion>
      <cx:axis id="0">
        <cx:catScaling gapWidth="0.0599999987"/>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'DELITOS FUERO FEDERAL'!$B$40:$B$46</cx:f>
        <cx:lvl ptCount="7">
          <cx:pt idx="0">LEY FED. DE ARMAS DE FUEGO Y EXP.</cx:pt>
          <cx:pt idx="1">DEL. CONTRA LA SALUD</cx:pt>
          <cx:pt idx="2">DEL. VS SALUD (NARCOMENUDEO)</cx:pt>
          <cx:pt idx="3">CODIGO FISCAL DE LA FEDERACION</cx:pt>
          <cx:pt idx="4">LEY FEDERAL CONTRA LA DEL. ORG.</cx:pt>
          <cx:pt idx="5">CONTRA LA INTEGRIDAD CORPORAL</cx:pt>
          <cx:pt idx="6">OTROS DELITOS DE LA LEY GRAL. DE SALUD</cx:pt>
        </cx:lvl>
      </cx:strDim>
      <cx:numDim type="val">
        <cx:f>'DELITOS FUERO FEDERAL'!$C$40:$C$46</cx:f>
        <cx:lvl ptCount="7" formatCode="#,##0;[Rojo]#,##0">
          <cx:pt idx="0">124420</cx:pt>
          <cx:pt idx="1">79640</cx:pt>
          <cx:pt idx="2">34876</cx:pt>
          <cx:pt idx="3">31648</cx:pt>
          <cx:pt idx="4">7247</cx:pt>
          <cx:pt idx="5">5103</cx:pt>
          <cx:pt idx="6">4897</cx:pt>
        </cx:lvl>
      </cx:numDim>
    </cx:data>
  </cx:chartData>
  <cx:chart>
    <cx:title pos="t" align="ctr" overlay="0"/>
    <cx:plotArea>
      <cx:plotAreaRegion>
        <cx:series layoutId="funnel" uniqueId="{7E14CA70-6C70-4440-82F4-C4E23AE27A5B}">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Transferencia de la función de atención de Pasajeros internacionales de la Administración General de Aduanas a la Guardia Nacional</Abstract>
  <CompanyAddress/>
  <CompanyPhone/>
  <CompanyFax/>
  <CompanyEmail>jboyespinosa@hotmail.com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0C647-DDD0-48F6-AFB0-C78DA13D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58</Pages>
  <Words>16853</Words>
  <Characters>92693</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RANSFERENCIA DE LAS FUNCIONES DE REVISIÓN DE PASAJEROS iNTERNACIONALES DEL SERVICIO DE ADMINISTRACION TRIBUTARIA A LA GUARDIA NCIONAL.</vt:lpstr>
    </vt:vector>
  </TitlesOfParts>
  <Company>Aduana Reynosa</Company>
  <LinksUpToDate>false</LinksUpToDate>
  <CharactersWithSpaces>109328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RANSFERENCIA DE LAS FUNCIONES DE REVISIÓN DE PASAJEROS iNTERNACIONALES DEL SERVICIO DE ADMINISTRACION TRIBUTARIA A LA GUARDIA NCIONAL.</dc:title>
  <dc:subject/>
  <dc:creator>Jorge Boy</dc:creator>
  <cp:keywords/>
  <cp:lastModifiedBy>Boy Sport´s</cp:lastModifiedBy>
  <cp:revision>17</cp:revision>
  <cp:lastPrinted>2018-09-12T04:31:00Z</cp:lastPrinted>
  <dcterms:created xsi:type="dcterms:W3CDTF">2020-06-05T22:20:00Z</dcterms:created>
  <dcterms:modified xsi:type="dcterms:W3CDTF">2020-06-06T01:35:00Z</dcterms:modified>
</cp:coreProperties>
</file>